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E2F1B">
        <w:rPr>
          <w:rFonts w:ascii="Times New Roman" w:eastAsia="Arial Unicode MS" w:hAnsi="Times New Roman"/>
          <w:b/>
          <w:color w:val="0033CC"/>
          <w:kern w:val="2"/>
          <w:sz w:val="24"/>
          <w:szCs w:val="24"/>
          <w:lang w:eastAsia="zh-CN" w:bidi="hi-IN"/>
        </w:rPr>
        <w:t>26</w:t>
      </w:r>
      <w:r w:rsidR="00A52789">
        <w:rPr>
          <w:rFonts w:ascii="Times New Roman" w:eastAsia="Arial Unicode MS" w:hAnsi="Times New Roman"/>
          <w:b/>
          <w:color w:val="0033CC"/>
          <w:kern w:val="2"/>
          <w:sz w:val="24"/>
          <w:szCs w:val="24"/>
          <w:lang w:eastAsia="zh-CN" w:bidi="hi-IN"/>
        </w:rPr>
        <w:t xml:space="preserve">, </w:t>
      </w:r>
      <w:r w:rsidR="002E2F1B">
        <w:rPr>
          <w:rFonts w:ascii="Times New Roman" w:eastAsia="Arial Unicode MS" w:hAnsi="Times New Roman"/>
          <w:b/>
          <w:color w:val="0033CC"/>
          <w:kern w:val="2"/>
          <w:sz w:val="24"/>
          <w:szCs w:val="24"/>
          <w:lang w:eastAsia="zh-CN" w:bidi="hi-IN"/>
        </w:rPr>
        <w:t>luglio</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Covid</w:t>
      </w:r>
      <w:proofErr w:type="spellEnd"/>
      <w:r w:rsidRPr="00E14149">
        <w:rPr>
          <w:rFonts w:ascii="Times New Roman" w:eastAsia="Arial Unicode MS" w:hAnsi="Times New Roman"/>
          <w:b/>
          <w:i/>
          <w:color w:val="0033CC"/>
          <w:kern w:val="2"/>
          <w:sz w:val="24"/>
          <w:szCs w:val="24"/>
          <w:lang w:eastAsia="zh-CN" w:bidi="hi-IN"/>
        </w:rPr>
        <w:t>. Cade anche 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ultimo obbligo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Nursing Up: serviranno 40mila professionisti sanitari in più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DL Liste d</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attesa. Le Regioni: il provvedimento non è efficace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Cnb</w:t>
      </w:r>
      <w:proofErr w:type="spellEnd"/>
      <w:r w:rsidRPr="00E14149">
        <w:rPr>
          <w:rFonts w:ascii="Times New Roman" w:eastAsia="Arial Unicode MS" w:hAnsi="Times New Roman"/>
          <w:b/>
          <w:i/>
          <w:color w:val="0033CC"/>
          <w:kern w:val="2"/>
          <w:sz w:val="24"/>
          <w:szCs w:val="24"/>
          <w:lang w:eastAsia="zh-CN" w:bidi="hi-IN"/>
        </w:rPr>
        <w:t xml:space="preserve"> su “Fine vita”</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Fascicolo sanitario elettronico. Schillaci allontana i timori sulla sua sicurezza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Farmindustria</w:t>
      </w:r>
      <w:proofErr w:type="spellEnd"/>
      <w:r w:rsidRPr="00E14149">
        <w:rPr>
          <w:rFonts w:ascii="Times New Roman" w:eastAsia="Arial Unicode MS" w:hAnsi="Times New Roman"/>
          <w:b/>
          <w:i/>
          <w:color w:val="0033CC"/>
          <w:kern w:val="2"/>
          <w:sz w:val="24"/>
          <w:szCs w:val="24"/>
          <w:lang w:eastAsia="zh-CN" w:bidi="hi-IN"/>
        </w:rPr>
        <w:t xml:space="preserve">. Cattani: record export italiano, vale 49 </w:t>
      </w:r>
      <w:proofErr w:type="spellStart"/>
      <w:r w:rsidRPr="00E14149">
        <w:rPr>
          <w:rFonts w:ascii="Times New Roman" w:eastAsia="Arial Unicode MS" w:hAnsi="Times New Roman"/>
          <w:b/>
          <w:i/>
          <w:color w:val="0033CC"/>
          <w:kern w:val="2"/>
          <w:sz w:val="24"/>
          <w:szCs w:val="24"/>
          <w:lang w:eastAsia="zh-CN" w:bidi="hi-IN"/>
        </w:rPr>
        <w:t>mld</w:t>
      </w:r>
      <w:proofErr w:type="spellEnd"/>
      <w:r w:rsidRPr="00E14149">
        <w:rPr>
          <w:rFonts w:ascii="Times New Roman" w:eastAsia="Arial Unicode MS" w:hAnsi="Times New Roman"/>
          <w:b/>
          <w:i/>
          <w:color w:val="0033CC"/>
          <w:kern w:val="2"/>
          <w:sz w:val="24"/>
          <w:szCs w:val="24"/>
          <w:lang w:eastAsia="zh-CN" w:bidi="hi-IN"/>
        </w:rPr>
        <w:t xml:space="preserve"> di euro nel 2023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Oncologia. Integrazione ospedale territorio. Ecco le nuove Linee di indirizzo</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In GU. Le “composizioni per uso orale di </w:t>
      </w:r>
      <w:proofErr w:type="spellStart"/>
      <w:r w:rsidRPr="00E14149">
        <w:rPr>
          <w:rFonts w:ascii="Times New Roman" w:eastAsia="Arial Unicode MS" w:hAnsi="Times New Roman"/>
          <w:b/>
          <w:i/>
          <w:color w:val="0033CC"/>
          <w:kern w:val="2"/>
          <w:sz w:val="24"/>
          <w:szCs w:val="24"/>
          <w:lang w:eastAsia="zh-CN" w:bidi="hi-IN"/>
        </w:rPr>
        <w:t>cannabidiolo</w:t>
      </w:r>
      <w:proofErr w:type="spellEnd"/>
      <w:r w:rsidRPr="00E14149">
        <w:rPr>
          <w:rFonts w:ascii="Times New Roman" w:eastAsia="Arial Unicode MS" w:hAnsi="Times New Roman"/>
          <w:b/>
          <w:i/>
          <w:color w:val="0033CC"/>
          <w:kern w:val="2"/>
          <w:sz w:val="24"/>
          <w:szCs w:val="24"/>
          <w:lang w:eastAsia="zh-CN" w:bidi="hi-IN"/>
        </w:rPr>
        <w:t xml:space="preserve">” tra le sostanze stupefacenti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Fabbisogni formativi delle Professioni sanitarie 2024-2025. +2.862 posti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Fnomceo</w:t>
      </w:r>
      <w:proofErr w:type="spellEnd"/>
      <w:r w:rsidRPr="00E14149">
        <w:rPr>
          <w:rFonts w:ascii="Times New Roman" w:eastAsia="Arial Unicode MS" w:hAnsi="Times New Roman"/>
          <w:b/>
          <w:i/>
          <w:color w:val="0033CC"/>
          <w:kern w:val="2"/>
          <w:sz w:val="24"/>
          <w:szCs w:val="24"/>
          <w:lang w:eastAsia="zh-CN" w:bidi="hi-IN"/>
        </w:rPr>
        <w:t xml:space="preserve"> su Fabbisogni formativi 2024-2025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Decreto liste d</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attesa. Le Regioni bocciano il provvedimento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Ok dalla Stato-Regioni ai fabbisogni formativi delle Professioni sanitarie 2024-2025</w:t>
      </w:r>
      <w:r w:rsidR="00E10674" w:rsidRPr="00E14149">
        <w:rPr>
          <w:rFonts w:ascii="Times New Roman" w:eastAsia="Arial Unicode MS" w:hAnsi="Times New Roman"/>
          <w:b/>
          <w:i/>
          <w:color w:val="0033CC"/>
          <w:kern w:val="2"/>
          <w:sz w:val="24"/>
          <w:szCs w:val="24"/>
          <w:lang w:eastAsia="zh-CN" w:bidi="hi-IN"/>
        </w:rPr>
        <w:t xml:space="preserve">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Medici in fuga dal Servizio sanitario. Il secondo rapporto </w:t>
      </w:r>
      <w:proofErr w:type="spellStart"/>
      <w:r w:rsidRPr="00E14149">
        <w:rPr>
          <w:rFonts w:ascii="Times New Roman" w:eastAsia="Arial Unicode MS" w:hAnsi="Times New Roman"/>
          <w:b/>
          <w:i/>
          <w:color w:val="0033CC"/>
          <w:kern w:val="2"/>
          <w:sz w:val="24"/>
          <w:szCs w:val="24"/>
          <w:lang w:eastAsia="zh-CN" w:bidi="hi-IN"/>
        </w:rPr>
        <w:t>Fnomceo-Censis</w:t>
      </w:r>
      <w:proofErr w:type="spellEnd"/>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Il taglio dei posti l</w:t>
      </w:r>
      <w:r w:rsidR="00E10674" w:rsidRPr="00E14149">
        <w:rPr>
          <w:rFonts w:ascii="Times New Roman" w:eastAsia="Arial Unicode MS" w:hAnsi="Times New Roman"/>
          <w:b/>
          <w:i/>
          <w:color w:val="0033CC"/>
          <w:kern w:val="2"/>
          <w:sz w:val="24"/>
          <w:szCs w:val="24"/>
          <w:lang w:eastAsia="zh-CN" w:bidi="hi-IN"/>
        </w:rPr>
        <w:t xml:space="preserve">etto va di moda anche in Europa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Caldo. </w:t>
      </w:r>
      <w:r w:rsidR="00E10674" w:rsidRPr="00E14149">
        <w:rPr>
          <w:rFonts w:ascii="Times New Roman" w:eastAsia="Arial Unicode MS" w:hAnsi="Times New Roman"/>
          <w:b/>
          <w:i/>
          <w:color w:val="0033CC"/>
          <w:kern w:val="2"/>
          <w:sz w:val="24"/>
          <w:szCs w:val="24"/>
          <w:lang w:eastAsia="zh-CN" w:bidi="hi-IN"/>
        </w:rPr>
        <w:t xml:space="preserve">I consigli del neurologo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Autonom</w:t>
      </w:r>
      <w:r w:rsidR="00E10674" w:rsidRPr="00E14149">
        <w:rPr>
          <w:rFonts w:ascii="Times New Roman" w:eastAsia="Arial Unicode MS" w:hAnsi="Times New Roman"/>
          <w:b/>
          <w:i/>
          <w:color w:val="0033CC"/>
          <w:kern w:val="2"/>
          <w:sz w:val="24"/>
          <w:szCs w:val="24"/>
          <w:lang w:eastAsia="zh-CN" w:bidi="hi-IN"/>
        </w:rPr>
        <w:t xml:space="preserve">ia differenziata. </w:t>
      </w:r>
      <w:proofErr w:type="spellStart"/>
      <w:r w:rsidR="00E10674" w:rsidRPr="00E14149">
        <w:rPr>
          <w:rFonts w:ascii="Times New Roman" w:eastAsia="Arial Unicode MS" w:hAnsi="Times New Roman"/>
          <w:b/>
          <w:i/>
          <w:color w:val="0033CC"/>
          <w:kern w:val="2"/>
          <w:sz w:val="24"/>
          <w:szCs w:val="24"/>
          <w:lang w:eastAsia="zh-CN" w:bidi="hi-IN"/>
        </w:rPr>
        <w:t>Gimbe</w:t>
      </w:r>
      <w:proofErr w:type="spellEnd"/>
      <w:r w:rsidRPr="00E14149">
        <w:rPr>
          <w:rFonts w:ascii="Times New Roman" w:eastAsia="Arial Unicode MS" w:hAnsi="Times New Roman"/>
          <w:b/>
          <w:i/>
          <w:color w:val="0033CC"/>
          <w:kern w:val="2"/>
          <w:sz w:val="24"/>
          <w:szCs w:val="24"/>
          <w:lang w:eastAsia="zh-CN" w:bidi="hi-IN"/>
        </w:rPr>
        <w:t>: a rischio</w:t>
      </w:r>
      <w:r w:rsidR="00E10674" w:rsidRPr="00E14149">
        <w:rPr>
          <w:rFonts w:ascii="Times New Roman" w:eastAsia="Arial Unicode MS" w:hAnsi="Times New Roman"/>
          <w:b/>
          <w:i/>
          <w:color w:val="0033CC"/>
          <w:kern w:val="2"/>
          <w:sz w:val="24"/>
          <w:szCs w:val="24"/>
          <w:lang w:eastAsia="zh-CN" w:bidi="hi-IN"/>
        </w:rPr>
        <w:t xml:space="preserve"> l</w:t>
      </w:r>
      <w:r w:rsidR="00E14149">
        <w:rPr>
          <w:rFonts w:ascii="Times New Roman" w:eastAsia="Arial Unicode MS" w:hAnsi="Times New Roman"/>
          <w:b/>
          <w:i/>
          <w:color w:val="0033CC"/>
          <w:kern w:val="2"/>
          <w:sz w:val="24"/>
          <w:szCs w:val="24"/>
          <w:lang w:eastAsia="zh-CN" w:bidi="hi-IN"/>
        </w:rPr>
        <w:t>’</w:t>
      </w:r>
      <w:r w:rsidR="00E10674" w:rsidRPr="00E14149">
        <w:rPr>
          <w:rFonts w:ascii="Times New Roman" w:eastAsia="Arial Unicode MS" w:hAnsi="Times New Roman"/>
          <w:b/>
          <w:i/>
          <w:color w:val="0033CC"/>
          <w:kern w:val="2"/>
          <w:sz w:val="24"/>
          <w:szCs w:val="24"/>
          <w:lang w:eastAsia="zh-CN" w:bidi="hi-IN"/>
        </w:rPr>
        <w:t xml:space="preserve">aumento delle diseguaglianze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Lea 2022. Sono 8 le Regioni che non garantiscono a pieno le c</w:t>
      </w:r>
      <w:r w:rsidR="00E10674" w:rsidRPr="00E14149">
        <w:rPr>
          <w:rFonts w:ascii="Times New Roman" w:eastAsia="Arial Unicode MS" w:hAnsi="Times New Roman"/>
          <w:b/>
          <w:i/>
          <w:color w:val="0033CC"/>
          <w:kern w:val="2"/>
          <w:sz w:val="24"/>
          <w:szCs w:val="24"/>
          <w:lang w:eastAsia="zh-CN" w:bidi="hi-IN"/>
        </w:rPr>
        <w:t xml:space="preserve">ure </w:t>
      </w:r>
    </w:p>
    <w:p w:rsidR="004E3993"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Acqua potabile. Sicura in quasi il 100% dei casi, ma </w:t>
      </w:r>
      <w:r w:rsidR="00E10674" w:rsidRPr="00E14149">
        <w:rPr>
          <w:rFonts w:ascii="Times New Roman" w:eastAsia="Arial Unicode MS" w:hAnsi="Times New Roman"/>
          <w:b/>
          <w:i/>
          <w:color w:val="0033CC"/>
          <w:kern w:val="2"/>
          <w:sz w:val="24"/>
          <w:szCs w:val="24"/>
          <w:lang w:eastAsia="zh-CN" w:bidi="hi-IN"/>
        </w:rPr>
        <w:t xml:space="preserve">un italiano su tre non si fida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Anziani fragili. Cresce (</w:t>
      </w:r>
      <w:r w:rsidR="00E10674" w:rsidRPr="00E14149">
        <w:rPr>
          <w:rFonts w:ascii="Times New Roman" w:eastAsia="Arial Unicode MS" w:hAnsi="Times New Roman"/>
          <w:b/>
          <w:i/>
          <w:color w:val="0033CC"/>
          <w:kern w:val="2"/>
          <w:sz w:val="24"/>
          <w:szCs w:val="24"/>
          <w:lang w:eastAsia="zh-CN" w:bidi="hi-IN"/>
        </w:rPr>
        <w:t>poco) l</w:t>
      </w:r>
      <w:r w:rsidR="00E14149">
        <w:rPr>
          <w:rFonts w:ascii="Times New Roman" w:eastAsia="Arial Unicode MS" w:hAnsi="Times New Roman"/>
          <w:b/>
          <w:i/>
          <w:color w:val="0033CC"/>
          <w:kern w:val="2"/>
          <w:sz w:val="24"/>
          <w:szCs w:val="24"/>
          <w:lang w:eastAsia="zh-CN" w:bidi="hi-IN"/>
        </w:rPr>
        <w:t>’</w:t>
      </w:r>
      <w:r w:rsidR="00E10674" w:rsidRPr="00E14149">
        <w:rPr>
          <w:rFonts w:ascii="Times New Roman" w:eastAsia="Arial Unicode MS" w:hAnsi="Times New Roman"/>
          <w:b/>
          <w:i/>
          <w:color w:val="0033CC"/>
          <w:kern w:val="2"/>
          <w:sz w:val="24"/>
          <w:szCs w:val="24"/>
          <w:lang w:eastAsia="zh-CN" w:bidi="hi-IN"/>
        </w:rPr>
        <w:t xml:space="preserve">assistenza domiciliare </w:t>
      </w:r>
    </w:p>
    <w:p w:rsidR="004E3993"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Ministero su </w:t>
      </w:r>
      <w:r w:rsidR="004E3993" w:rsidRPr="00E14149">
        <w:rPr>
          <w:rFonts w:ascii="Times New Roman" w:eastAsia="Arial Unicode MS" w:hAnsi="Times New Roman"/>
          <w:b/>
          <w:i/>
          <w:color w:val="0033CC"/>
          <w:kern w:val="2"/>
          <w:sz w:val="24"/>
          <w:szCs w:val="24"/>
          <w:lang w:eastAsia="zh-CN" w:bidi="hi-IN"/>
        </w:rPr>
        <w:t xml:space="preserve">Assistenza domiciliare </w:t>
      </w:r>
      <w:r w:rsidRPr="00E14149">
        <w:rPr>
          <w:rFonts w:ascii="Times New Roman" w:eastAsia="Arial Unicode MS" w:hAnsi="Times New Roman"/>
          <w:b/>
          <w:i/>
          <w:color w:val="0033CC"/>
          <w:kern w:val="2"/>
          <w:sz w:val="24"/>
          <w:szCs w:val="24"/>
          <w:lang w:eastAsia="zh-CN" w:bidi="hi-IN"/>
        </w:rPr>
        <w:t xml:space="preserve">integrata </w:t>
      </w:r>
    </w:p>
    <w:p w:rsidR="00E10674" w:rsidRPr="00E14149" w:rsidRDefault="004E3993"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Medici specialisti. Per il 2023-2024 fabbisogno a quota 14.576 unità </w:t>
      </w:r>
    </w:p>
    <w:p w:rsidR="004E3993"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Lea 2022. </w:t>
      </w:r>
      <w:proofErr w:type="spellStart"/>
      <w:r w:rsidRPr="00E14149">
        <w:rPr>
          <w:rFonts w:ascii="Times New Roman" w:eastAsia="Arial Unicode MS" w:hAnsi="Times New Roman"/>
          <w:b/>
          <w:i/>
          <w:color w:val="0033CC"/>
          <w:kern w:val="2"/>
          <w:sz w:val="24"/>
          <w:szCs w:val="24"/>
          <w:lang w:eastAsia="zh-CN" w:bidi="hi-IN"/>
        </w:rPr>
        <w:t>Gimbe</w:t>
      </w:r>
      <w:proofErr w:type="spellEnd"/>
      <w:r w:rsidRPr="00E14149">
        <w:rPr>
          <w:rFonts w:ascii="Times New Roman" w:eastAsia="Arial Unicode MS" w:hAnsi="Times New Roman"/>
          <w:b/>
          <w:i/>
          <w:color w:val="0033CC"/>
          <w:kern w:val="2"/>
          <w:sz w:val="24"/>
          <w:szCs w:val="24"/>
          <w:lang w:eastAsia="zh-CN" w:bidi="hi-IN"/>
        </w:rPr>
        <w:t>: a</w:t>
      </w:r>
      <w:r w:rsidR="004E3993" w:rsidRPr="00E14149">
        <w:rPr>
          <w:rFonts w:ascii="Times New Roman" w:eastAsia="Arial Unicode MS" w:hAnsi="Times New Roman"/>
          <w:b/>
          <w:i/>
          <w:color w:val="0033CC"/>
          <w:kern w:val="2"/>
          <w:sz w:val="24"/>
          <w:szCs w:val="24"/>
          <w:lang w:eastAsia="zh-CN" w:bidi="hi-IN"/>
        </w:rPr>
        <w:t>umentano i d</w:t>
      </w:r>
      <w:r w:rsidRPr="00E14149">
        <w:rPr>
          <w:rFonts w:ascii="Times New Roman" w:eastAsia="Arial Unicode MS" w:hAnsi="Times New Roman"/>
          <w:b/>
          <w:i/>
          <w:color w:val="0033CC"/>
          <w:kern w:val="2"/>
          <w:sz w:val="24"/>
          <w:szCs w:val="24"/>
          <w:lang w:eastAsia="zh-CN" w:bidi="hi-IN"/>
        </w:rPr>
        <w:t xml:space="preserve">ivari tra Nord e Sud del paese </w:t>
      </w:r>
    </w:p>
    <w:p w:rsidR="00E10674" w:rsidRPr="00E14149" w:rsidRDefault="004E3993" w:rsidP="00E14149">
      <w:pPr>
        <w:pStyle w:val="Paragrafoelenco"/>
        <w:widowControl w:val="0"/>
        <w:numPr>
          <w:ilvl w:val="0"/>
          <w:numId w:val="8"/>
        </w:numPr>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Monitoraggio </w:t>
      </w:r>
      <w:proofErr w:type="spellStart"/>
      <w:r w:rsidRPr="00E14149">
        <w:rPr>
          <w:rFonts w:ascii="Times New Roman" w:eastAsia="Arial Unicode MS" w:hAnsi="Times New Roman"/>
          <w:b/>
          <w:i/>
          <w:color w:val="0033CC"/>
          <w:kern w:val="2"/>
          <w:sz w:val="24"/>
          <w:szCs w:val="24"/>
          <w:lang w:eastAsia="zh-CN" w:bidi="hi-IN"/>
        </w:rPr>
        <w:t>Covid</w:t>
      </w:r>
      <w:proofErr w:type="spellEnd"/>
      <w:r w:rsidRPr="00E14149">
        <w:rPr>
          <w:rFonts w:ascii="Times New Roman" w:eastAsia="Arial Unicode MS" w:hAnsi="Times New Roman"/>
          <w:b/>
          <w:i/>
          <w:color w:val="0033CC"/>
          <w:kern w:val="2"/>
          <w:sz w:val="24"/>
          <w:szCs w:val="24"/>
          <w:lang w:eastAsia="zh-CN" w:bidi="hi-IN"/>
        </w:rPr>
        <w:t>. La mini o</w:t>
      </w:r>
      <w:r w:rsidR="00E10674" w:rsidRPr="00E14149">
        <w:rPr>
          <w:rFonts w:ascii="Times New Roman" w:eastAsia="Arial Unicode MS" w:hAnsi="Times New Roman"/>
          <w:b/>
          <w:i/>
          <w:color w:val="0033CC"/>
          <w:kern w:val="2"/>
          <w:sz w:val="24"/>
          <w:szCs w:val="24"/>
          <w:lang w:eastAsia="zh-CN" w:bidi="hi-IN"/>
        </w:rPr>
        <w:t xml:space="preserve">ndata continua a farsi sentire </w:t>
      </w:r>
    </w:p>
    <w:p w:rsidR="004E3993" w:rsidRPr="00E14149" w:rsidRDefault="00E10674" w:rsidP="00E14149">
      <w:pPr>
        <w:pStyle w:val="Paragrafoelenco"/>
        <w:widowControl w:val="0"/>
        <w:numPr>
          <w:ilvl w:val="0"/>
          <w:numId w:val="8"/>
        </w:numPr>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Finanziamento </w:t>
      </w:r>
      <w:proofErr w:type="spellStart"/>
      <w:r w:rsidRPr="00E14149">
        <w:rPr>
          <w:rFonts w:ascii="Times New Roman" w:eastAsia="Arial Unicode MS" w:hAnsi="Times New Roman"/>
          <w:b/>
          <w:i/>
          <w:color w:val="0033CC"/>
          <w:kern w:val="2"/>
          <w:sz w:val="24"/>
          <w:szCs w:val="24"/>
          <w:lang w:eastAsia="zh-CN" w:bidi="hi-IN"/>
        </w:rPr>
        <w:t>Ssn</w:t>
      </w:r>
      <w:proofErr w:type="spellEnd"/>
      <w:r w:rsidRPr="00E14149">
        <w:rPr>
          <w:rFonts w:ascii="Times New Roman" w:eastAsia="Arial Unicode MS" w:hAnsi="Times New Roman"/>
          <w:b/>
          <w:i/>
          <w:color w:val="0033CC"/>
          <w:kern w:val="2"/>
          <w:sz w:val="24"/>
          <w:szCs w:val="24"/>
          <w:lang w:eastAsia="zh-CN" w:bidi="hi-IN"/>
        </w:rPr>
        <w:t>. Corte dei Conti: n</w:t>
      </w:r>
      <w:r w:rsidR="004E3993" w:rsidRPr="00E14149">
        <w:rPr>
          <w:rFonts w:ascii="Times New Roman" w:eastAsia="Arial Unicode MS" w:hAnsi="Times New Roman"/>
          <w:b/>
          <w:i/>
          <w:color w:val="0033CC"/>
          <w:kern w:val="2"/>
          <w:sz w:val="24"/>
          <w:szCs w:val="24"/>
          <w:lang w:eastAsia="zh-CN" w:bidi="hi-IN"/>
        </w:rPr>
        <w:t xml:space="preserve">el 2028 spesa sanitaria out of pocket </w:t>
      </w:r>
      <w:r w:rsidRPr="00E14149">
        <w:rPr>
          <w:rFonts w:ascii="Times New Roman" w:eastAsia="Arial Unicode MS" w:hAnsi="Times New Roman"/>
          <w:b/>
          <w:i/>
          <w:color w:val="0033CC"/>
          <w:kern w:val="2"/>
          <w:sz w:val="24"/>
          <w:szCs w:val="24"/>
          <w:lang w:eastAsia="zh-CN" w:bidi="hi-IN"/>
        </w:rPr>
        <w:t>oltre</w:t>
      </w:r>
      <w:r w:rsidR="004E3993" w:rsidRPr="00E14149">
        <w:rPr>
          <w:rFonts w:ascii="Times New Roman" w:eastAsia="Arial Unicode MS" w:hAnsi="Times New Roman"/>
          <w:b/>
          <w:i/>
          <w:color w:val="0033CC"/>
          <w:kern w:val="2"/>
          <w:sz w:val="24"/>
          <w:szCs w:val="24"/>
          <w:lang w:eastAsia="zh-CN" w:bidi="hi-IN"/>
        </w:rPr>
        <w:t xml:space="preserve"> 47</w:t>
      </w:r>
      <w:r w:rsidRPr="00E14149">
        <w:rPr>
          <w:rFonts w:ascii="Times New Roman" w:eastAsia="Arial Unicode MS" w:hAnsi="Times New Roman"/>
          <w:b/>
          <w:i/>
          <w:color w:val="0033CC"/>
          <w:kern w:val="2"/>
          <w:sz w:val="24"/>
          <w:szCs w:val="24"/>
          <w:lang w:eastAsia="zh-CN" w:bidi="hi-IN"/>
        </w:rPr>
        <w:t xml:space="preserve"> </w:t>
      </w:r>
      <w:proofErr w:type="spellStart"/>
      <w:r w:rsidRPr="00E14149">
        <w:rPr>
          <w:rFonts w:ascii="Times New Roman" w:eastAsia="Arial Unicode MS" w:hAnsi="Times New Roman"/>
          <w:b/>
          <w:i/>
          <w:color w:val="0033CC"/>
          <w:kern w:val="2"/>
          <w:sz w:val="24"/>
          <w:szCs w:val="24"/>
          <w:lang w:eastAsia="zh-CN" w:bidi="hi-IN"/>
        </w:rPr>
        <w:t>mld</w:t>
      </w:r>
      <w:proofErr w:type="spellEnd"/>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Bambini a rischio di povertà ed esclusione sociale. </w:t>
      </w:r>
      <w:proofErr w:type="spellStart"/>
      <w:r w:rsidRPr="00E14149">
        <w:rPr>
          <w:rFonts w:ascii="Times New Roman" w:eastAsia="Arial Unicode MS" w:hAnsi="Times New Roman"/>
          <w:b/>
          <w:i/>
          <w:color w:val="0033CC"/>
          <w:kern w:val="2"/>
          <w:sz w:val="24"/>
          <w:szCs w:val="24"/>
          <w:lang w:eastAsia="zh-CN" w:bidi="hi-IN"/>
        </w:rPr>
        <w:t>Eurostat</w:t>
      </w:r>
      <w:proofErr w:type="spellEnd"/>
      <w:r w:rsidRPr="00E14149">
        <w:rPr>
          <w:rFonts w:ascii="Times New Roman" w:eastAsia="Arial Unicode MS" w:hAnsi="Times New Roman"/>
          <w:b/>
          <w:i/>
          <w:color w:val="0033CC"/>
          <w:kern w:val="2"/>
          <w:sz w:val="24"/>
          <w:szCs w:val="24"/>
          <w:lang w:eastAsia="zh-CN" w:bidi="hi-IN"/>
        </w:rPr>
        <w:t xml:space="preserve">: 20 milioni nel 2023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La Consulta. Il </w:t>
      </w:r>
      <w:proofErr w:type="spellStart"/>
      <w:r w:rsidRPr="00E14149">
        <w:rPr>
          <w:rFonts w:ascii="Times New Roman" w:eastAsia="Arial Unicode MS" w:hAnsi="Times New Roman"/>
          <w:b/>
          <w:i/>
          <w:color w:val="0033CC"/>
          <w:kern w:val="2"/>
          <w:sz w:val="24"/>
          <w:szCs w:val="24"/>
          <w:lang w:eastAsia="zh-CN" w:bidi="hi-IN"/>
        </w:rPr>
        <w:t>Payback</w:t>
      </w:r>
      <w:proofErr w:type="spellEnd"/>
      <w:r w:rsidRPr="00E14149">
        <w:rPr>
          <w:rFonts w:ascii="Times New Roman" w:eastAsia="Arial Unicode MS" w:hAnsi="Times New Roman"/>
          <w:b/>
          <w:i/>
          <w:color w:val="0033CC"/>
          <w:kern w:val="2"/>
          <w:sz w:val="24"/>
          <w:szCs w:val="24"/>
          <w:lang w:eastAsia="zh-CN" w:bidi="hi-IN"/>
        </w:rPr>
        <w:t xml:space="preserve"> dispositivi medici 2015-2018 rispetta la Costituzione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Visite oculistiche dagli ottici. Gli oculisti contro gli </w:t>
      </w:r>
      <w:proofErr w:type="spellStart"/>
      <w:r w:rsidRPr="00E14149">
        <w:rPr>
          <w:rFonts w:ascii="Times New Roman" w:eastAsia="Arial Unicode MS" w:hAnsi="Times New Roman"/>
          <w:b/>
          <w:i/>
          <w:color w:val="0033CC"/>
          <w:kern w:val="2"/>
          <w:sz w:val="24"/>
          <w:szCs w:val="24"/>
          <w:lang w:eastAsia="zh-CN" w:bidi="hi-IN"/>
        </w:rPr>
        <w:t>Odg</w:t>
      </w:r>
      <w:proofErr w:type="spellEnd"/>
      <w:r w:rsidRPr="00E14149">
        <w:rPr>
          <w:rFonts w:ascii="Times New Roman" w:eastAsia="Arial Unicode MS" w:hAnsi="Times New Roman"/>
          <w:b/>
          <w:i/>
          <w:color w:val="0033CC"/>
          <w:kern w:val="2"/>
          <w:sz w:val="24"/>
          <w:szCs w:val="24"/>
          <w:lang w:eastAsia="zh-CN" w:bidi="hi-IN"/>
        </w:rPr>
        <w:t xml:space="preserve"> approvati in Lombardia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Spesa farmaceutica. I dati definitivi dell</w:t>
      </w:r>
      <w:r w:rsidR="00E14149">
        <w:rPr>
          <w:rFonts w:ascii="Times New Roman" w:eastAsia="Arial Unicode MS" w:hAnsi="Times New Roman"/>
          <w:b/>
          <w:i/>
          <w:color w:val="0033CC"/>
          <w:kern w:val="2"/>
          <w:sz w:val="24"/>
          <w:szCs w:val="24"/>
          <w:lang w:eastAsia="zh-CN" w:bidi="hi-IN"/>
        </w:rPr>
        <w:t>’</w:t>
      </w:r>
      <w:proofErr w:type="spellStart"/>
      <w:r w:rsidRPr="00E14149">
        <w:rPr>
          <w:rFonts w:ascii="Times New Roman" w:eastAsia="Arial Unicode MS" w:hAnsi="Times New Roman"/>
          <w:b/>
          <w:i/>
          <w:color w:val="0033CC"/>
          <w:kern w:val="2"/>
          <w:sz w:val="24"/>
          <w:szCs w:val="24"/>
          <w:lang w:eastAsia="zh-CN" w:bidi="hi-IN"/>
        </w:rPr>
        <w:t>Aifa</w:t>
      </w:r>
      <w:proofErr w:type="spellEnd"/>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Disturbi neurologici. Le indicazioni dell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Oms per ridurre il divario terapeutico</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Ecco il nuovo Piano nazionale cronicità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Sale la protesta degli infermieri. </w:t>
      </w:r>
      <w:proofErr w:type="spellStart"/>
      <w:r w:rsidRPr="00E14149">
        <w:rPr>
          <w:rFonts w:ascii="Times New Roman" w:eastAsia="Arial Unicode MS" w:hAnsi="Times New Roman"/>
          <w:b/>
          <w:i/>
          <w:color w:val="0033CC"/>
          <w:kern w:val="2"/>
          <w:sz w:val="24"/>
          <w:szCs w:val="24"/>
          <w:lang w:eastAsia="zh-CN" w:bidi="hi-IN"/>
        </w:rPr>
        <w:t>Nursind</w:t>
      </w:r>
      <w:proofErr w:type="spellEnd"/>
      <w:r w:rsidRPr="00E14149">
        <w:rPr>
          <w:rFonts w:ascii="Times New Roman" w:eastAsia="Arial Unicode MS" w:hAnsi="Times New Roman"/>
          <w:b/>
          <w:i/>
          <w:color w:val="0033CC"/>
          <w:kern w:val="2"/>
          <w:sz w:val="24"/>
          <w:szCs w:val="24"/>
          <w:lang w:eastAsia="zh-CN" w:bidi="hi-IN"/>
        </w:rPr>
        <w:t>: si va verso lo sciopero in autunno</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Oms. Aumentare e subito 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erogazione di servizi per porre fine all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Aid</w:t>
      </w:r>
      <w:r w:rsidR="00E14149" w:rsidRPr="00E14149">
        <w:rPr>
          <w:rFonts w:ascii="Times New Roman" w:eastAsia="Arial Unicode MS" w:hAnsi="Times New Roman"/>
          <w:b/>
          <w:i/>
          <w:color w:val="0033CC"/>
          <w:kern w:val="2"/>
          <w:sz w:val="24"/>
          <w:szCs w:val="24"/>
          <w:lang w:eastAsia="zh-CN" w:bidi="hi-IN"/>
        </w:rPr>
        <w:t xml:space="preserve">s nei bambini </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Decreto liste d</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attesa. Ora il provvedimento è legge </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Covid</w:t>
      </w:r>
      <w:proofErr w:type="spellEnd"/>
      <w:r w:rsidRPr="00E14149">
        <w:rPr>
          <w:rFonts w:ascii="Times New Roman" w:eastAsia="Arial Unicode MS" w:hAnsi="Times New Roman"/>
          <w:b/>
          <w:i/>
          <w:color w:val="0033CC"/>
          <w:kern w:val="2"/>
          <w:sz w:val="24"/>
          <w:szCs w:val="24"/>
          <w:lang w:eastAsia="zh-CN" w:bidi="hi-IN"/>
        </w:rPr>
        <w:t xml:space="preserve">. Dal prossimo autunno Europa e Stati Uniti adotteranno due strategie diverse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Tumori della mammella e del colon. I dati </w:t>
      </w:r>
      <w:proofErr w:type="spellStart"/>
      <w:r w:rsidRPr="00E14149">
        <w:rPr>
          <w:rFonts w:ascii="Times New Roman" w:eastAsia="Arial Unicode MS" w:hAnsi="Times New Roman"/>
          <w:b/>
          <w:i/>
          <w:color w:val="0033CC"/>
          <w:kern w:val="2"/>
          <w:sz w:val="24"/>
          <w:szCs w:val="24"/>
          <w:lang w:eastAsia="zh-CN" w:bidi="hi-IN"/>
        </w:rPr>
        <w:t>dell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Iss</w:t>
      </w:r>
      <w:proofErr w:type="spellEnd"/>
      <w:r w:rsidRPr="00E14149">
        <w:rPr>
          <w:rFonts w:ascii="Times New Roman" w:eastAsia="Arial Unicode MS" w:hAnsi="Times New Roman"/>
          <w:b/>
          <w:i/>
          <w:color w:val="0033CC"/>
          <w:kern w:val="2"/>
          <w:sz w:val="24"/>
          <w:szCs w:val="24"/>
          <w:lang w:eastAsia="zh-CN" w:bidi="hi-IN"/>
        </w:rPr>
        <w:t xml:space="preserve"> </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Fame nel mondo. Agenzie Onu: ancora un f</w:t>
      </w:r>
      <w:r w:rsidR="00E14149" w:rsidRPr="00E14149">
        <w:rPr>
          <w:rFonts w:ascii="Times New Roman" w:eastAsia="Arial Unicode MS" w:hAnsi="Times New Roman"/>
          <w:b/>
          <w:i/>
          <w:color w:val="0033CC"/>
          <w:kern w:val="2"/>
          <w:sz w:val="24"/>
          <w:szCs w:val="24"/>
          <w:lang w:eastAsia="zh-CN" w:bidi="hi-IN"/>
        </w:rPr>
        <w:t xml:space="preserve">lagello per 733 mln di persone </w:t>
      </w:r>
    </w:p>
    <w:p w:rsidR="00E10674" w:rsidRPr="00E14149" w:rsidRDefault="00E14149"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Unicef. </w:t>
      </w:r>
      <w:r w:rsidR="00E10674" w:rsidRPr="00E14149">
        <w:rPr>
          <w:rFonts w:ascii="Times New Roman" w:eastAsia="Arial Unicode MS" w:hAnsi="Times New Roman"/>
          <w:b/>
          <w:i/>
          <w:color w:val="0033CC"/>
          <w:kern w:val="2"/>
          <w:sz w:val="24"/>
          <w:szCs w:val="24"/>
          <w:lang w:eastAsia="zh-CN" w:bidi="hi-IN"/>
        </w:rPr>
        <w:t>L</w:t>
      </w:r>
      <w:r>
        <w:rPr>
          <w:rFonts w:ascii="Times New Roman" w:eastAsia="Arial Unicode MS" w:hAnsi="Times New Roman"/>
          <w:b/>
          <w:i/>
          <w:color w:val="0033CC"/>
          <w:kern w:val="2"/>
          <w:sz w:val="24"/>
          <w:szCs w:val="24"/>
          <w:lang w:eastAsia="zh-CN" w:bidi="hi-IN"/>
        </w:rPr>
        <w:t>’</w:t>
      </w:r>
      <w:r w:rsidR="00E10674" w:rsidRPr="00E14149">
        <w:rPr>
          <w:rFonts w:ascii="Times New Roman" w:eastAsia="Arial Unicode MS" w:hAnsi="Times New Roman"/>
          <w:b/>
          <w:i/>
          <w:color w:val="0033CC"/>
          <w:kern w:val="2"/>
          <w:sz w:val="24"/>
          <w:szCs w:val="24"/>
          <w:lang w:eastAsia="zh-CN" w:bidi="hi-IN"/>
        </w:rPr>
        <w:t>aumento del caldo in Europa e Asia centrale uccide quasi 400 bambin</w:t>
      </w:r>
      <w:r w:rsidRPr="00E14149">
        <w:rPr>
          <w:rFonts w:ascii="Times New Roman" w:eastAsia="Arial Unicode MS" w:hAnsi="Times New Roman"/>
          <w:b/>
          <w:i/>
          <w:color w:val="0033CC"/>
          <w:kern w:val="2"/>
          <w:sz w:val="24"/>
          <w:szCs w:val="24"/>
          <w:lang w:eastAsia="zh-CN" w:bidi="hi-IN"/>
        </w:rPr>
        <w:t>i all</w:t>
      </w:r>
      <w:r>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anno </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Italia che scompare: Istat, oltre 4 milioni di residenti in meno entro il 2050</w:t>
      </w:r>
      <w:r w:rsidR="00E14149" w:rsidRPr="00E14149">
        <w:rPr>
          <w:rFonts w:ascii="Times New Roman" w:eastAsia="Arial Unicode MS" w:hAnsi="Times New Roman"/>
          <w:b/>
          <w:i/>
          <w:color w:val="0033CC"/>
          <w:kern w:val="2"/>
          <w:sz w:val="24"/>
          <w:szCs w:val="24"/>
          <w:lang w:eastAsia="zh-CN" w:bidi="hi-IN"/>
        </w:rPr>
        <w:t xml:space="preserve">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S</w:t>
      </w:r>
      <w:r w:rsidR="00E14149" w:rsidRPr="00E14149">
        <w:rPr>
          <w:rFonts w:ascii="Times New Roman" w:eastAsia="Arial Unicode MS" w:hAnsi="Times New Roman"/>
          <w:b/>
          <w:i/>
          <w:color w:val="0033CC"/>
          <w:kern w:val="2"/>
          <w:sz w:val="24"/>
          <w:szCs w:val="24"/>
          <w:lang w:eastAsia="zh-CN" w:bidi="hi-IN"/>
        </w:rPr>
        <w:t>chillaci: a</w:t>
      </w:r>
      <w:r w:rsidRPr="00E14149">
        <w:rPr>
          <w:rFonts w:ascii="Times New Roman" w:eastAsia="Arial Unicode MS" w:hAnsi="Times New Roman"/>
          <w:b/>
          <w:i/>
          <w:color w:val="0033CC"/>
          <w:kern w:val="2"/>
          <w:sz w:val="24"/>
          <w:szCs w:val="24"/>
          <w:lang w:eastAsia="zh-CN" w:bidi="hi-IN"/>
        </w:rPr>
        <w:t>l lavoro per avere risorse in più per il fondo s</w:t>
      </w:r>
      <w:r w:rsidR="00E14149" w:rsidRPr="00E14149">
        <w:rPr>
          <w:rFonts w:ascii="Times New Roman" w:eastAsia="Arial Unicode MS" w:hAnsi="Times New Roman"/>
          <w:b/>
          <w:i/>
          <w:color w:val="0033CC"/>
          <w:kern w:val="2"/>
          <w:sz w:val="24"/>
          <w:szCs w:val="24"/>
          <w:lang w:eastAsia="zh-CN" w:bidi="hi-IN"/>
        </w:rPr>
        <w:t xml:space="preserve">anitario nella prossima Manovra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14149">
        <w:rPr>
          <w:rFonts w:ascii="Times New Roman" w:eastAsia="Arial Unicode MS" w:hAnsi="Times New Roman"/>
          <w:b/>
          <w:i/>
          <w:color w:val="0033CC"/>
          <w:kern w:val="2"/>
          <w:sz w:val="24"/>
          <w:szCs w:val="24"/>
          <w:lang w:eastAsia="zh-CN" w:bidi="hi-IN"/>
        </w:rPr>
        <w:t>Ddl</w:t>
      </w:r>
      <w:proofErr w:type="spellEnd"/>
      <w:r w:rsidRPr="00E14149">
        <w:rPr>
          <w:rFonts w:ascii="Times New Roman" w:eastAsia="Arial Unicode MS" w:hAnsi="Times New Roman"/>
          <w:b/>
          <w:i/>
          <w:color w:val="0033CC"/>
          <w:kern w:val="2"/>
          <w:sz w:val="24"/>
          <w:szCs w:val="24"/>
          <w:lang w:eastAsia="zh-CN" w:bidi="hi-IN"/>
        </w:rPr>
        <w:t xml:space="preserve"> Semplificazioni. Le Regioni frenano sui nuovi servizi in farmacia</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Vaccini </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non </w:t>
      </w:r>
      <w:proofErr w:type="spellStart"/>
      <w:r w:rsidRPr="00E14149">
        <w:rPr>
          <w:rFonts w:ascii="Times New Roman" w:eastAsia="Arial Unicode MS" w:hAnsi="Times New Roman"/>
          <w:b/>
          <w:i/>
          <w:color w:val="0033CC"/>
          <w:kern w:val="2"/>
          <w:sz w:val="24"/>
          <w:szCs w:val="24"/>
          <w:lang w:eastAsia="zh-CN" w:bidi="hi-IN"/>
        </w:rPr>
        <w:t>Covid</w:t>
      </w:r>
      <w:proofErr w:type="spellEnd"/>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 xml:space="preserve">. Il rapporto </w:t>
      </w:r>
      <w:proofErr w:type="spellStart"/>
      <w:r w:rsidR="00E14149" w:rsidRPr="00E14149">
        <w:rPr>
          <w:rFonts w:ascii="Times New Roman" w:eastAsia="Arial Unicode MS" w:hAnsi="Times New Roman"/>
          <w:b/>
          <w:i/>
          <w:color w:val="0033CC"/>
          <w:kern w:val="2"/>
          <w:sz w:val="24"/>
          <w:szCs w:val="24"/>
          <w:lang w:eastAsia="zh-CN" w:bidi="hi-IN"/>
        </w:rPr>
        <w:t>Aifa</w:t>
      </w:r>
      <w:proofErr w:type="spellEnd"/>
      <w:r w:rsidR="00E14149" w:rsidRPr="00E14149">
        <w:rPr>
          <w:rFonts w:ascii="Times New Roman" w:eastAsia="Arial Unicode MS" w:hAnsi="Times New Roman"/>
          <w:b/>
          <w:i/>
          <w:color w:val="0033CC"/>
          <w:kern w:val="2"/>
          <w:sz w:val="24"/>
          <w:szCs w:val="24"/>
          <w:lang w:eastAsia="zh-CN" w:bidi="hi-IN"/>
        </w:rPr>
        <w:t xml:space="preserve"> sul 2022 </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Monitoraggio </w:t>
      </w:r>
      <w:proofErr w:type="spellStart"/>
      <w:r w:rsidRPr="00E14149">
        <w:rPr>
          <w:rFonts w:ascii="Times New Roman" w:eastAsia="Arial Unicode MS" w:hAnsi="Times New Roman"/>
          <w:b/>
          <w:i/>
          <w:color w:val="0033CC"/>
          <w:kern w:val="2"/>
          <w:sz w:val="24"/>
          <w:szCs w:val="24"/>
          <w:lang w:eastAsia="zh-CN" w:bidi="hi-IN"/>
        </w:rPr>
        <w:t>Covid</w:t>
      </w:r>
      <w:proofErr w:type="spellEnd"/>
      <w:r w:rsidRPr="00E14149">
        <w:rPr>
          <w:rFonts w:ascii="Times New Roman" w:eastAsia="Arial Unicode MS" w:hAnsi="Times New Roman"/>
          <w:b/>
          <w:i/>
          <w:color w:val="0033CC"/>
          <w:kern w:val="2"/>
          <w:sz w:val="24"/>
          <w:szCs w:val="24"/>
          <w:lang w:eastAsia="zh-CN" w:bidi="hi-IN"/>
        </w:rPr>
        <w:t>. 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ondata estiva non si placa: nuovi ca</w:t>
      </w:r>
      <w:r w:rsidR="00E14149" w:rsidRPr="00E14149">
        <w:rPr>
          <w:rFonts w:ascii="Times New Roman" w:eastAsia="Arial Unicode MS" w:hAnsi="Times New Roman"/>
          <w:b/>
          <w:i/>
          <w:color w:val="0033CC"/>
          <w:kern w:val="2"/>
          <w:sz w:val="24"/>
          <w:szCs w:val="24"/>
          <w:lang w:eastAsia="zh-CN" w:bidi="hi-IN"/>
        </w:rPr>
        <w:t xml:space="preserve">si in crescita di oltre il 50%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lastRenderedPageBreak/>
        <w:t>Alcol. La nuova relazione al Parlamento</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Alcol. Report Oms: 470 mln di persone in </w:t>
      </w:r>
      <w:r w:rsidR="00E14149" w:rsidRPr="00E14149">
        <w:rPr>
          <w:rFonts w:ascii="Times New Roman" w:eastAsia="Arial Unicode MS" w:hAnsi="Times New Roman"/>
          <w:b/>
          <w:i/>
          <w:color w:val="0033CC"/>
          <w:kern w:val="2"/>
          <w:sz w:val="24"/>
          <w:szCs w:val="24"/>
          <w:lang w:eastAsia="zh-CN" w:bidi="hi-IN"/>
        </w:rPr>
        <w:t>Europa bevono in media 9,2 l.</w:t>
      </w:r>
      <w:r w:rsidRPr="00E14149">
        <w:rPr>
          <w:rFonts w:ascii="Times New Roman" w:eastAsia="Arial Unicode MS" w:hAnsi="Times New Roman"/>
          <w:b/>
          <w:i/>
          <w:color w:val="0033CC"/>
          <w:kern w:val="2"/>
          <w:sz w:val="24"/>
          <w:szCs w:val="24"/>
          <w:lang w:eastAsia="zh-CN" w:bidi="hi-IN"/>
        </w:rPr>
        <w:t xml:space="preserve"> di alcol puro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Alzheimer. Un nuovo test del sangue diagnostica la malattia con 90% di accuratezza</w:t>
      </w:r>
    </w:p>
    <w:p w:rsidR="00E14149"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Giornata mondiale dell</w:t>
      </w:r>
      <w:r w:rsidR="00E14149">
        <w:rPr>
          <w:rFonts w:ascii="Times New Roman" w:eastAsia="Arial Unicode MS" w:hAnsi="Times New Roman"/>
          <w:b/>
          <w:i/>
          <w:color w:val="0033CC"/>
          <w:kern w:val="2"/>
          <w:sz w:val="24"/>
          <w:szCs w:val="24"/>
          <w:lang w:eastAsia="zh-CN" w:bidi="hi-IN"/>
        </w:rPr>
        <w:t>’</w:t>
      </w:r>
      <w:r w:rsidRPr="00E14149">
        <w:rPr>
          <w:rFonts w:ascii="Times New Roman" w:eastAsia="Arial Unicode MS" w:hAnsi="Times New Roman"/>
          <w:b/>
          <w:i/>
          <w:color w:val="0033CC"/>
          <w:kern w:val="2"/>
          <w:sz w:val="24"/>
          <w:szCs w:val="24"/>
          <w:lang w:eastAsia="zh-CN" w:bidi="hi-IN"/>
        </w:rPr>
        <w:t>epatite, nel mon</w:t>
      </w:r>
      <w:r w:rsidR="00E14149" w:rsidRPr="00E14149">
        <w:rPr>
          <w:rFonts w:ascii="Times New Roman" w:eastAsia="Arial Unicode MS" w:hAnsi="Times New Roman"/>
          <w:b/>
          <w:i/>
          <w:color w:val="0033CC"/>
          <w:kern w:val="2"/>
          <w:sz w:val="24"/>
          <w:szCs w:val="24"/>
          <w:lang w:eastAsia="zh-CN" w:bidi="hi-IN"/>
        </w:rPr>
        <w:t xml:space="preserve">do oltre 304 milioni di malati </w:t>
      </w:r>
    </w:p>
    <w:p w:rsidR="00E10674" w:rsidRPr="00E14149" w:rsidRDefault="00E14149"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 xml:space="preserve">Uil. </w:t>
      </w:r>
      <w:r w:rsidR="00E10674" w:rsidRPr="00E14149">
        <w:rPr>
          <w:rFonts w:ascii="Times New Roman" w:eastAsia="Arial Unicode MS" w:hAnsi="Times New Roman"/>
          <w:b/>
          <w:i/>
          <w:color w:val="0033CC"/>
          <w:kern w:val="2"/>
          <w:sz w:val="24"/>
          <w:szCs w:val="24"/>
          <w:lang w:eastAsia="zh-CN" w:bidi="hi-IN"/>
        </w:rPr>
        <w:t xml:space="preserve">Futuro senza sanità pubblica? Cure solo per i ricchi e bilanci famiglie in </w:t>
      </w:r>
      <w:r w:rsidRPr="00E14149">
        <w:rPr>
          <w:rFonts w:ascii="Times New Roman" w:eastAsia="Arial Unicode MS" w:hAnsi="Times New Roman"/>
          <w:b/>
          <w:i/>
          <w:color w:val="0033CC"/>
          <w:kern w:val="2"/>
          <w:sz w:val="24"/>
          <w:szCs w:val="24"/>
          <w:lang w:eastAsia="zh-CN" w:bidi="hi-IN"/>
        </w:rPr>
        <w:t xml:space="preserve">rosso </w:t>
      </w:r>
    </w:p>
    <w:p w:rsidR="00E10674" w:rsidRPr="00E14149" w:rsidRDefault="00E14149"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Consulta boccia la legge della Liguria</w:t>
      </w:r>
      <w:r w:rsidRPr="00E14149">
        <w:rPr>
          <w:rFonts w:ascii="Times New Roman" w:eastAsia="Arial Unicode MS" w:hAnsi="Times New Roman"/>
          <w:b/>
          <w:i/>
          <w:color w:val="0033CC"/>
          <w:kern w:val="2"/>
          <w:sz w:val="24"/>
          <w:szCs w:val="24"/>
          <w:lang w:eastAsia="zh-CN" w:bidi="hi-IN"/>
        </w:rPr>
        <w:t xml:space="preserve"> sull</w:t>
      </w:r>
      <w:r w:rsidR="00E10674" w:rsidRPr="00E14149">
        <w:rPr>
          <w:rFonts w:ascii="Times New Roman" w:eastAsia="Arial Unicode MS" w:hAnsi="Times New Roman"/>
          <w:b/>
          <w:i/>
          <w:color w:val="0033CC"/>
          <w:kern w:val="2"/>
          <w:sz w:val="24"/>
          <w:szCs w:val="24"/>
          <w:lang w:eastAsia="zh-CN" w:bidi="hi-IN"/>
        </w:rPr>
        <w:t xml:space="preserve">a libera professione. </w:t>
      </w:r>
    </w:p>
    <w:p w:rsidR="00E10674" w:rsidRPr="00E14149" w:rsidRDefault="00E10674" w:rsidP="00E14149">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E14149">
        <w:rPr>
          <w:rFonts w:ascii="Times New Roman" w:eastAsia="Arial Unicode MS" w:hAnsi="Times New Roman"/>
          <w:b/>
          <w:i/>
          <w:color w:val="0033CC"/>
          <w:kern w:val="2"/>
          <w:sz w:val="24"/>
          <w:szCs w:val="24"/>
          <w:lang w:eastAsia="zh-CN" w:bidi="hi-IN"/>
        </w:rPr>
        <w:t>I nuovi scenari della Presa in Carico (</w:t>
      </w:r>
      <w:proofErr w:type="spellStart"/>
      <w:r w:rsidRPr="00E14149">
        <w:rPr>
          <w:rFonts w:ascii="Times New Roman" w:eastAsia="Arial Unicode MS" w:hAnsi="Times New Roman"/>
          <w:b/>
          <w:i/>
          <w:color w:val="0033CC"/>
          <w:kern w:val="2"/>
          <w:sz w:val="24"/>
          <w:szCs w:val="24"/>
          <w:lang w:eastAsia="zh-CN" w:bidi="hi-IN"/>
        </w:rPr>
        <w:t>PiC</w:t>
      </w:r>
      <w:proofErr w:type="spellEnd"/>
      <w:r w:rsidRPr="00E14149">
        <w:rPr>
          <w:rFonts w:ascii="Times New Roman" w:eastAsia="Arial Unicode MS" w:hAnsi="Times New Roman"/>
          <w:b/>
          <w:i/>
          <w:color w:val="0033CC"/>
          <w:kern w:val="2"/>
          <w:sz w:val="24"/>
          <w:szCs w:val="24"/>
          <w:lang w:eastAsia="zh-CN" w:bidi="hi-IN"/>
        </w:rPr>
        <w:t xml:space="preserve">) della cronicità e fragilità in Lombardia </w:t>
      </w:r>
    </w:p>
    <w:p w:rsidR="004E3993" w:rsidRDefault="004E3993" w:rsidP="007913E7">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367A48" w:rsidRPr="007759CC" w:rsidRDefault="00367A48" w:rsidP="00367A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7E3537" w:rsidRP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sidR="004E5C40">
        <w:rPr>
          <w:rFonts w:ascii="Times New Roman" w:eastAsia="Arial Unicode MS" w:hAnsi="Times New Roman"/>
          <w:b/>
          <w:color w:val="0033CC"/>
          <w:kern w:val="2"/>
          <w:sz w:val="24"/>
          <w:szCs w:val="24"/>
          <w:lang w:eastAsia="zh-CN" w:bidi="hi-IN"/>
        </w:rPr>
        <w:t>1° luglio</w:t>
      </w:r>
      <w:r w:rsidRPr="007E3537">
        <w:rPr>
          <w:rFonts w:ascii="Times New Roman" w:eastAsia="Arial Unicode MS" w:hAnsi="Times New Roman"/>
          <w:b/>
          <w:color w:val="0033CC"/>
          <w:kern w:val="2"/>
          <w:sz w:val="24"/>
          <w:szCs w:val="24"/>
          <w:lang w:eastAsia="zh-CN" w:bidi="hi-IN"/>
        </w:rPr>
        <w:t xml:space="preserve"> 2024</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E5C40">
        <w:rPr>
          <w:rFonts w:ascii="Times New Roman" w:eastAsia="Arial Unicode MS" w:hAnsi="Times New Roman"/>
          <w:b/>
          <w:color w:val="0033CC"/>
          <w:kern w:val="2"/>
          <w:sz w:val="24"/>
          <w:szCs w:val="24"/>
          <w:lang w:eastAsia="zh-CN" w:bidi="hi-IN"/>
        </w:rPr>
        <w:t>Covid</w:t>
      </w:r>
      <w:proofErr w:type="spellEnd"/>
      <w:r w:rsidRPr="004E5C40">
        <w:rPr>
          <w:rFonts w:ascii="Times New Roman" w:eastAsia="Arial Unicode MS" w:hAnsi="Times New Roman"/>
          <w:b/>
          <w:color w:val="0033CC"/>
          <w:kern w:val="2"/>
          <w:sz w:val="24"/>
          <w:szCs w:val="24"/>
          <w:lang w:eastAsia="zh-CN" w:bidi="hi-IN"/>
        </w:rPr>
        <w:t>. Cade anche l</w:t>
      </w:r>
      <w:r w:rsidR="00E14149">
        <w:rPr>
          <w:rFonts w:ascii="Times New Roman" w:eastAsia="Arial Unicode MS" w:hAnsi="Times New Roman"/>
          <w:b/>
          <w:color w:val="0033CC"/>
          <w:kern w:val="2"/>
          <w:sz w:val="24"/>
          <w:szCs w:val="24"/>
          <w:lang w:eastAsia="zh-CN" w:bidi="hi-IN"/>
        </w:rPr>
        <w:t>’</w:t>
      </w:r>
      <w:r w:rsidRPr="004E5C40">
        <w:rPr>
          <w:rFonts w:ascii="Times New Roman" w:eastAsia="Arial Unicode MS" w:hAnsi="Times New Roman"/>
          <w:b/>
          <w:color w:val="0033CC"/>
          <w:kern w:val="2"/>
          <w:sz w:val="24"/>
          <w:szCs w:val="24"/>
          <w:lang w:eastAsia="zh-CN" w:bidi="hi-IN"/>
        </w:rPr>
        <w:t>ultimo obbligo. Dal 1° luglio niente più mascherine nei reparti con fragili. Ma i direttori sanitari potranno “raccomandarle”</w:t>
      </w:r>
    </w:p>
    <w:p w:rsidR="00A43023"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color w:val="0033CC"/>
          <w:kern w:val="2"/>
          <w:sz w:val="24"/>
          <w:szCs w:val="24"/>
          <w:lang w:eastAsia="zh-CN" w:bidi="hi-IN"/>
        </w:rPr>
        <w:t>Si passa quindi dall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obbligo alla raccomandazione. Nella circolare del ministero della Salute si raccomanda ai direttori sanitari di "valutare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opportunità di disporre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uso dei dispositivi di protezione delle vie respiratorie nei diversi contesti della propria struttura, tenendo conto della diffusione dei virus a trasmissione aerea, delle caratteristiche degli ambienti nonché della tipologia di pazienti, lavoratori o visitatori che li frequentano, in funzione del livello di rischio di infezione  e/o trasmissione".</w:t>
      </w:r>
      <w:r w:rsidRPr="004E5C40">
        <w:rPr>
          <w:rFonts w:ascii="Times New Roman" w:eastAsia="Arial Unicode MS" w:hAnsi="Times New Roman"/>
          <w:b/>
          <w:color w:val="0033CC"/>
          <w:kern w:val="2"/>
          <w:sz w:val="24"/>
          <w:szCs w:val="24"/>
          <w:lang w:eastAsia="zh-CN" w:bidi="hi-IN"/>
        </w:rPr>
        <w:t xml:space="preserve"> </w:t>
      </w:r>
      <w:hyperlink r:id="rId9" w:history="1">
        <w:r w:rsidR="00A43023" w:rsidRPr="00A43023">
          <w:rPr>
            <w:rStyle w:val="Collegamentoipertestuale"/>
            <w:rFonts w:ascii="Times New Roman" w:eastAsia="Arial Unicode MS" w:hAnsi="Times New Roman"/>
            <w:b/>
            <w:kern w:val="2"/>
            <w:sz w:val="24"/>
            <w:szCs w:val="24"/>
            <w:lang w:eastAsia="zh-CN" w:bidi="hi-IN"/>
          </w:rPr>
          <w:t>Leggi tutto</w:t>
        </w:r>
      </w:hyperlink>
      <w:r w:rsidR="00A43023">
        <w:rPr>
          <w:rFonts w:ascii="Times New Roman" w:eastAsia="Arial Unicode MS" w:hAnsi="Times New Roman"/>
          <w:b/>
          <w:color w:val="0033CC"/>
          <w:kern w:val="2"/>
          <w:sz w:val="24"/>
          <w:szCs w:val="24"/>
          <w:lang w:eastAsia="zh-CN" w:bidi="hi-IN"/>
        </w:rPr>
        <w:t xml:space="preserve">. </w:t>
      </w:r>
      <w:hyperlink r:id="rId10" w:history="1">
        <w:r w:rsidR="00A43023" w:rsidRPr="00A43023">
          <w:rPr>
            <w:rStyle w:val="Collegamentoipertestuale"/>
            <w:rFonts w:ascii="Times New Roman" w:eastAsia="Arial Unicode MS" w:hAnsi="Times New Roman"/>
            <w:b/>
            <w:kern w:val="2"/>
            <w:sz w:val="24"/>
            <w:szCs w:val="24"/>
            <w:lang w:eastAsia="zh-CN" w:bidi="hi-IN"/>
          </w:rPr>
          <w:t>Link alla circolare</w:t>
        </w:r>
      </w:hyperlink>
      <w:r w:rsidR="00A43023">
        <w:rPr>
          <w:rFonts w:ascii="Times New Roman" w:eastAsia="Arial Unicode MS" w:hAnsi="Times New Roman"/>
          <w:b/>
          <w:color w:val="0033CC"/>
          <w:kern w:val="2"/>
          <w:sz w:val="24"/>
          <w:szCs w:val="24"/>
          <w:lang w:eastAsia="zh-CN" w:bidi="hi-IN"/>
        </w:rPr>
        <w:t xml:space="preserve">. </w:t>
      </w:r>
    </w:p>
    <w:p w:rsidR="00A43023" w:rsidRDefault="00A4302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43023" w:rsidRP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b/>
          <w:color w:val="0033CC"/>
          <w:kern w:val="2"/>
          <w:sz w:val="24"/>
          <w:szCs w:val="24"/>
          <w:lang w:eastAsia="zh-CN" w:bidi="hi-IN"/>
        </w:rPr>
        <w:t xml:space="preserve">Territorio. De Palma (Nursing Up): “Serviranno 40mila professionisti sanitari in più entro il 2026 per gestire piano di rilancio” </w:t>
      </w:r>
    </w:p>
    <w:p w:rsid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color w:val="0033CC"/>
          <w:kern w:val="2"/>
          <w:sz w:val="24"/>
          <w:szCs w:val="24"/>
          <w:lang w:eastAsia="zh-CN" w:bidi="hi-IN"/>
        </w:rPr>
        <w:t>“Nel complesso per le Case di Comunità serviranno circa 11mila infermieri in più, mentre ne serviranno quasi 4mila per gli Ospedali di Comunità” ha spiegato il presidente del sindacato guardano al 2026, termine di scadenza per completare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iter progettuale del Piano Nazionale di Resilienza che “non è poi così lontano”.</w:t>
      </w:r>
      <w:r>
        <w:rPr>
          <w:rFonts w:ascii="Times New Roman" w:eastAsia="Arial Unicode MS" w:hAnsi="Times New Roman"/>
          <w:b/>
          <w:color w:val="0033CC"/>
          <w:kern w:val="2"/>
          <w:sz w:val="24"/>
          <w:szCs w:val="24"/>
          <w:lang w:eastAsia="zh-CN" w:bidi="hi-IN"/>
        </w:rPr>
        <w:t xml:space="preserve"> </w:t>
      </w:r>
      <w:hyperlink r:id="rId11" w:history="1">
        <w:r w:rsidRPr="00A430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43023" w:rsidRDefault="00A4302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4E5C40">
        <w:rPr>
          <w:rFonts w:ascii="Times New Roman" w:eastAsia="Arial Unicode MS" w:hAnsi="Times New Roman"/>
          <w:b/>
          <w:color w:val="0033CC"/>
          <w:kern w:val="2"/>
          <w:sz w:val="24"/>
          <w:szCs w:val="24"/>
          <w:lang w:eastAsia="zh-CN" w:bidi="hi-IN"/>
        </w:rPr>
        <w:t xml:space="preserve"> luglio 2024</w:t>
      </w:r>
    </w:p>
    <w:p w:rsidR="00A43023" w:rsidRP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b/>
          <w:color w:val="0033CC"/>
          <w:kern w:val="2"/>
          <w:sz w:val="24"/>
          <w:szCs w:val="24"/>
          <w:lang w:eastAsia="zh-CN" w:bidi="hi-IN"/>
        </w:rPr>
        <w:t>Dl Liste d</w:t>
      </w:r>
      <w:r w:rsidR="00E14149">
        <w:rPr>
          <w:rFonts w:ascii="Times New Roman" w:eastAsia="Arial Unicode MS" w:hAnsi="Times New Roman"/>
          <w:b/>
          <w:color w:val="0033CC"/>
          <w:kern w:val="2"/>
          <w:sz w:val="24"/>
          <w:szCs w:val="24"/>
          <w:lang w:eastAsia="zh-CN" w:bidi="hi-IN"/>
        </w:rPr>
        <w:t>’</w:t>
      </w:r>
      <w:r w:rsidRPr="00A43023">
        <w:rPr>
          <w:rFonts w:ascii="Times New Roman" w:eastAsia="Arial Unicode MS" w:hAnsi="Times New Roman"/>
          <w:b/>
          <w:color w:val="0033CC"/>
          <w:kern w:val="2"/>
          <w:sz w:val="24"/>
          <w:szCs w:val="24"/>
          <w:lang w:eastAsia="zh-CN" w:bidi="hi-IN"/>
        </w:rPr>
        <w:t>attesa. Le Regioni: “Bene l</w:t>
      </w:r>
      <w:r w:rsidR="00E14149">
        <w:rPr>
          <w:rFonts w:ascii="Times New Roman" w:eastAsia="Arial Unicode MS" w:hAnsi="Times New Roman"/>
          <w:b/>
          <w:color w:val="0033CC"/>
          <w:kern w:val="2"/>
          <w:sz w:val="24"/>
          <w:szCs w:val="24"/>
          <w:lang w:eastAsia="zh-CN" w:bidi="hi-IN"/>
        </w:rPr>
        <w:t>’</w:t>
      </w:r>
      <w:r w:rsidRPr="00A43023">
        <w:rPr>
          <w:rFonts w:ascii="Times New Roman" w:eastAsia="Arial Unicode MS" w:hAnsi="Times New Roman"/>
          <w:b/>
          <w:color w:val="0033CC"/>
          <w:kern w:val="2"/>
          <w:sz w:val="24"/>
          <w:szCs w:val="24"/>
          <w:lang w:eastAsia="zh-CN" w:bidi="hi-IN"/>
        </w:rPr>
        <w:t>intervento sul problema. Ma il provvedimento non è efficace, non ci sono risorse e sui controlli sulle Asl pronti a fare ricorso alla Consulta”</w:t>
      </w:r>
    </w:p>
    <w:p w:rsidR="004E5C40"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color w:val="0033CC"/>
          <w:kern w:val="2"/>
          <w:sz w:val="24"/>
          <w:szCs w:val="24"/>
          <w:lang w:eastAsia="zh-CN" w:bidi="hi-IN"/>
        </w:rPr>
        <w:t>È quanto emerso dall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audizione delle Regioni di fronte alla Commissione Affari sociali del Senato sul Decreto Liste d</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attesa sui cui le Regioni hanno annunciato una serie di emendamenti. Rocca (Lazio): “Ci sono ci sono alcune cose che le regioni hanno lamentato in primis le risorse. E poi c</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è una preoccupazione sulla legittimità costituzionale dell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 xml:space="preserve">articolo due (controllo del Ministero sulle Asl </w:t>
      </w:r>
      <w:proofErr w:type="spellStart"/>
      <w:r w:rsidRPr="00A43023">
        <w:rPr>
          <w:rFonts w:ascii="Times New Roman" w:eastAsia="Arial Unicode MS" w:hAnsi="Times New Roman"/>
          <w:color w:val="0033CC"/>
          <w:kern w:val="2"/>
          <w:sz w:val="24"/>
          <w:szCs w:val="24"/>
          <w:lang w:eastAsia="zh-CN" w:bidi="hi-IN"/>
        </w:rPr>
        <w:t>ndr</w:t>
      </w:r>
      <w:proofErr w:type="spellEnd"/>
      <w:r w:rsidRPr="00A43023">
        <w:rPr>
          <w:rFonts w:ascii="Times New Roman" w:eastAsia="Arial Unicode MS" w:hAnsi="Times New Roman"/>
          <w:color w:val="0033CC"/>
          <w:kern w:val="2"/>
          <w:sz w:val="24"/>
          <w:szCs w:val="24"/>
          <w:lang w:eastAsia="zh-CN" w:bidi="hi-IN"/>
        </w:rPr>
        <w:t xml:space="preserve">.)”. </w:t>
      </w:r>
      <w:proofErr w:type="spellStart"/>
      <w:r w:rsidRPr="00A43023">
        <w:rPr>
          <w:rFonts w:ascii="Times New Roman" w:eastAsia="Arial Unicode MS" w:hAnsi="Times New Roman"/>
          <w:color w:val="0033CC"/>
          <w:kern w:val="2"/>
          <w:sz w:val="24"/>
          <w:szCs w:val="24"/>
          <w:lang w:eastAsia="zh-CN" w:bidi="hi-IN"/>
        </w:rPr>
        <w:t>Donini</w:t>
      </w:r>
      <w:proofErr w:type="spellEnd"/>
      <w:r w:rsidRPr="00A43023">
        <w:rPr>
          <w:rFonts w:ascii="Times New Roman" w:eastAsia="Arial Unicode MS" w:hAnsi="Times New Roman"/>
          <w:color w:val="0033CC"/>
          <w:kern w:val="2"/>
          <w:sz w:val="24"/>
          <w:szCs w:val="24"/>
          <w:lang w:eastAsia="zh-CN" w:bidi="hi-IN"/>
        </w:rPr>
        <w:t xml:space="preserve"> (Emilia-Romagna): “Questo provvedimento bisogna dire agli italiani che così com</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 xml:space="preserve">è scritto non è efficace e pone alle Regioni ulteriori problemi di sostenibilità finanziaria”. </w:t>
      </w:r>
      <w:hyperlink r:id="rId12" w:history="1">
        <w:r w:rsidRPr="00A430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43023" w:rsidRP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b/>
          <w:color w:val="0033CC"/>
          <w:kern w:val="2"/>
          <w:sz w:val="24"/>
          <w:szCs w:val="24"/>
          <w:lang w:eastAsia="zh-CN" w:bidi="hi-IN"/>
        </w:rPr>
        <w:t xml:space="preserve">Fine vita. </w:t>
      </w:r>
      <w:proofErr w:type="spellStart"/>
      <w:r w:rsidRPr="00A43023">
        <w:rPr>
          <w:rFonts w:ascii="Times New Roman" w:eastAsia="Arial Unicode MS" w:hAnsi="Times New Roman"/>
          <w:b/>
          <w:color w:val="0033CC"/>
          <w:kern w:val="2"/>
          <w:sz w:val="24"/>
          <w:szCs w:val="24"/>
          <w:lang w:eastAsia="zh-CN" w:bidi="hi-IN"/>
        </w:rPr>
        <w:t>Cnb</w:t>
      </w:r>
      <w:proofErr w:type="spellEnd"/>
      <w:r w:rsidRPr="00A43023">
        <w:rPr>
          <w:rFonts w:ascii="Times New Roman" w:eastAsia="Arial Unicode MS" w:hAnsi="Times New Roman"/>
          <w:b/>
          <w:color w:val="0033CC"/>
          <w:kern w:val="2"/>
          <w:sz w:val="24"/>
          <w:szCs w:val="24"/>
          <w:lang w:eastAsia="zh-CN" w:bidi="hi-IN"/>
        </w:rPr>
        <w:t>: “Non punibilità se sospensione trattamenti sanitari sostitutivi delle funzioni vitali sia seguita da morte in tempi brevi”</w:t>
      </w:r>
    </w:p>
    <w:p w:rsid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color w:val="0033CC"/>
          <w:kern w:val="2"/>
          <w:sz w:val="24"/>
          <w:szCs w:val="24"/>
          <w:lang w:eastAsia="zh-CN" w:bidi="hi-IN"/>
        </w:rPr>
        <w:t xml:space="preserve">Rispondendo al quesito posto dal </w:t>
      </w:r>
      <w:proofErr w:type="spellStart"/>
      <w:r w:rsidRPr="00A43023">
        <w:rPr>
          <w:rFonts w:ascii="Times New Roman" w:eastAsia="Arial Unicode MS" w:hAnsi="Times New Roman"/>
          <w:color w:val="0033CC"/>
          <w:kern w:val="2"/>
          <w:sz w:val="24"/>
          <w:szCs w:val="24"/>
          <w:lang w:eastAsia="zh-CN" w:bidi="hi-IN"/>
        </w:rPr>
        <w:t>Cet</w:t>
      </w:r>
      <w:proofErr w:type="spellEnd"/>
      <w:r w:rsidRPr="00A43023">
        <w:rPr>
          <w:rFonts w:ascii="Times New Roman" w:eastAsia="Arial Unicode MS" w:hAnsi="Times New Roman"/>
          <w:color w:val="0033CC"/>
          <w:kern w:val="2"/>
          <w:sz w:val="24"/>
          <w:szCs w:val="24"/>
          <w:lang w:eastAsia="zh-CN" w:bidi="hi-IN"/>
        </w:rPr>
        <w:t xml:space="preserve"> dell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Umbria, il Comitato ha dunque spiegato come i requisiti che descrivono il perimetro di non punibilità (cure palliative, patologia irreversibile, trattamenti di sostegno vitale, dolore fisico o psicologico ritenuto intollerabile, decisione libera e consapevole) debbano essere concomitanti. Confermata la specifica finalità bioetica di non ridurre la tutela del diritto alla vita, che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 xml:space="preserve">ordinamento penale intende proteggere da una scelta irreparabile come quella del suicidio. </w:t>
      </w:r>
      <w:hyperlink r:id="rId13" w:history="1">
        <w:r w:rsidRPr="00A430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A4302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A43023" w:rsidRPr="004E5C40" w:rsidRDefault="00A4302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4E5C40">
        <w:rPr>
          <w:rFonts w:ascii="Times New Roman" w:eastAsia="Arial Unicode MS" w:hAnsi="Times New Roman"/>
          <w:b/>
          <w:color w:val="0033CC"/>
          <w:kern w:val="2"/>
          <w:sz w:val="24"/>
          <w:szCs w:val="24"/>
          <w:lang w:eastAsia="zh-CN" w:bidi="hi-IN"/>
        </w:rPr>
        <w:t xml:space="preserve"> luglio 2024</w:t>
      </w:r>
    </w:p>
    <w:p w:rsidR="00A43023" w:rsidRPr="00A43023"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b/>
          <w:color w:val="0033CC"/>
          <w:kern w:val="2"/>
          <w:sz w:val="24"/>
          <w:szCs w:val="24"/>
          <w:lang w:eastAsia="zh-CN" w:bidi="hi-IN"/>
        </w:rPr>
        <w:t>Fascicolo sanitario elettronico. Schillaci allontana i timori sulla sua sicurezza: “È super blindato, mai accessibile a fini commerciali”</w:t>
      </w:r>
    </w:p>
    <w:p w:rsidR="004E5C40" w:rsidRDefault="00A43023" w:rsidP="00A43023">
      <w:pPr>
        <w:widowControl w:val="0"/>
        <w:tabs>
          <w:tab w:val="left" w:pos="7371"/>
        </w:tabs>
        <w:suppressAutoHyphens/>
        <w:rPr>
          <w:rFonts w:ascii="Times New Roman" w:eastAsia="Arial Unicode MS" w:hAnsi="Times New Roman"/>
          <w:b/>
          <w:color w:val="0033CC"/>
          <w:kern w:val="2"/>
          <w:sz w:val="24"/>
          <w:szCs w:val="24"/>
          <w:lang w:eastAsia="zh-CN" w:bidi="hi-IN"/>
        </w:rPr>
      </w:pPr>
      <w:r w:rsidRPr="00A43023">
        <w:rPr>
          <w:rFonts w:ascii="Times New Roman" w:eastAsia="Arial Unicode MS" w:hAnsi="Times New Roman"/>
          <w:color w:val="0033CC"/>
          <w:kern w:val="2"/>
          <w:sz w:val="24"/>
          <w:szCs w:val="24"/>
          <w:lang w:eastAsia="zh-CN" w:bidi="hi-IN"/>
        </w:rPr>
        <w:lastRenderedPageBreak/>
        <w:t xml:space="preserve">"Questo Governo è molto attento alla sicurezza e alla tutela dei dati personali, soprattutto quando si tratta di settori particolari e sensibili come quelli che riguardano la salute. Nessun dato sarà mai accessibile a società commerciali o a terzi. Le finalità del </w:t>
      </w:r>
      <w:proofErr w:type="spellStart"/>
      <w:r w:rsidRPr="00A43023">
        <w:rPr>
          <w:rFonts w:ascii="Times New Roman" w:eastAsia="Arial Unicode MS" w:hAnsi="Times New Roman"/>
          <w:color w:val="0033CC"/>
          <w:kern w:val="2"/>
          <w:sz w:val="24"/>
          <w:szCs w:val="24"/>
          <w:lang w:eastAsia="zh-CN" w:bidi="hi-IN"/>
        </w:rPr>
        <w:t>Fse</w:t>
      </w:r>
      <w:proofErr w:type="spellEnd"/>
      <w:r w:rsidRPr="00A43023">
        <w:rPr>
          <w:rFonts w:ascii="Times New Roman" w:eastAsia="Arial Unicode MS" w:hAnsi="Times New Roman"/>
          <w:color w:val="0033CC"/>
          <w:kern w:val="2"/>
          <w:sz w:val="24"/>
          <w:szCs w:val="24"/>
          <w:lang w:eastAsia="zh-CN" w:bidi="hi-IN"/>
        </w:rPr>
        <w:t xml:space="preserve"> sono quelle di semplificare la vita dei cittadini che potranno accedere da remoto a servizi di base e di migliorare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appropriatezza delle cure,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aderenza terapeutica e l</w:t>
      </w:r>
      <w:r w:rsidR="00E14149">
        <w:rPr>
          <w:rFonts w:ascii="Times New Roman" w:eastAsia="Arial Unicode MS" w:hAnsi="Times New Roman"/>
          <w:color w:val="0033CC"/>
          <w:kern w:val="2"/>
          <w:sz w:val="24"/>
          <w:szCs w:val="24"/>
          <w:lang w:eastAsia="zh-CN" w:bidi="hi-IN"/>
        </w:rPr>
        <w:t>’</w:t>
      </w:r>
      <w:r w:rsidRPr="00A43023">
        <w:rPr>
          <w:rFonts w:ascii="Times New Roman" w:eastAsia="Arial Unicode MS" w:hAnsi="Times New Roman"/>
          <w:color w:val="0033CC"/>
          <w:kern w:val="2"/>
          <w:sz w:val="24"/>
          <w:szCs w:val="24"/>
          <w:lang w:eastAsia="zh-CN" w:bidi="hi-IN"/>
        </w:rPr>
        <w:t>efficienza del nostro servizio sanitario".</w:t>
      </w:r>
      <w:r>
        <w:rPr>
          <w:rFonts w:ascii="Times New Roman" w:eastAsia="Arial Unicode MS" w:hAnsi="Times New Roman"/>
          <w:b/>
          <w:color w:val="0033CC"/>
          <w:kern w:val="2"/>
          <w:sz w:val="24"/>
          <w:szCs w:val="24"/>
          <w:lang w:eastAsia="zh-CN" w:bidi="hi-IN"/>
        </w:rPr>
        <w:t xml:space="preserve"> </w:t>
      </w:r>
      <w:hyperlink r:id="rId15" w:history="1">
        <w:r w:rsidRPr="00A430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w:t>
      </w:r>
      <w:r w:rsidRPr="004E5C40">
        <w:rPr>
          <w:rFonts w:ascii="Times New Roman" w:eastAsia="Arial Unicode MS" w:hAnsi="Times New Roman"/>
          <w:b/>
          <w:color w:val="0033CC"/>
          <w:kern w:val="2"/>
          <w:sz w:val="24"/>
          <w:szCs w:val="24"/>
          <w:lang w:eastAsia="zh-CN" w:bidi="hi-IN"/>
        </w:rPr>
        <w:t xml:space="preserve"> luglio 2024</w:t>
      </w:r>
    </w:p>
    <w:p w:rsidR="00363F5D" w:rsidRPr="00363F5D" w:rsidRDefault="00363F5D" w:rsidP="00363F5D">
      <w:pPr>
        <w:widowControl w:val="0"/>
        <w:tabs>
          <w:tab w:val="left" w:pos="7371"/>
        </w:tabs>
        <w:suppressAutoHyphens/>
        <w:rPr>
          <w:rFonts w:ascii="Times New Roman" w:eastAsia="Arial Unicode MS" w:hAnsi="Times New Roman"/>
          <w:b/>
          <w:color w:val="0033CC"/>
          <w:kern w:val="2"/>
          <w:sz w:val="24"/>
          <w:szCs w:val="24"/>
          <w:lang w:eastAsia="zh-CN" w:bidi="hi-IN"/>
        </w:rPr>
      </w:pPr>
      <w:r w:rsidRPr="00363F5D">
        <w:rPr>
          <w:rFonts w:ascii="Times New Roman" w:eastAsia="Arial Unicode MS" w:hAnsi="Times New Roman"/>
          <w:b/>
          <w:color w:val="0033CC"/>
          <w:kern w:val="2"/>
          <w:sz w:val="24"/>
          <w:szCs w:val="24"/>
          <w:lang w:eastAsia="zh-CN" w:bidi="hi-IN"/>
        </w:rPr>
        <w:t xml:space="preserve">Assemblea di </w:t>
      </w:r>
      <w:proofErr w:type="spellStart"/>
      <w:r w:rsidRPr="00363F5D">
        <w:rPr>
          <w:rFonts w:ascii="Times New Roman" w:eastAsia="Arial Unicode MS" w:hAnsi="Times New Roman"/>
          <w:b/>
          <w:color w:val="0033CC"/>
          <w:kern w:val="2"/>
          <w:sz w:val="24"/>
          <w:szCs w:val="24"/>
          <w:lang w:eastAsia="zh-CN" w:bidi="hi-IN"/>
        </w:rPr>
        <w:t>Farmindustria</w:t>
      </w:r>
      <w:proofErr w:type="spellEnd"/>
      <w:r w:rsidRPr="00363F5D">
        <w:rPr>
          <w:rFonts w:ascii="Times New Roman" w:eastAsia="Arial Unicode MS" w:hAnsi="Times New Roman"/>
          <w:b/>
          <w:color w:val="0033CC"/>
          <w:kern w:val="2"/>
          <w:sz w:val="24"/>
          <w:szCs w:val="24"/>
          <w:lang w:eastAsia="zh-CN" w:bidi="hi-IN"/>
        </w:rPr>
        <w:t xml:space="preserve">. Cattani: “Record export italiano, vale 49 </w:t>
      </w:r>
      <w:proofErr w:type="spellStart"/>
      <w:r w:rsidRPr="00363F5D">
        <w:rPr>
          <w:rFonts w:ascii="Times New Roman" w:eastAsia="Arial Unicode MS" w:hAnsi="Times New Roman"/>
          <w:b/>
          <w:color w:val="0033CC"/>
          <w:kern w:val="2"/>
          <w:sz w:val="24"/>
          <w:szCs w:val="24"/>
          <w:lang w:eastAsia="zh-CN" w:bidi="hi-IN"/>
        </w:rPr>
        <w:t>mld</w:t>
      </w:r>
      <w:proofErr w:type="spellEnd"/>
      <w:r w:rsidRPr="00363F5D">
        <w:rPr>
          <w:rFonts w:ascii="Times New Roman" w:eastAsia="Arial Unicode MS" w:hAnsi="Times New Roman"/>
          <w:b/>
          <w:color w:val="0033CC"/>
          <w:kern w:val="2"/>
          <w:sz w:val="24"/>
          <w:szCs w:val="24"/>
          <w:lang w:eastAsia="zh-CN" w:bidi="hi-IN"/>
        </w:rPr>
        <w:t xml:space="preserve"> di euro nel 2023. Ma serve nuova </w:t>
      </w:r>
      <w:proofErr w:type="spellStart"/>
      <w:r w:rsidRPr="00363F5D">
        <w:rPr>
          <w:rFonts w:ascii="Times New Roman" w:eastAsia="Arial Unicode MS" w:hAnsi="Times New Roman"/>
          <w:b/>
          <w:color w:val="0033CC"/>
          <w:kern w:val="2"/>
          <w:sz w:val="24"/>
          <w:szCs w:val="24"/>
          <w:lang w:eastAsia="zh-CN" w:bidi="hi-IN"/>
        </w:rPr>
        <w:t>governance</w:t>
      </w:r>
      <w:proofErr w:type="spellEnd"/>
      <w:r w:rsidRPr="00363F5D">
        <w:rPr>
          <w:rFonts w:ascii="Times New Roman" w:eastAsia="Arial Unicode MS" w:hAnsi="Times New Roman"/>
          <w:b/>
          <w:color w:val="0033CC"/>
          <w:kern w:val="2"/>
          <w:sz w:val="24"/>
          <w:szCs w:val="24"/>
          <w:lang w:eastAsia="zh-CN" w:bidi="hi-IN"/>
        </w:rPr>
        <w:t xml:space="preserve"> e superare </w:t>
      </w:r>
      <w:proofErr w:type="spellStart"/>
      <w:r w:rsidRPr="00363F5D">
        <w:rPr>
          <w:rFonts w:ascii="Times New Roman" w:eastAsia="Arial Unicode MS" w:hAnsi="Times New Roman"/>
          <w:b/>
          <w:color w:val="0033CC"/>
          <w:kern w:val="2"/>
          <w:sz w:val="24"/>
          <w:szCs w:val="24"/>
          <w:lang w:eastAsia="zh-CN" w:bidi="hi-IN"/>
        </w:rPr>
        <w:t>payback</w:t>
      </w:r>
      <w:proofErr w:type="spellEnd"/>
      <w:r w:rsidRPr="00363F5D">
        <w:rPr>
          <w:rFonts w:ascii="Times New Roman" w:eastAsia="Arial Unicode MS" w:hAnsi="Times New Roman"/>
          <w:b/>
          <w:color w:val="0033CC"/>
          <w:kern w:val="2"/>
          <w:sz w:val="24"/>
          <w:szCs w:val="24"/>
          <w:lang w:eastAsia="zh-CN" w:bidi="hi-IN"/>
        </w:rPr>
        <w:t>. Va rivista anche la proposta di legislazione Ue”</w:t>
      </w:r>
    </w:p>
    <w:p w:rsidR="004E5C40" w:rsidRDefault="00363F5D" w:rsidP="00363F5D">
      <w:pPr>
        <w:widowControl w:val="0"/>
        <w:tabs>
          <w:tab w:val="left" w:pos="7371"/>
        </w:tabs>
        <w:suppressAutoHyphens/>
        <w:rPr>
          <w:rFonts w:ascii="Times New Roman" w:eastAsia="Arial Unicode MS" w:hAnsi="Times New Roman"/>
          <w:b/>
          <w:color w:val="0033CC"/>
          <w:kern w:val="2"/>
          <w:sz w:val="24"/>
          <w:szCs w:val="24"/>
          <w:lang w:eastAsia="zh-CN" w:bidi="hi-IN"/>
        </w:rPr>
      </w:pPr>
      <w:r w:rsidRPr="00363F5D">
        <w:rPr>
          <w:rFonts w:ascii="Times New Roman" w:eastAsia="Arial Unicode MS" w:hAnsi="Times New Roman"/>
          <w:color w:val="0033CC"/>
          <w:kern w:val="2"/>
          <w:sz w:val="24"/>
          <w:szCs w:val="24"/>
          <w:lang w:eastAsia="zh-CN" w:bidi="hi-IN"/>
        </w:rPr>
        <w:t xml:space="preserve">Secondo il presidente di </w:t>
      </w:r>
      <w:proofErr w:type="spellStart"/>
      <w:r w:rsidRPr="00363F5D">
        <w:rPr>
          <w:rFonts w:ascii="Times New Roman" w:eastAsia="Arial Unicode MS" w:hAnsi="Times New Roman"/>
          <w:color w:val="0033CC"/>
          <w:kern w:val="2"/>
          <w:sz w:val="24"/>
          <w:szCs w:val="24"/>
          <w:lang w:eastAsia="zh-CN" w:bidi="hi-IN"/>
        </w:rPr>
        <w:t>Farmindustria</w:t>
      </w:r>
      <w:proofErr w:type="spellEnd"/>
      <w:r w:rsidRPr="00363F5D">
        <w:rPr>
          <w:rFonts w:ascii="Times New Roman" w:eastAsia="Arial Unicode MS" w:hAnsi="Times New Roman"/>
          <w:color w:val="0033CC"/>
          <w:kern w:val="2"/>
          <w:sz w:val="24"/>
          <w:szCs w:val="24"/>
          <w:lang w:eastAsia="zh-CN" w:bidi="hi-IN"/>
        </w:rPr>
        <w:t xml:space="preserve"> servono riforme da accompagnare a una semplificazione per la ricerca clinica e a regole per consentire 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uso del dato clinico per necessità di Ricerca, nel rispetto della privacy. Fondamentale è anche ridurre i tempi di accesso all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innovazione per i cittadini, ancora troppo lunghi. “Su Europa e Italia molto positiva è 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azione del Governo che ha dimostrato di credere nell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 xml:space="preserve">innovazione. Proseguire nel dialogo tra Istituzioni e industria”. </w:t>
      </w:r>
      <w:hyperlink r:id="rId16" w:history="1">
        <w:r w:rsidRPr="00363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w:t>
      </w:r>
      <w:r w:rsidRPr="004E5C40">
        <w:rPr>
          <w:rFonts w:ascii="Times New Roman" w:eastAsia="Arial Unicode MS" w:hAnsi="Times New Roman"/>
          <w:b/>
          <w:color w:val="0033CC"/>
          <w:kern w:val="2"/>
          <w:sz w:val="24"/>
          <w:szCs w:val="24"/>
          <w:lang w:eastAsia="zh-CN" w:bidi="hi-IN"/>
        </w:rPr>
        <w:t xml:space="preserve"> luglio 2024</w:t>
      </w:r>
    </w:p>
    <w:p w:rsidR="00363F5D" w:rsidRPr="00363F5D" w:rsidRDefault="00363F5D" w:rsidP="00363F5D">
      <w:pPr>
        <w:widowControl w:val="0"/>
        <w:tabs>
          <w:tab w:val="left" w:pos="7371"/>
        </w:tabs>
        <w:suppressAutoHyphens/>
        <w:rPr>
          <w:rFonts w:ascii="Times New Roman" w:eastAsia="Arial Unicode MS" w:hAnsi="Times New Roman"/>
          <w:b/>
          <w:color w:val="0033CC"/>
          <w:kern w:val="2"/>
          <w:sz w:val="24"/>
          <w:szCs w:val="24"/>
          <w:lang w:eastAsia="zh-CN" w:bidi="hi-IN"/>
        </w:rPr>
      </w:pPr>
      <w:r w:rsidRPr="00363F5D">
        <w:rPr>
          <w:rFonts w:ascii="Times New Roman" w:eastAsia="Arial Unicode MS" w:hAnsi="Times New Roman"/>
          <w:b/>
          <w:color w:val="0033CC"/>
          <w:kern w:val="2"/>
          <w:sz w:val="24"/>
          <w:szCs w:val="24"/>
          <w:lang w:eastAsia="zh-CN" w:bidi="hi-IN"/>
        </w:rPr>
        <w:t>Oncologia. Integrazione ospedale territorio all</w:t>
      </w:r>
      <w:r w:rsidR="00E14149">
        <w:rPr>
          <w:rFonts w:ascii="Times New Roman" w:eastAsia="Arial Unicode MS" w:hAnsi="Times New Roman"/>
          <w:b/>
          <w:color w:val="0033CC"/>
          <w:kern w:val="2"/>
          <w:sz w:val="24"/>
          <w:szCs w:val="24"/>
          <w:lang w:eastAsia="zh-CN" w:bidi="hi-IN"/>
        </w:rPr>
        <w:t>’</w:t>
      </w:r>
      <w:r w:rsidRPr="00363F5D">
        <w:rPr>
          <w:rFonts w:ascii="Times New Roman" w:eastAsia="Arial Unicode MS" w:hAnsi="Times New Roman"/>
          <w:b/>
          <w:color w:val="0033CC"/>
          <w:kern w:val="2"/>
          <w:sz w:val="24"/>
          <w:szCs w:val="24"/>
          <w:lang w:eastAsia="zh-CN" w:bidi="hi-IN"/>
        </w:rPr>
        <w:t>ultimo miglio. Ecco le nuove Linee di indirizzo</w:t>
      </w:r>
    </w:p>
    <w:p w:rsidR="004E5C40" w:rsidRDefault="00363F5D"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363F5D">
        <w:rPr>
          <w:rFonts w:ascii="Times New Roman" w:eastAsia="Arial Unicode MS" w:hAnsi="Times New Roman"/>
          <w:color w:val="0033CC"/>
          <w:kern w:val="2"/>
          <w:sz w:val="24"/>
          <w:szCs w:val="24"/>
          <w:lang w:eastAsia="zh-CN" w:bidi="hi-IN"/>
        </w:rPr>
        <w:t>Ritornano all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 xml:space="preserve">attenzione della Conferenza Stato Regioni le linee di indirizzo targate </w:t>
      </w:r>
      <w:proofErr w:type="spellStart"/>
      <w:r w:rsidRPr="00363F5D">
        <w:rPr>
          <w:rFonts w:ascii="Times New Roman" w:eastAsia="Arial Unicode MS" w:hAnsi="Times New Roman"/>
          <w:color w:val="0033CC"/>
          <w:kern w:val="2"/>
          <w:sz w:val="24"/>
          <w:szCs w:val="24"/>
          <w:lang w:eastAsia="zh-CN" w:bidi="hi-IN"/>
        </w:rPr>
        <w:t>Agenas</w:t>
      </w:r>
      <w:proofErr w:type="spellEnd"/>
      <w:r w:rsidRPr="00363F5D">
        <w:rPr>
          <w:rFonts w:ascii="Times New Roman" w:eastAsia="Arial Unicode MS" w:hAnsi="Times New Roman"/>
          <w:color w:val="0033CC"/>
          <w:kern w:val="2"/>
          <w:sz w:val="24"/>
          <w:szCs w:val="24"/>
          <w:lang w:eastAsia="zh-CN" w:bidi="hi-IN"/>
        </w:rPr>
        <w:t xml:space="preserve"> e riformulate in base alle proposte emendative delle Regioni. Obiettivi dare uniformità all</w:t>
      </w:r>
      <w:r w:rsidR="00E14149">
        <w:rPr>
          <w:rFonts w:ascii="Times New Roman" w:eastAsia="Arial Unicode MS" w:hAnsi="Times New Roman"/>
          <w:color w:val="0033CC"/>
          <w:kern w:val="2"/>
          <w:sz w:val="24"/>
          <w:szCs w:val="24"/>
          <w:lang w:eastAsia="zh-CN" w:bidi="hi-IN"/>
        </w:rPr>
        <w:t>’</w:t>
      </w:r>
      <w:r w:rsidRPr="00363F5D">
        <w:rPr>
          <w:rFonts w:ascii="Times New Roman" w:eastAsia="Arial Unicode MS" w:hAnsi="Times New Roman"/>
          <w:color w:val="0033CC"/>
          <w:kern w:val="2"/>
          <w:sz w:val="24"/>
          <w:szCs w:val="24"/>
          <w:lang w:eastAsia="zh-CN" w:bidi="hi-IN"/>
        </w:rPr>
        <w:t>organizzazione assistenziale che risulta disomogenea tra le diverse Regioni e individuare linee strategiche comuni e condivise, regolate a livello centrale.</w:t>
      </w:r>
      <w:r>
        <w:rPr>
          <w:rFonts w:ascii="Times New Roman" w:eastAsia="Arial Unicode MS" w:hAnsi="Times New Roman"/>
          <w:b/>
          <w:color w:val="0033CC"/>
          <w:kern w:val="2"/>
          <w:sz w:val="24"/>
          <w:szCs w:val="24"/>
          <w:lang w:eastAsia="zh-CN" w:bidi="hi-IN"/>
        </w:rPr>
        <w:t xml:space="preserve"> </w:t>
      </w:r>
      <w:hyperlink r:id="rId17" w:history="1">
        <w:r w:rsidRPr="00363F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363F5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363F5D"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E14149">
        <w:rPr>
          <w:rFonts w:ascii="Times New Roman" w:eastAsia="Arial Unicode MS" w:hAnsi="Times New Roman"/>
          <w:b/>
          <w:color w:val="0033CC"/>
          <w:kern w:val="2"/>
          <w:sz w:val="24"/>
          <w:szCs w:val="24"/>
          <w:lang w:eastAsia="zh-CN" w:bidi="hi-IN"/>
        </w:rPr>
        <w:t>’</w:t>
      </w:r>
      <w:r w:rsidR="004E5C40">
        <w:rPr>
          <w:rFonts w:ascii="Times New Roman" w:eastAsia="Arial Unicode MS" w:hAnsi="Times New Roman"/>
          <w:b/>
          <w:color w:val="0033CC"/>
          <w:kern w:val="2"/>
          <w:sz w:val="24"/>
          <w:szCs w:val="24"/>
          <w:lang w:eastAsia="zh-CN" w:bidi="hi-IN"/>
        </w:rPr>
        <w:t>8</w:t>
      </w:r>
      <w:r w:rsidR="004E5C40" w:rsidRPr="004E5C40">
        <w:rPr>
          <w:rFonts w:ascii="Times New Roman" w:eastAsia="Arial Unicode MS" w:hAnsi="Times New Roman"/>
          <w:b/>
          <w:color w:val="0033CC"/>
          <w:kern w:val="2"/>
          <w:sz w:val="24"/>
          <w:szCs w:val="24"/>
          <w:lang w:eastAsia="zh-CN" w:bidi="hi-IN"/>
        </w:rPr>
        <w:t xml:space="preserve"> luglio 2024</w:t>
      </w:r>
    </w:p>
    <w:p w:rsidR="00C4216C" w:rsidRPr="00C4216C" w:rsidRDefault="00C4216C" w:rsidP="00C4216C">
      <w:pPr>
        <w:widowControl w:val="0"/>
        <w:tabs>
          <w:tab w:val="left" w:pos="7371"/>
        </w:tabs>
        <w:suppressAutoHyphens/>
        <w:rPr>
          <w:rFonts w:ascii="Times New Roman" w:eastAsia="Arial Unicode MS" w:hAnsi="Times New Roman"/>
          <w:b/>
          <w:color w:val="0033CC"/>
          <w:kern w:val="2"/>
          <w:sz w:val="24"/>
          <w:szCs w:val="24"/>
          <w:lang w:eastAsia="zh-CN" w:bidi="hi-IN"/>
        </w:rPr>
      </w:pPr>
      <w:r w:rsidRPr="00C4216C">
        <w:rPr>
          <w:rFonts w:ascii="Times New Roman" w:eastAsia="Arial Unicode MS" w:hAnsi="Times New Roman"/>
          <w:b/>
          <w:color w:val="0033CC"/>
          <w:kern w:val="2"/>
          <w:sz w:val="24"/>
          <w:szCs w:val="24"/>
          <w:lang w:eastAsia="zh-CN" w:bidi="hi-IN"/>
        </w:rPr>
        <w:t xml:space="preserve">Le “composizioni per uso orale di </w:t>
      </w:r>
      <w:proofErr w:type="spellStart"/>
      <w:r w:rsidRPr="00C4216C">
        <w:rPr>
          <w:rFonts w:ascii="Times New Roman" w:eastAsia="Arial Unicode MS" w:hAnsi="Times New Roman"/>
          <w:b/>
          <w:color w:val="0033CC"/>
          <w:kern w:val="2"/>
          <w:sz w:val="24"/>
          <w:szCs w:val="24"/>
          <w:lang w:eastAsia="zh-CN" w:bidi="hi-IN"/>
        </w:rPr>
        <w:t>cannabidiolo</w:t>
      </w:r>
      <w:proofErr w:type="spellEnd"/>
      <w:r w:rsidRPr="00C4216C">
        <w:rPr>
          <w:rFonts w:ascii="Times New Roman" w:eastAsia="Arial Unicode MS" w:hAnsi="Times New Roman"/>
          <w:b/>
          <w:color w:val="0033CC"/>
          <w:kern w:val="2"/>
          <w:sz w:val="24"/>
          <w:szCs w:val="24"/>
          <w:lang w:eastAsia="zh-CN" w:bidi="hi-IN"/>
        </w:rPr>
        <w:t>” tra le sostanze stupefacenti. Il decreto in GU tra le critiche di produttori e associazioni</w:t>
      </w:r>
    </w:p>
    <w:p w:rsidR="00C4216C" w:rsidRDefault="00C4216C" w:rsidP="00C4216C">
      <w:pPr>
        <w:widowControl w:val="0"/>
        <w:tabs>
          <w:tab w:val="left" w:pos="7371"/>
        </w:tabs>
        <w:suppressAutoHyphens/>
        <w:rPr>
          <w:rFonts w:ascii="Times New Roman" w:eastAsia="Arial Unicode MS" w:hAnsi="Times New Roman"/>
          <w:b/>
          <w:color w:val="0033CC"/>
          <w:kern w:val="2"/>
          <w:sz w:val="24"/>
          <w:szCs w:val="24"/>
          <w:lang w:eastAsia="zh-CN" w:bidi="hi-IN"/>
        </w:rPr>
      </w:pPr>
      <w:r w:rsidRPr="00C4216C">
        <w:rPr>
          <w:rFonts w:ascii="Times New Roman" w:eastAsia="Arial Unicode MS" w:hAnsi="Times New Roman"/>
          <w:color w:val="0033CC"/>
          <w:kern w:val="2"/>
          <w:sz w:val="24"/>
          <w:szCs w:val="24"/>
          <w:lang w:eastAsia="zh-CN" w:bidi="hi-IN"/>
        </w:rPr>
        <w:t xml:space="preserve">Il decreto arriva dopo la sospensiva del Tar Lazio del 5 ottobre 2023. In sintesi, il </w:t>
      </w:r>
      <w:proofErr w:type="spellStart"/>
      <w:r w:rsidRPr="00C4216C">
        <w:rPr>
          <w:rFonts w:ascii="Times New Roman" w:eastAsia="Arial Unicode MS" w:hAnsi="Times New Roman"/>
          <w:color w:val="0033CC"/>
          <w:kern w:val="2"/>
          <w:sz w:val="24"/>
          <w:szCs w:val="24"/>
          <w:lang w:eastAsia="zh-CN" w:bidi="hi-IN"/>
        </w:rPr>
        <w:t>cannabidiolo</w:t>
      </w:r>
      <w:proofErr w:type="spellEnd"/>
      <w:r w:rsidRPr="00C4216C">
        <w:rPr>
          <w:rFonts w:ascii="Times New Roman" w:eastAsia="Arial Unicode MS" w:hAnsi="Times New Roman"/>
          <w:color w:val="0033CC"/>
          <w:kern w:val="2"/>
          <w:sz w:val="24"/>
          <w:szCs w:val="24"/>
          <w:lang w:eastAsia="zh-CN" w:bidi="hi-IN"/>
        </w:rPr>
        <w:t>, estratto ottenuto dalla cannabis, entra nella tabella degli stupefacenti e non potrà più essere venduto nei negozi, nelle erboristerie e nei tabaccai(ad esempio sotto forma di olio in gocce), ma solo nelle farmacie con ricetta medica non ripetibile. Critiche dall</w:t>
      </w:r>
      <w:r w:rsidR="00E14149">
        <w:rPr>
          <w:rFonts w:ascii="Times New Roman" w:eastAsia="Arial Unicode MS" w:hAnsi="Times New Roman"/>
          <w:color w:val="0033CC"/>
          <w:kern w:val="2"/>
          <w:sz w:val="24"/>
          <w:szCs w:val="24"/>
          <w:lang w:eastAsia="zh-CN" w:bidi="hi-IN"/>
        </w:rPr>
        <w:t>’</w:t>
      </w:r>
      <w:r w:rsidRPr="00C4216C">
        <w:rPr>
          <w:rFonts w:ascii="Times New Roman" w:eastAsia="Arial Unicode MS" w:hAnsi="Times New Roman"/>
          <w:color w:val="0033CC"/>
          <w:kern w:val="2"/>
          <w:sz w:val="24"/>
          <w:szCs w:val="24"/>
          <w:lang w:eastAsia="zh-CN" w:bidi="hi-IN"/>
        </w:rPr>
        <w:t>Associazione Imprenditori canapa Italia e Luca Coscioni per la mancata considerazione della raccomandazioni dell</w:t>
      </w:r>
      <w:r w:rsidR="00E14149">
        <w:rPr>
          <w:rFonts w:ascii="Times New Roman" w:eastAsia="Arial Unicode MS" w:hAnsi="Times New Roman"/>
          <w:color w:val="0033CC"/>
          <w:kern w:val="2"/>
          <w:sz w:val="24"/>
          <w:szCs w:val="24"/>
          <w:lang w:eastAsia="zh-CN" w:bidi="hi-IN"/>
        </w:rPr>
        <w:t>’</w:t>
      </w:r>
      <w:r w:rsidRPr="00C4216C">
        <w:rPr>
          <w:rFonts w:ascii="Times New Roman" w:eastAsia="Arial Unicode MS" w:hAnsi="Times New Roman"/>
          <w:color w:val="0033CC"/>
          <w:kern w:val="2"/>
          <w:sz w:val="24"/>
          <w:szCs w:val="24"/>
          <w:lang w:eastAsia="zh-CN" w:bidi="hi-IN"/>
        </w:rPr>
        <w:t>Oms.</w:t>
      </w:r>
      <w:r w:rsidRPr="00C4216C">
        <w:rPr>
          <w:rFonts w:ascii="Times New Roman" w:eastAsia="Arial Unicode MS" w:hAnsi="Times New Roman"/>
          <w:b/>
          <w:color w:val="0033CC"/>
          <w:kern w:val="2"/>
          <w:sz w:val="24"/>
          <w:szCs w:val="24"/>
          <w:lang w:eastAsia="zh-CN" w:bidi="hi-IN"/>
        </w:rPr>
        <w:t xml:space="preserve"> </w:t>
      </w:r>
    </w:p>
    <w:p w:rsidR="004E5C40" w:rsidRDefault="00E10674" w:rsidP="00C4216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9" w:history="1">
        <w:r w:rsidR="00C4216C" w:rsidRPr="00C4216C">
          <w:rPr>
            <w:rStyle w:val="Collegamentoipertestuale"/>
            <w:rFonts w:ascii="Times New Roman" w:eastAsia="Arial Unicode MS" w:hAnsi="Times New Roman"/>
            <w:b/>
            <w:kern w:val="2"/>
            <w:sz w:val="24"/>
            <w:szCs w:val="24"/>
            <w:lang w:eastAsia="zh-CN" w:bidi="hi-IN"/>
          </w:rPr>
          <w:t>Leggi tutto</w:t>
        </w:r>
      </w:hyperlink>
      <w:r w:rsidR="00C4216C">
        <w:rPr>
          <w:rFonts w:ascii="Times New Roman" w:eastAsia="Arial Unicode MS" w:hAnsi="Times New Roman"/>
          <w:b/>
          <w:color w:val="0033CC"/>
          <w:kern w:val="2"/>
          <w:sz w:val="24"/>
          <w:szCs w:val="24"/>
          <w:lang w:eastAsia="zh-CN" w:bidi="hi-IN"/>
        </w:rPr>
        <w:t xml:space="preserve">. </w:t>
      </w:r>
      <w:hyperlink r:id="rId20" w:history="1">
        <w:r w:rsidR="00C4216C" w:rsidRPr="00C4216C">
          <w:rPr>
            <w:rStyle w:val="Collegamentoipertestuale"/>
            <w:rFonts w:ascii="Times New Roman" w:eastAsia="Arial Unicode MS" w:hAnsi="Times New Roman"/>
            <w:b/>
            <w:kern w:val="2"/>
            <w:sz w:val="24"/>
            <w:szCs w:val="24"/>
            <w:lang w:eastAsia="zh-CN" w:bidi="hi-IN"/>
          </w:rPr>
          <w:t>Link al decreto</w:t>
        </w:r>
      </w:hyperlink>
      <w:r w:rsidR="00C4216C">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w:t>
      </w:r>
      <w:r w:rsidRPr="004E5C40">
        <w:rPr>
          <w:rFonts w:ascii="Times New Roman" w:eastAsia="Arial Unicode MS" w:hAnsi="Times New Roman"/>
          <w:b/>
          <w:color w:val="0033CC"/>
          <w:kern w:val="2"/>
          <w:sz w:val="24"/>
          <w:szCs w:val="24"/>
          <w:lang w:eastAsia="zh-CN" w:bidi="hi-IN"/>
        </w:rPr>
        <w:t xml:space="preserve"> luglio 2024</w:t>
      </w:r>
    </w:p>
    <w:p w:rsidR="00B472AF" w:rsidRP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b/>
          <w:color w:val="0033CC"/>
          <w:kern w:val="2"/>
          <w:sz w:val="24"/>
          <w:szCs w:val="24"/>
          <w:lang w:eastAsia="zh-CN" w:bidi="hi-IN"/>
        </w:rPr>
        <w:t>Fabbisogni formativi delle Professioni sanitarie 2024-2025. +2.862 posti a disposizione tra formazione di base e magistrale. Dai medici agli infermieri fino ai tecnici, in tutto oltre 78.835</w:t>
      </w:r>
    </w:p>
    <w:p w:rsidR="004E5C40"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color w:val="0033CC"/>
          <w:kern w:val="2"/>
          <w:sz w:val="24"/>
          <w:szCs w:val="24"/>
          <w:lang w:eastAsia="zh-CN" w:bidi="hi-IN"/>
        </w:rPr>
        <w:t>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anno accademico 2024/2025, sono 34.992 (+230) le richieste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infermieristica ed ostetrica,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della riabilitazione 9.738 (+315),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tecnico-diagnostica e tecnico-assistenziale 6.881 (+482) e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della prevenzione 2.406 (+28). Per i Laureati magistrali a ciclo unico in Medicina, Veterinaria e Odontoiatria 22.188 (+1272) e per i Laureati magistrali farmacista, biologo, chimico, fisico e psicologo 2.630 (+535).</w:t>
      </w:r>
      <w:r>
        <w:rPr>
          <w:rFonts w:ascii="Times New Roman" w:eastAsia="Arial Unicode MS" w:hAnsi="Times New Roman"/>
          <w:b/>
          <w:color w:val="0033CC"/>
          <w:kern w:val="2"/>
          <w:sz w:val="24"/>
          <w:szCs w:val="24"/>
          <w:lang w:eastAsia="zh-CN" w:bidi="hi-IN"/>
        </w:rPr>
        <w:t xml:space="preserve"> </w:t>
      </w:r>
      <w:hyperlink r:id="rId21" w:history="1">
        <w:r w:rsidRPr="00B472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B472A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0</w:t>
      </w:r>
      <w:r w:rsidRPr="004E5C40">
        <w:rPr>
          <w:rFonts w:ascii="Times New Roman" w:eastAsia="Arial Unicode MS" w:hAnsi="Times New Roman"/>
          <w:b/>
          <w:color w:val="0033CC"/>
          <w:kern w:val="2"/>
          <w:sz w:val="24"/>
          <w:szCs w:val="24"/>
          <w:lang w:eastAsia="zh-CN" w:bidi="hi-IN"/>
        </w:rPr>
        <w:t xml:space="preserve"> luglio 2024</w:t>
      </w:r>
    </w:p>
    <w:p w:rsidR="00C4216C" w:rsidRPr="00C4216C" w:rsidRDefault="00C4216C" w:rsidP="00C4216C">
      <w:pPr>
        <w:widowControl w:val="0"/>
        <w:tabs>
          <w:tab w:val="left" w:pos="7371"/>
        </w:tabs>
        <w:suppressAutoHyphens/>
        <w:rPr>
          <w:rFonts w:ascii="Times New Roman" w:eastAsia="Arial Unicode MS" w:hAnsi="Times New Roman"/>
          <w:b/>
          <w:color w:val="0033CC"/>
          <w:kern w:val="2"/>
          <w:sz w:val="24"/>
          <w:szCs w:val="24"/>
          <w:lang w:eastAsia="zh-CN" w:bidi="hi-IN"/>
        </w:rPr>
      </w:pPr>
      <w:r w:rsidRPr="00C4216C">
        <w:rPr>
          <w:rFonts w:ascii="Times New Roman" w:eastAsia="Arial Unicode MS" w:hAnsi="Times New Roman"/>
          <w:b/>
          <w:color w:val="0033CC"/>
          <w:kern w:val="2"/>
          <w:sz w:val="24"/>
          <w:szCs w:val="24"/>
          <w:lang w:eastAsia="zh-CN" w:bidi="hi-IN"/>
        </w:rPr>
        <w:t xml:space="preserve">Fabbisogni formativi 2024-2025. </w:t>
      </w:r>
      <w:proofErr w:type="spellStart"/>
      <w:r w:rsidRPr="00C4216C">
        <w:rPr>
          <w:rFonts w:ascii="Times New Roman" w:eastAsia="Arial Unicode MS" w:hAnsi="Times New Roman"/>
          <w:b/>
          <w:color w:val="0033CC"/>
          <w:kern w:val="2"/>
          <w:sz w:val="24"/>
          <w:szCs w:val="24"/>
          <w:lang w:eastAsia="zh-CN" w:bidi="hi-IN"/>
        </w:rPr>
        <w:t>Fnomceo</w:t>
      </w:r>
      <w:proofErr w:type="spellEnd"/>
      <w:r w:rsidRPr="00C4216C">
        <w:rPr>
          <w:rFonts w:ascii="Times New Roman" w:eastAsia="Arial Unicode MS" w:hAnsi="Times New Roman"/>
          <w:b/>
          <w:color w:val="0033CC"/>
          <w:kern w:val="2"/>
          <w:sz w:val="24"/>
          <w:szCs w:val="24"/>
          <w:lang w:eastAsia="zh-CN" w:bidi="hi-IN"/>
        </w:rPr>
        <w:t>: “Non oculato aumentare ulteriormente, nel 2035 pochi medici in pensione e rischio pletora”</w:t>
      </w:r>
    </w:p>
    <w:p w:rsidR="004E5C40" w:rsidRPr="00C4216C" w:rsidRDefault="00C4216C" w:rsidP="00C4216C">
      <w:pPr>
        <w:widowControl w:val="0"/>
        <w:tabs>
          <w:tab w:val="left" w:pos="7371"/>
        </w:tabs>
        <w:suppressAutoHyphens/>
        <w:rPr>
          <w:rFonts w:ascii="Times New Roman" w:eastAsia="Arial Unicode MS" w:hAnsi="Times New Roman"/>
          <w:color w:val="0033CC"/>
          <w:kern w:val="2"/>
          <w:sz w:val="24"/>
          <w:szCs w:val="24"/>
          <w:lang w:eastAsia="zh-CN" w:bidi="hi-IN"/>
        </w:rPr>
      </w:pPr>
      <w:r w:rsidRPr="00C4216C">
        <w:rPr>
          <w:rFonts w:ascii="Times New Roman" w:eastAsia="Arial Unicode MS" w:hAnsi="Times New Roman"/>
          <w:color w:val="0033CC"/>
          <w:kern w:val="2"/>
          <w:sz w:val="24"/>
          <w:szCs w:val="24"/>
          <w:lang w:eastAsia="zh-CN" w:bidi="hi-IN"/>
        </w:rPr>
        <w:t>Il presidente Anelli anticipa poi le risultanze dell</w:t>
      </w:r>
      <w:r w:rsidR="00E14149">
        <w:rPr>
          <w:rFonts w:ascii="Times New Roman" w:eastAsia="Arial Unicode MS" w:hAnsi="Times New Roman"/>
          <w:color w:val="0033CC"/>
          <w:kern w:val="2"/>
          <w:sz w:val="24"/>
          <w:szCs w:val="24"/>
          <w:lang w:eastAsia="zh-CN" w:bidi="hi-IN"/>
        </w:rPr>
        <w:t>’</w:t>
      </w:r>
      <w:r w:rsidRPr="00C4216C">
        <w:rPr>
          <w:rFonts w:ascii="Times New Roman" w:eastAsia="Arial Unicode MS" w:hAnsi="Times New Roman"/>
          <w:color w:val="0033CC"/>
          <w:kern w:val="2"/>
          <w:sz w:val="24"/>
          <w:szCs w:val="24"/>
          <w:lang w:eastAsia="zh-CN" w:bidi="hi-IN"/>
        </w:rPr>
        <w:t xml:space="preserve">ultimo Rapporto </w:t>
      </w:r>
      <w:proofErr w:type="spellStart"/>
      <w:r w:rsidRPr="00C4216C">
        <w:rPr>
          <w:rFonts w:ascii="Times New Roman" w:eastAsia="Arial Unicode MS" w:hAnsi="Times New Roman"/>
          <w:color w:val="0033CC"/>
          <w:kern w:val="2"/>
          <w:sz w:val="24"/>
          <w:szCs w:val="24"/>
          <w:lang w:eastAsia="zh-CN" w:bidi="hi-IN"/>
        </w:rPr>
        <w:t>FNOMCeO-Censis</w:t>
      </w:r>
      <w:proofErr w:type="spellEnd"/>
      <w:r w:rsidRPr="00C4216C">
        <w:rPr>
          <w:rFonts w:ascii="Times New Roman" w:eastAsia="Arial Unicode MS" w:hAnsi="Times New Roman"/>
          <w:color w:val="0033CC"/>
          <w:kern w:val="2"/>
          <w:sz w:val="24"/>
          <w:szCs w:val="24"/>
          <w:lang w:eastAsia="zh-CN" w:bidi="hi-IN"/>
        </w:rPr>
        <w:t>, che sarà presentato domani. “Indica che in Italia non c</w:t>
      </w:r>
      <w:r w:rsidR="00E14149">
        <w:rPr>
          <w:rFonts w:ascii="Times New Roman" w:eastAsia="Arial Unicode MS" w:hAnsi="Times New Roman"/>
          <w:color w:val="0033CC"/>
          <w:kern w:val="2"/>
          <w:sz w:val="24"/>
          <w:szCs w:val="24"/>
          <w:lang w:eastAsia="zh-CN" w:bidi="hi-IN"/>
        </w:rPr>
        <w:t>’</w:t>
      </w:r>
      <w:r w:rsidRPr="00C4216C">
        <w:rPr>
          <w:rFonts w:ascii="Times New Roman" w:eastAsia="Arial Unicode MS" w:hAnsi="Times New Roman"/>
          <w:color w:val="0033CC"/>
          <w:kern w:val="2"/>
          <w:sz w:val="24"/>
          <w:szCs w:val="24"/>
          <w:lang w:eastAsia="zh-CN" w:bidi="hi-IN"/>
        </w:rPr>
        <w:t xml:space="preserve">è carenza di medici perché sono 410 per 100 mila abitanti, dato superiore a quelli di paesi come Francia (318 medici per 100 mila abitanti) o Paesi Bassi (390 medici per 100.000 abitanti). Sono invece non attraenti nel Servizio sanitario le condizioni di lavoro e le retribuzioni contrattuali che, per i medici nella PA, nel periodo 2015-2023 sono addirittura diminuite in termini reali del 6,1%”. </w:t>
      </w:r>
      <w:hyperlink r:id="rId23" w:history="1">
        <w:r w:rsidRPr="00C4216C">
          <w:rPr>
            <w:rStyle w:val="Collegamentoipertestuale"/>
            <w:rFonts w:ascii="Times New Roman" w:eastAsia="Arial Unicode MS" w:hAnsi="Times New Roman"/>
            <w:b/>
            <w:kern w:val="2"/>
            <w:sz w:val="24"/>
            <w:szCs w:val="24"/>
            <w:lang w:eastAsia="zh-CN" w:bidi="hi-IN"/>
          </w:rPr>
          <w:t>Leggi tutto</w:t>
        </w:r>
      </w:hyperlink>
      <w:r w:rsidRPr="00C4216C">
        <w:rPr>
          <w:rFonts w:ascii="Times New Roman" w:eastAsia="Arial Unicode MS" w:hAnsi="Times New Roman"/>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B472AF"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E14149">
        <w:rPr>
          <w:rFonts w:ascii="Times New Roman" w:eastAsia="Arial Unicode MS" w:hAnsi="Times New Roman"/>
          <w:b/>
          <w:color w:val="0033CC"/>
          <w:kern w:val="2"/>
          <w:sz w:val="24"/>
          <w:szCs w:val="24"/>
          <w:lang w:eastAsia="zh-CN" w:bidi="hi-IN"/>
        </w:rPr>
        <w:t>’</w:t>
      </w:r>
      <w:r w:rsidR="004E5C40" w:rsidRPr="004E5C40">
        <w:rPr>
          <w:rFonts w:ascii="Times New Roman" w:eastAsia="Arial Unicode MS" w:hAnsi="Times New Roman"/>
          <w:b/>
          <w:color w:val="0033CC"/>
          <w:kern w:val="2"/>
          <w:sz w:val="24"/>
          <w:szCs w:val="24"/>
          <w:lang w:eastAsia="zh-CN" w:bidi="hi-IN"/>
        </w:rPr>
        <w:t>1</w:t>
      </w:r>
      <w:r w:rsidR="004E5C40">
        <w:rPr>
          <w:rFonts w:ascii="Times New Roman" w:eastAsia="Arial Unicode MS" w:hAnsi="Times New Roman"/>
          <w:b/>
          <w:color w:val="0033CC"/>
          <w:kern w:val="2"/>
          <w:sz w:val="24"/>
          <w:szCs w:val="24"/>
          <w:lang w:eastAsia="zh-CN" w:bidi="hi-IN"/>
        </w:rPr>
        <w:t>1</w:t>
      </w:r>
      <w:r w:rsidR="004E5C40" w:rsidRPr="004E5C40">
        <w:rPr>
          <w:rFonts w:ascii="Times New Roman" w:eastAsia="Arial Unicode MS" w:hAnsi="Times New Roman"/>
          <w:b/>
          <w:color w:val="0033CC"/>
          <w:kern w:val="2"/>
          <w:sz w:val="24"/>
          <w:szCs w:val="24"/>
          <w:lang w:eastAsia="zh-CN" w:bidi="hi-IN"/>
        </w:rPr>
        <w:t xml:space="preserve"> luglio 2024</w:t>
      </w:r>
    </w:p>
    <w:p w:rsidR="00B472AF" w:rsidRP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b/>
          <w:color w:val="0033CC"/>
          <w:kern w:val="2"/>
          <w:sz w:val="24"/>
          <w:szCs w:val="24"/>
          <w:lang w:eastAsia="zh-CN" w:bidi="hi-IN"/>
        </w:rPr>
        <w:t>Decreto liste d</w:t>
      </w:r>
      <w:r w:rsidR="00E14149">
        <w:rPr>
          <w:rFonts w:ascii="Times New Roman" w:eastAsia="Arial Unicode MS" w:hAnsi="Times New Roman"/>
          <w:b/>
          <w:color w:val="0033CC"/>
          <w:kern w:val="2"/>
          <w:sz w:val="24"/>
          <w:szCs w:val="24"/>
          <w:lang w:eastAsia="zh-CN" w:bidi="hi-IN"/>
        </w:rPr>
        <w:t>’</w:t>
      </w:r>
      <w:r w:rsidRPr="00B472AF">
        <w:rPr>
          <w:rFonts w:ascii="Times New Roman" w:eastAsia="Arial Unicode MS" w:hAnsi="Times New Roman"/>
          <w:b/>
          <w:color w:val="0033CC"/>
          <w:kern w:val="2"/>
          <w:sz w:val="24"/>
          <w:szCs w:val="24"/>
          <w:lang w:eastAsia="zh-CN" w:bidi="hi-IN"/>
        </w:rPr>
        <w:t>attesa. Le Regioni bocciano il provvedimento: “Imprescindibile lo stralcio dell</w:t>
      </w:r>
      <w:r w:rsidR="00E14149">
        <w:rPr>
          <w:rFonts w:ascii="Times New Roman" w:eastAsia="Arial Unicode MS" w:hAnsi="Times New Roman"/>
          <w:b/>
          <w:color w:val="0033CC"/>
          <w:kern w:val="2"/>
          <w:sz w:val="24"/>
          <w:szCs w:val="24"/>
          <w:lang w:eastAsia="zh-CN" w:bidi="hi-IN"/>
        </w:rPr>
        <w:t>’</w:t>
      </w:r>
      <w:r w:rsidRPr="00B472AF">
        <w:rPr>
          <w:rFonts w:ascii="Times New Roman" w:eastAsia="Arial Unicode MS" w:hAnsi="Times New Roman"/>
          <w:b/>
          <w:color w:val="0033CC"/>
          <w:kern w:val="2"/>
          <w:sz w:val="24"/>
          <w:szCs w:val="24"/>
          <w:lang w:eastAsia="zh-CN" w:bidi="hi-IN"/>
        </w:rPr>
        <w:t>articolo 2”. E sulle risorse denunciano: “Testo privo di qualunque finanziamento”</w:t>
      </w:r>
    </w:p>
    <w:p w:rsid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color w:val="0033CC"/>
          <w:kern w:val="2"/>
          <w:sz w:val="24"/>
          <w:szCs w:val="24"/>
          <w:lang w:eastAsia="zh-CN" w:bidi="hi-IN"/>
        </w:rPr>
        <w:t>Le Regioni hanno dato parere negativo in Stato-Regioni perché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attuale formulazione dell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articolo 2 presenta dei "profili di illegittimità costituzionale" ed è necessaria una sua "riscrittura condivisa". Quanto alle risorse, spiegano che quelle stanziate in manovra per il superamento delle liste d</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attesa potrebbero essere già state impegnate e, nel caso, il provvedimento sarebbe "privo di qualunque finanziamento". Bocciato anche il superamento del tetto di spesa per il personale: "Limitate ed insufficienti novità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anno in corso e poche novità anche per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anno 2025".</w:t>
      </w:r>
      <w:r w:rsidRPr="00B472AF">
        <w:rPr>
          <w:rFonts w:ascii="Times New Roman" w:eastAsia="Arial Unicode MS" w:hAnsi="Times New Roman"/>
          <w:b/>
          <w:color w:val="0033CC"/>
          <w:kern w:val="2"/>
          <w:sz w:val="24"/>
          <w:szCs w:val="24"/>
          <w:lang w:eastAsia="zh-CN" w:bidi="hi-IN"/>
        </w:rPr>
        <w:t xml:space="preserve"> </w:t>
      </w:r>
    </w:p>
    <w:p w:rsidR="004E5C40" w:rsidRDefault="00E10674" w:rsidP="00B472A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4" w:history="1">
        <w:r w:rsidR="00B472AF" w:rsidRPr="00B472AF">
          <w:rPr>
            <w:rStyle w:val="Collegamentoipertestuale"/>
            <w:rFonts w:ascii="Times New Roman" w:eastAsia="Arial Unicode MS" w:hAnsi="Times New Roman"/>
            <w:b/>
            <w:kern w:val="2"/>
            <w:sz w:val="24"/>
            <w:szCs w:val="24"/>
            <w:lang w:eastAsia="zh-CN" w:bidi="hi-IN"/>
          </w:rPr>
          <w:t>Leggi tutto</w:t>
        </w:r>
      </w:hyperlink>
      <w:r w:rsidR="00B472AF">
        <w:rPr>
          <w:rFonts w:ascii="Times New Roman" w:eastAsia="Arial Unicode MS" w:hAnsi="Times New Roman"/>
          <w:b/>
          <w:color w:val="0033CC"/>
          <w:kern w:val="2"/>
          <w:sz w:val="24"/>
          <w:szCs w:val="24"/>
          <w:lang w:eastAsia="zh-CN" w:bidi="hi-IN"/>
        </w:rPr>
        <w:t xml:space="preserve">. </w:t>
      </w:r>
      <w:hyperlink r:id="rId25" w:history="1">
        <w:r w:rsidR="00B472AF" w:rsidRPr="00B472AF">
          <w:rPr>
            <w:rStyle w:val="Collegamentoipertestuale"/>
            <w:rFonts w:ascii="Times New Roman" w:eastAsia="Arial Unicode MS" w:hAnsi="Times New Roman"/>
            <w:b/>
            <w:kern w:val="2"/>
            <w:sz w:val="24"/>
            <w:szCs w:val="24"/>
            <w:lang w:eastAsia="zh-CN" w:bidi="hi-IN"/>
          </w:rPr>
          <w:t>Link al documento</w:t>
        </w:r>
      </w:hyperlink>
      <w:r w:rsidR="00B472AF">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B472AF" w:rsidRP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b/>
          <w:color w:val="0033CC"/>
          <w:kern w:val="2"/>
          <w:sz w:val="24"/>
          <w:szCs w:val="24"/>
          <w:lang w:eastAsia="zh-CN" w:bidi="hi-IN"/>
        </w:rPr>
        <w:t>Ok dalla Stato-Regioni ai fabbisogni formativi delle Professioni sanitarie 2024-2025. +2.872 posti a disposizione tra formazione di base e magistrale. Dai medici agli infermieri fino ai tecnici, in tutto sono 78.845</w:t>
      </w:r>
    </w:p>
    <w:p w:rsid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color w:val="0033CC"/>
          <w:kern w:val="2"/>
          <w:sz w:val="24"/>
          <w:szCs w:val="24"/>
          <w:lang w:eastAsia="zh-CN" w:bidi="hi-IN"/>
        </w:rPr>
        <w:t>Sì della Conferenza Stato Regione ai fabbisogni formativi proposti dal ministero della Salute. 34.992 posti(+230) sono riservati all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infermieristica ed ostetrica, 9.738 (+315) all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della riabilitazione, 6.891 (+492) all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tecnico-diagnostica e tecnico-assistenziale e 2.406 (+28) all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Area della prevenzione. Per i Laureati magistrali a ciclo unico in Medicina, Veterinaria e Odontoiatria ci sono in totale 22.188 posti (+1272) e per i Laureati magistrali farmacista, biologo, chimico, fisico e psicologo 2.630 (+535).</w:t>
      </w:r>
      <w:r>
        <w:rPr>
          <w:rFonts w:ascii="Times New Roman" w:eastAsia="Arial Unicode MS" w:hAnsi="Times New Roman"/>
          <w:b/>
          <w:color w:val="0033CC"/>
          <w:kern w:val="2"/>
          <w:sz w:val="24"/>
          <w:szCs w:val="24"/>
          <w:lang w:eastAsia="zh-CN" w:bidi="hi-IN"/>
        </w:rPr>
        <w:t xml:space="preserve"> </w:t>
      </w:r>
      <w:hyperlink r:id="rId26" w:history="1">
        <w:r w:rsidRPr="00B472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B472A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B472AF" w:rsidRDefault="00B472AF"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B472AF" w:rsidRP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b/>
          <w:color w:val="0033CC"/>
          <w:kern w:val="2"/>
          <w:sz w:val="24"/>
          <w:szCs w:val="24"/>
          <w:lang w:eastAsia="zh-CN" w:bidi="hi-IN"/>
        </w:rPr>
        <w:t xml:space="preserve">Medici in fuga dal Servizio sanitario. Contratti temporanei in decollo e retribuzioni reali in picchiata. Il secondo rapporto </w:t>
      </w:r>
      <w:proofErr w:type="spellStart"/>
      <w:r w:rsidRPr="00B472AF">
        <w:rPr>
          <w:rFonts w:ascii="Times New Roman" w:eastAsia="Arial Unicode MS" w:hAnsi="Times New Roman"/>
          <w:b/>
          <w:color w:val="0033CC"/>
          <w:kern w:val="2"/>
          <w:sz w:val="24"/>
          <w:szCs w:val="24"/>
          <w:lang w:eastAsia="zh-CN" w:bidi="hi-IN"/>
        </w:rPr>
        <w:t>Fnomceo-Censis</w:t>
      </w:r>
      <w:proofErr w:type="spellEnd"/>
    </w:p>
    <w:p w:rsidR="00B472AF" w:rsidRDefault="00B472AF" w:rsidP="00B472AF">
      <w:pPr>
        <w:widowControl w:val="0"/>
        <w:tabs>
          <w:tab w:val="left" w:pos="7371"/>
        </w:tabs>
        <w:suppressAutoHyphens/>
        <w:rPr>
          <w:rFonts w:ascii="Times New Roman" w:eastAsia="Arial Unicode MS" w:hAnsi="Times New Roman"/>
          <w:b/>
          <w:color w:val="0033CC"/>
          <w:kern w:val="2"/>
          <w:sz w:val="24"/>
          <w:szCs w:val="24"/>
          <w:lang w:eastAsia="zh-CN" w:bidi="hi-IN"/>
        </w:rPr>
      </w:pPr>
      <w:r w:rsidRPr="00B472AF">
        <w:rPr>
          <w:rFonts w:ascii="Times New Roman" w:eastAsia="Arial Unicode MS" w:hAnsi="Times New Roman"/>
          <w:color w:val="0033CC"/>
          <w:kern w:val="2"/>
          <w:sz w:val="24"/>
          <w:szCs w:val="24"/>
          <w:lang w:eastAsia="zh-CN" w:bidi="hi-IN"/>
        </w:rPr>
        <w:t xml:space="preserve">Anelli: “È necessario un nuovo paradigma che metta al primo posto la centralità assoluta della tutela della salute, della prevenzione e del </w:t>
      </w:r>
      <w:proofErr w:type="spellStart"/>
      <w:r w:rsidRPr="00B472AF">
        <w:rPr>
          <w:rFonts w:ascii="Times New Roman" w:eastAsia="Arial Unicode MS" w:hAnsi="Times New Roman"/>
          <w:color w:val="0033CC"/>
          <w:kern w:val="2"/>
          <w:sz w:val="24"/>
          <w:szCs w:val="24"/>
          <w:lang w:eastAsia="zh-CN" w:bidi="hi-IN"/>
        </w:rPr>
        <w:t>follow</w:t>
      </w:r>
      <w:proofErr w:type="spellEnd"/>
      <w:r w:rsidRPr="00B472AF">
        <w:rPr>
          <w:rFonts w:ascii="Times New Roman" w:eastAsia="Arial Unicode MS" w:hAnsi="Times New Roman"/>
          <w:color w:val="0033CC"/>
          <w:kern w:val="2"/>
          <w:sz w:val="24"/>
          <w:szCs w:val="24"/>
          <w:lang w:eastAsia="zh-CN" w:bidi="hi-IN"/>
        </w:rPr>
        <w:t xml:space="preserve"> up introducendo i principi del governo clinico nella gestione delle risorse e l</w:t>
      </w:r>
      <w:r w:rsidR="00E14149">
        <w:rPr>
          <w:rFonts w:ascii="Times New Roman" w:eastAsia="Arial Unicode MS" w:hAnsi="Times New Roman"/>
          <w:color w:val="0033CC"/>
          <w:kern w:val="2"/>
          <w:sz w:val="24"/>
          <w:szCs w:val="24"/>
          <w:lang w:eastAsia="zh-CN" w:bidi="hi-IN"/>
        </w:rPr>
        <w:t>’</w:t>
      </w:r>
      <w:r w:rsidRPr="00B472AF">
        <w:rPr>
          <w:rFonts w:ascii="Times New Roman" w:eastAsia="Arial Unicode MS" w:hAnsi="Times New Roman"/>
          <w:color w:val="0033CC"/>
          <w:kern w:val="2"/>
          <w:sz w:val="24"/>
          <w:szCs w:val="24"/>
          <w:lang w:eastAsia="zh-CN" w:bidi="hi-IN"/>
        </w:rPr>
        <w:t>attribuzione ai medici di un ruolo essenziale in questi processi decisionali. Bisogna passare da un modello che veda la definizione delle risorse come primo atto per poi passare a massimizzare la redditività per cercare di centrare gli obiettivi di efficienza assistenziale ad uno che invece definisce prima gli obiettivi di salute e gli strumenti assistenziali per poi individuare tutte le risorse necessarie”.</w:t>
      </w:r>
      <w:r>
        <w:rPr>
          <w:rFonts w:ascii="Times New Roman" w:eastAsia="Arial Unicode MS" w:hAnsi="Times New Roman"/>
          <w:b/>
          <w:color w:val="0033CC"/>
          <w:kern w:val="2"/>
          <w:sz w:val="24"/>
          <w:szCs w:val="24"/>
          <w:lang w:eastAsia="zh-CN" w:bidi="hi-IN"/>
        </w:rPr>
        <w:t xml:space="preserve"> </w:t>
      </w:r>
      <w:hyperlink r:id="rId28" w:history="1">
        <w:r w:rsidRPr="00CE0C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72AF" w:rsidRDefault="00B472AF"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CE0CAF" w:rsidRPr="00CE0CAF" w:rsidRDefault="00CE0CAF" w:rsidP="00CE0CAF">
      <w:pPr>
        <w:widowControl w:val="0"/>
        <w:tabs>
          <w:tab w:val="left" w:pos="7371"/>
        </w:tabs>
        <w:suppressAutoHyphens/>
        <w:rPr>
          <w:rFonts w:ascii="Times New Roman" w:eastAsia="Arial Unicode MS" w:hAnsi="Times New Roman"/>
          <w:b/>
          <w:color w:val="0033CC"/>
          <w:kern w:val="2"/>
          <w:sz w:val="24"/>
          <w:szCs w:val="24"/>
          <w:lang w:eastAsia="zh-CN" w:bidi="hi-IN"/>
        </w:rPr>
      </w:pPr>
      <w:r w:rsidRPr="00CE0CAF">
        <w:rPr>
          <w:rFonts w:ascii="Times New Roman" w:eastAsia="Arial Unicode MS" w:hAnsi="Times New Roman"/>
          <w:b/>
          <w:color w:val="0033CC"/>
          <w:kern w:val="2"/>
          <w:sz w:val="24"/>
          <w:szCs w:val="24"/>
          <w:lang w:eastAsia="zh-CN" w:bidi="hi-IN"/>
        </w:rPr>
        <w:t xml:space="preserve">Il taglio dei posti letto va di moda anche in Europa. In 10 anni -171 mila. E solo in Italia ne sono stati cancellati quasi 20 mila </w:t>
      </w:r>
    </w:p>
    <w:p w:rsidR="00CE0CAF" w:rsidRDefault="00CE0CAF" w:rsidP="00CE0CAF">
      <w:pPr>
        <w:widowControl w:val="0"/>
        <w:tabs>
          <w:tab w:val="left" w:pos="7371"/>
        </w:tabs>
        <w:suppressAutoHyphens/>
        <w:rPr>
          <w:rFonts w:ascii="Times New Roman" w:eastAsia="Arial Unicode MS" w:hAnsi="Times New Roman"/>
          <w:b/>
          <w:color w:val="0033CC"/>
          <w:kern w:val="2"/>
          <w:sz w:val="24"/>
          <w:szCs w:val="24"/>
          <w:lang w:eastAsia="zh-CN" w:bidi="hi-IN"/>
        </w:rPr>
      </w:pPr>
      <w:r w:rsidRPr="00CE0CAF">
        <w:rPr>
          <w:rFonts w:ascii="Times New Roman" w:eastAsia="Arial Unicode MS" w:hAnsi="Times New Roman"/>
          <w:color w:val="0033CC"/>
          <w:kern w:val="2"/>
          <w:sz w:val="24"/>
          <w:szCs w:val="24"/>
          <w:lang w:eastAsia="zh-CN" w:bidi="hi-IN"/>
        </w:rPr>
        <w:t xml:space="preserve">I dati sono di </w:t>
      </w:r>
      <w:proofErr w:type="spellStart"/>
      <w:r w:rsidRPr="00CE0CAF">
        <w:rPr>
          <w:rFonts w:ascii="Times New Roman" w:eastAsia="Arial Unicode MS" w:hAnsi="Times New Roman"/>
          <w:color w:val="0033CC"/>
          <w:kern w:val="2"/>
          <w:sz w:val="24"/>
          <w:szCs w:val="24"/>
          <w:lang w:eastAsia="zh-CN" w:bidi="hi-IN"/>
        </w:rPr>
        <w:t>Eurostat</w:t>
      </w:r>
      <w:proofErr w:type="spellEnd"/>
      <w:r w:rsidRPr="00CE0CAF">
        <w:rPr>
          <w:rFonts w:ascii="Times New Roman" w:eastAsia="Arial Unicode MS" w:hAnsi="Times New Roman"/>
          <w:color w:val="0033CC"/>
          <w:kern w:val="2"/>
          <w:sz w:val="24"/>
          <w:szCs w:val="24"/>
          <w:lang w:eastAsia="zh-CN" w:bidi="hi-IN"/>
        </w:rPr>
        <w:t xml:space="preserve"> e mostrano come il numero di letti ospedalieri in Ue sia diminuito del 7% dal 2012. In rapporto alla popolazione, in media, nel 2012 c</w:t>
      </w:r>
      <w:r w:rsidR="00E14149">
        <w:rPr>
          <w:rFonts w:ascii="Times New Roman" w:eastAsia="Arial Unicode MS" w:hAnsi="Times New Roman"/>
          <w:color w:val="0033CC"/>
          <w:kern w:val="2"/>
          <w:sz w:val="24"/>
          <w:szCs w:val="24"/>
          <w:lang w:eastAsia="zh-CN" w:bidi="hi-IN"/>
        </w:rPr>
        <w:t>’</w:t>
      </w:r>
      <w:r w:rsidRPr="00CE0CAF">
        <w:rPr>
          <w:rFonts w:ascii="Times New Roman" w:eastAsia="Arial Unicode MS" w:hAnsi="Times New Roman"/>
          <w:color w:val="0033CC"/>
          <w:kern w:val="2"/>
          <w:sz w:val="24"/>
          <w:szCs w:val="24"/>
          <w:lang w:eastAsia="zh-CN" w:bidi="hi-IN"/>
        </w:rPr>
        <w:t>erano 563 letti ospedalieri ogni 100.000 persone, nel 2022 erano 516. In Italia si è passati da 342 a 308 (un dato ampiamente sotto la media). Il Paese con il maggior numero di posti letto per abitanti è la Bulgaria (823), seguito dalla Germania (766), quello con il rapporto più basso la Svezia (189).</w:t>
      </w:r>
      <w:r>
        <w:rPr>
          <w:rFonts w:ascii="Times New Roman" w:eastAsia="Arial Unicode MS" w:hAnsi="Times New Roman"/>
          <w:b/>
          <w:color w:val="0033CC"/>
          <w:kern w:val="2"/>
          <w:sz w:val="24"/>
          <w:szCs w:val="24"/>
          <w:lang w:eastAsia="zh-CN" w:bidi="hi-IN"/>
        </w:rPr>
        <w:t xml:space="preserve"> </w:t>
      </w:r>
      <w:hyperlink r:id="rId29" w:history="1">
        <w:r w:rsidRPr="00CE0C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E0CAF" w:rsidRDefault="00CE0CAF"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CE0CAF" w:rsidRPr="00CE0CAF" w:rsidRDefault="00CE0CAF" w:rsidP="00CE0CAF">
      <w:pPr>
        <w:widowControl w:val="0"/>
        <w:tabs>
          <w:tab w:val="left" w:pos="7371"/>
        </w:tabs>
        <w:suppressAutoHyphens/>
        <w:rPr>
          <w:rFonts w:ascii="Times New Roman" w:eastAsia="Arial Unicode MS" w:hAnsi="Times New Roman"/>
          <w:b/>
          <w:color w:val="0033CC"/>
          <w:kern w:val="2"/>
          <w:sz w:val="24"/>
          <w:szCs w:val="24"/>
          <w:lang w:eastAsia="zh-CN" w:bidi="hi-IN"/>
        </w:rPr>
      </w:pPr>
      <w:r w:rsidRPr="00CE0CAF">
        <w:rPr>
          <w:rFonts w:ascii="Times New Roman" w:eastAsia="Arial Unicode MS" w:hAnsi="Times New Roman"/>
          <w:b/>
          <w:color w:val="0033CC"/>
          <w:kern w:val="2"/>
          <w:sz w:val="24"/>
          <w:szCs w:val="24"/>
          <w:lang w:eastAsia="zh-CN" w:bidi="hi-IN"/>
        </w:rPr>
        <w:t>Caldo. Il neurologo: “Per difendere salute del cervello un bicchiere d</w:t>
      </w:r>
      <w:r w:rsidR="00E14149">
        <w:rPr>
          <w:rFonts w:ascii="Times New Roman" w:eastAsia="Arial Unicode MS" w:hAnsi="Times New Roman"/>
          <w:b/>
          <w:color w:val="0033CC"/>
          <w:kern w:val="2"/>
          <w:sz w:val="24"/>
          <w:szCs w:val="24"/>
          <w:lang w:eastAsia="zh-CN" w:bidi="hi-IN"/>
        </w:rPr>
        <w:t>’</w:t>
      </w:r>
      <w:r w:rsidRPr="00CE0CAF">
        <w:rPr>
          <w:rFonts w:ascii="Times New Roman" w:eastAsia="Arial Unicode MS" w:hAnsi="Times New Roman"/>
          <w:b/>
          <w:color w:val="0033CC"/>
          <w:kern w:val="2"/>
          <w:sz w:val="24"/>
          <w:szCs w:val="24"/>
          <w:lang w:eastAsia="zh-CN" w:bidi="hi-IN"/>
        </w:rPr>
        <w:t>acqua l</w:t>
      </w:r>
      <w:r w:rsidR="00E14149">
        <w:rPr>
          <w:rFonts w:ascii="Times New Roman" w:eastAsia="Arial Unicode MS" w:hAnsi="Times New Roman"/>
          <w:b/>
          <w:color w:val="0033CC"/>
          <w:kern w:val="2"/>
          <w:sz w:val="24"/>
          <w:szCs w:val="24"/>
          <w:lang w:eastAsia="zh-CN" w:bidi="hi-IN"/>
        </w:rPr>
        <w:t>’</w:t>
      </w:r>
      <w:r w:rsidRPr="00CE0CAF">
        <w:rPr>
          <w:rFonts w:ascii="Times New Roman" w:eastAsia="Arial Unicode MS" w:hAnsi="Times New Roman"/>
          <w:b/>
          <w:color w:val="0033CC"/>
          <w:kern w:val="2"/>
          <w:sz w:val="24"/>
          <w:szCs w:val="24"/>
          <w:lang w:eastAsia="zh-CN" w:bidi="hi-IN"/>
        </w:rPr>
        <w:t xml:space="preserve">ora e occhio a caffè e </w:t>
      </w:r>
      <w:proofErr w:type="spellStart"/>
      <w:r w:rsidRPr="00CE0CAF">
        <w:rPr>
          <w:rFonts w:ascii="Times New Roman" w:eastAsia="Arial Unicode MS" w:hAnsi="Times New Roman"/>
          <w:b/>
          <w:color w:val="0033CC"/>
          <w:kern w:val="2"/>
          <w:sz w:val="24"/>
          <w:szCs w:val="24"/>
          <w:lang w:eastAsia="zh-CN" w:bidi="hi-IN"/>
        </w:rPr>
        <w:t>thé</w:t>
      </w:r>
      <w:proofErr w:type="spellEnd"/>
      <w:r w:rsidRPr="00CE0CAF">
        <w:rPr>
          <w:rFonts w:ascii="Times New Roman" w:eastAsia="Arial Unicode MS" w:hAnsi="Times New Roman"/>
          <w:b/>
          <w:color w:val="0033CC"/>
          <w:kern w:val="2"/>
          <w:sz w:val="24"/>
          <w:szCs w:val="24"/>
          <w:lang w:eastAsia="zh-CN" w:bidi="hi-IN"/>
        </w:rPr>
        <w:t xml:space="preserve"> freddi”</w:t>
      </w:r>
    </w:p>
    <w:p w:rsidR="00CE0CAF" w:rsidRDefault="00CE0CAF" w:rsidP="00CE0CAF">
      <w:pPr>
        <w:widowControl w:val="0"/>
        <w:tabs>
          <w:tab w:val="left" w:pos="7371"/>
        </w:tabs>
        <w:suppressAutoHyphens/>
        <w:rPr>
          <w:rFonts w:ascii="Times New Roman" w:eastAsia="Arial Unicode MS" w:hAnsi="Times New Roman"/>
          <w:b/>
          <w:color w:val="0033CC"/>
          <w:kern w:val="2"/>
          <w:sz w:val="24"/>
          <w:szCs w:val="24"/>
          <w:lang w:eastAsia="zh-CN" w:bidi="hi-IN"/>
        </w:rPr>
      </w:pPr>
      <w:r w:rsidRPr="00CE0CAF">
        <w:rPr>
          <w:rFonts w:ascii="Times New Roman" w:eastAsia="Arial Unicode MS" w:hAnsi="Times New Roman"/>
          <w:color w:val="0033CC"/>
          <w:kern w:val="2"/>
          <w:sz w:val="24"/>
          <w:szCs w:val="24"/>
          <w:lang w:eastAsia="zh-CN" w:bidi="hi-IN"/>
        </w:rPr>
        <w:t>Piero Barbanti, Direttore dell</w:t>
      </w:r>
      <w:r w:rsidR="00E14149">
        <w:rPr>
          <w:rFonts w:ascii="Times New Roman" w:eastAsia="Arial Unicode MS" w:hAnsi="Times New Roman"/>
          <w:color w:val="0033CC"/>
          <w:kern w:val="2"/>
          <w:sz w:val="24"/>
          <w:szCs w:val="24"/>
          <w:lang w:eastAsia="zh-CN" w:bidi="hi-IN"/>
        </w:rPr>
        <w:t>’</w:t>
      </w:r>
      <w:r w:rsidRPr="00CE0CAF">
        <w:rPr>
          <w:rFonts w:ascii="Times New Roman" w:eastAsia="Arial Unicode MS" w:hAnsi="Times New Roman"/>
          <w:color w:val="0033CC"/>
          <w:kern w:val="2"/>
          <w:sz w:val="24"/>
          <w:szCs w:val="24"/>
          <w:lang w:eastAsia="zh-CN" w:bidi="hi-IN"/>
        </w:rPr>
        <w:t>Unità per la Cura e la Ricerca sulle Cefalee e il Dolore dell</w:t>
      </w:r>
      <w:r w:rsidR="00E14149">
        <w:rPr>
          <w:rFonts w:ascii="Times New Roman" w:eastAsia="Arial Unicode MS" w:hAnsi="Times New Roman"/>
          <w:color w:val="0033CC"/>
          <w:kern w:val="2"/>
          <w:sz w:val="24"/>
          <w:szCs w:val="24"/>
          <w:lang w:eastAsia="zh-CN" w:bidi="hi-IN"/>
        </w:rPr>
        <w:t>’</w:t>
      </w:r>
      <w:r w:rsidRPr="00CE0CAF">
        <w:rPr>
          <w:rFonts w:ascii="Times New Roman" w:eastAsia="Arial Unicode MS" w:hAnsi="Times New Roman"/>
          <w:color w:val="0033CC"/>
          <w:kern w:val="2"/>
          <w:sz w:val="24"/>
          <w:szCs w:val="24"/>
          <w:lang w:eastAsia="zh-CN" w:bidi="hi-IN"/>
        </w:rPr>
        <w:t>IRCCS San Raffaele e Professore di neurologia presso l</w:t>
      </w:r>
      <w:r w:rsidR="00E14149">
        <w:rPr>
          <w:rFonts w:ascii="Times New Roman" w:eastAsia="Arial Unicode MS" w:hAnsi="Times New Roman"/>
          <w:color w:val="0033CC"/>
          <w:kern w:val="2"/>
          <w:sz w:val="24"/>
          <w:szCs w:val="24"/>
          <w:lang w:eastAsia="zh-CN" w:bidi="hi-IN"/>
        </w:rPr>
        <w:t>’</w:t>
      </w:r>
      <w:r w:rsidRPr="00CE0CAF">
        <w:rPr>
          <w:rFonts w:ascii="Times New Roman" w:eastAsia="Arial Unicode MS" w:hAnsi="Times New Roman"/>
          <w:color w:val="0033CC"/>
          <w:kern w:val="2"/>
          <w:sz w:val="24"/>
          <w:szCs w:val="24"/>
          <w:lang w:eastAsia="zh-CN" w:bidi="hi-IN"/>
        </w:rPr>
        <w:t>Università Telematica San Raffaele Roma, spiega che non sempre l</w:t>
      </w:r>
      <w:r w:rsidR="00E14149">
        <w:rPr>
          <w:rFonts w:ascii="Times New Roman" w:eastAsia="Arial Unicode MS" w:hAnsi="Times New Roman"/>
          <w:color w:val="0033CC"/>
          <w:kern w:val="2"/>
          <w:sz w:val="24"/>
          <w:szCs w:val="24"/>
          <w:lang w:eastAsia="zh-CN" w:bidi="hi-IN"/>
        </w:rPr>
        <w:t>’</w:t>
      </w:r>
      <w:r w:rsidRPr="00CE0CAF">
        <w:rPr>
          <w:rFonts w:ascii="Times New Roman" w:eastAsia="Arial Unicode MS" w:hAnsi="Times New Roman"/>
          <w:color w:val="0033CC"/>
          <w:kern w:val="2"/>
          <w:sz w:val="24"/>
          <w:szCs w:val="24"/>
          <w:lang w:eastAsia="zh-CN" w:bidi="hi-IN"/>
        </w:rPr>
        <w:t>estate è amica del cervello e dispensa consigli utili per le vacanze.</w:t>
      </w:r>
      <w:r>
        <w:rPr>
          <w:rFonts w:ascii="Times New Roman" w:eastAsia="Arial Unicode MS" w:hAnsi="Times New Roman"/>
          <w:b/>
          <w:color w:val="0033CC"/>
          <w:kern w:val="2"/>
          <w:sz w:val="24"/>
          <w:szCs w:val="24"/>
          <w:lang w:eastAsia="zh-CN" w:bidi="hi-IN"/>
        </w:rPr>
        <w:t xml:space="preserve"> </w:t>
      </w:r>
      <w:hyperlink r:id="rId30" w:history="1">
        <w:r w:rsidRPr="00CE0C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E0CAF" w:rsidRDefault="00CE0CAF"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2</w:t>
      </w:r>
      <w:r w:rsidRPr="004E5C40">
        <w:rPr>
          <w:rFonts w:ascii="Times New Roman" w:eastAsia="Arial Unicode MS" w:hAnsi="Times New Roman"/>
          <w:b/>
          <w:color w:val="0033CC"/>
          <w:kern w:val="2"/>
          <w:sz w:val="24"/>
          <w:szCs w:val="24"/>
          <w:lang w:eastAsia="zh-CN" w:bidi="hi-IN"/>
        </w:rPr>
        <w:t xml:space="preserve"> luglio 2024</w:t>
      </w:r>
    </w:p>
    <w:p w:rsidR="00195189" w:rsidRPr="00195189"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b/>
          <w:color w:val="0033CC"/>
          <w:kern w:val="2"/>
          <w:sz w:val="24"/>
          <w:szCs w:val="24"/>
          <w:lang w:eastAsia="zh-CN" w:bidi="hi-IN"/>
        </w:rPr>
        <w:t xml:space="preserve">Autonomia differenziata. </w:t>
      </w:r>
      <w:proofErr w:type="spellStart"/>
      <w:r w:rsidRPr="00195189">
        <w:rPr>
          <w:rFonts w:ascii="Times New Roman" w:eastAsia="Arial Unicode MS" w:hAnsi="Times New Roman"/>
          <w:b/>
          <w:color w:val="0033CC"/>
          <w:kern w:val="2"/>
          <w:sz w:val="24"/>
          <w:szCs w:val="24"/>
          <w:lang w:eastAsia="zh-CN" w:bidi="hi-IN"/>
        </w:rPr>
        <w:t>Cartabellotta</w:t>
      </w:r>
      <w:proofErr w:type="spellEnd"/>
      <w:r w:rsidRPr="00195189">
        <w:rPr>
          <w:rFonts w:ascii="Times New Roman" w:eastAsia="Arial Unicode MS" w:hAnsi="Times New Roman"/>
          <w:b/>
          <w:color w:val="0033CC"/>
          <w:kern w:val="2"/>
          <w:sz w:val="24"/>
          <w:szCs w:val="24"/>
          <w:lang w:eastAsia="zh-CN" w:bidi="hi-IN"/>
        </w:rPr>
        <w:t xml:space="preserve"> (</w:t>
      </w:r>
      <w:proofErr w:type="spellStart"/>
      <w:r w:rsidRPr="00195189">
        <w:rPr>
          <w:rFonts w:ascii="Times New Roman" w:eastAsia="Arial Unicode MS" w:hAnsi="Times New Roman"/>
          <w:b/>
          <w:color w:val="0033CC"/>
          <w:kern w:val="2"/>
          <w:sz w:val="24"/>
          <w:szCs w:val="24"/>
          <w:lang w:eastAsia="zh-CN" w:bidi="hi-IN"/>
        </w:rPr>
        <w:t>Gimbe</w:t>
      </w:r>
      <w:proofErr w:type="spellEnd"/>
      <w:r w:rsidRPr="00195189">
        <w:rPr>
          <w:rFonts w:ascii="Times New Roman" w:eastAsia="Arial Unicode MS" w:hAnsi="Times New Roman"/>
          <w:b/>
          <w:color w:val="0033CC"/>
          <w:kern w:val="2"/>
          <w:sz w:val="24"/>
          <w:szCs w:val="24"/>
          <w:lang w:eastAsia="zh-CN" w:bidi="hi-IN"/>
        </w:rPr>
        <w:t>): “Da domani entrerà in vigore, a rischio l</w:t>
      </w:r>
      <w:r w:rsidR="00E14149">
        <w:rPr>
          <w:rFonts w:ascii="Times New Roman" w:eastAsia="Arial Unicode MS" w:hAnsi="Times New Roman"/>
          <w:b/>
          <w:color w:val="0033CC"/>
          <w:kern w:val="2"/>
          <w:sz w:val="24"/>
          <w:szCs w:val="24"/>
          <w:lang w:eastAsia="zh-CN" w:bidi="hi-IN"/>
        </w:rPr>
        <w:t>’</w:t>
      </w:r>
      <w:r w:rsidRPr="00195189">
        <w:rPr>
          <w:rFonts w:ascii="Times New Roman" w:eastAsia="Arial Unicode MS" w:hAnsi="Times New Roman"/>
          <w:b/>
          <w:color w:val="0033CC"/>
          <w:kern w:val="2"/>
          <w:sz w:val="24"/>
          <w:szCs w:val="24"/>
          <w:lang w:eastAsia="zh-CN" w:bidi="hi-IN"/>
        </w:rPr>
        <w:t>aumento delle diseguaglianze”</w:t>
      </w:r>
    </w:p>
    <w:p w:rsidR="004E5C40"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color w:val="0033CC"/>
          <w:kern w:val="2"/>
          <w:sz w:val="24"/>
          <w:szCs w:val="24"/>
          <w:lang w:eastAsia="zh-CN" w:bidi="hi-IN"/>
        </w:rPr>
        <w:t xml:space="preserve">"In un contesto di grave crisi di sostenibilità del </w:t>
      </w:r>
      <w:proofErr w:type="spellStart"/>
      <w:r w:rsidRPr="00195189">
        <w:rPr>
          <w:rFonts w:ascii="Times New Roman" w:eastAsia="Arial Unicode MS" w:hAnsi="Times New Roman"/>
          <w:color w:val="0033CC"/>
          <w:kern w:val="2"/>
          <w:sz w:val="24"/>
          <w:szCs w:val="24"/>
          <w:lang w:eastAsia="zh-CN" w:bidi="hi-IN"/>
        </w:rPr>
        <w:t>Ssn</w:t>
      </w:r>
      <w:proofErr w:type="spellEnd"/>
      <w:r w:rsidRPr="00195189">
        <w:rPr>
          <w:rFonts w:ascii="Times New Roman" w:eastAsia="Arial Unicode MS" w:hAnsi="Times New Roman"/>
          <w:color w:val="0033CC"/>
          <w:kern w:val="2"/>
          <w:sz w:val="24"/>
          <w:szCs w:val="24"/>
          <w:lang w:eastAsia="zh-CN" w:bidi="hi-IN"/>
        </w:rPr>
        <w:t>, 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attuazione di maggiori autonomie in sanità da un lato amplificherà le inaccettabili diseguaglianze regionali, dall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 xml:space="preserve">altro rischia di sovraccaricare i </w:t>
      </w:r>
      <w:r w:rsidRPr="00195189">
        <w:rPr>
          <w:rFonts w:ascii="Times New Roman" w:eastAsia="Arial Unicode MS" w:hAnsi="Times New Roman"/>
          <w:color w:val="0033CC"/>
          <w:kern w:val="2"/>
          <w:sz w:val="24"/>
          <w:szCs w:val="24"/>
          <w:lang w:eastAsia="zh-CN" w:bidi="hi-IN"/>
        </w:rPr>
        <w:lastRenderedPageBreak/>
        <w:t>servizi sanitari delle Regioni del Nord con aumento dei tempi di attesa e peggioramento della qualità dell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assistenza sanitaria per i propri residenti. Ovvero, in sanità 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autonomia differenziata legittimerà normativamente il divario tra Nord e Sud".</w:t>
      </w:r>
      <w:r>
        <w:rPr>
          <w:rFonts w:ascii="Times New Roman" w:eastAsia="Arial Unicode MS" w:hAnsi="Times New Roman"/>
          <w:b/>
          <w:color w:val="0033CC"/>
          <w:kern w:val="2"/>
          <w:sz w:val="24"/>
          <w:szCs w:val="24"/>
          <w:lang w:eastAsia="zh-CN" w:bidi="hi-IN"/>
        </w:rPr>
        <w:t xml:space="preserve"> </w:t>
      </w:r>
      <w:hyperlink r:id="rId31" w:history="1">
        <w:r w:rsidRPr="00195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5</w:t>
      </w:r>
      <w:r w:rsidRPr="004E5C40">
        <w:rPr>
          <w:rFonts w:ascii="Times New Roman" w:eastAsia="Arial Unicode MS" w:hAnsi="Times New Roman"/>
          <w:b/>
          <w:color w:val="0033CC"/>
          <w:kern w:val="2"/>
          <w:sz w:val="24"/>
          <w:szCs w:val="24"/>
          <w:lang w:eastAsia="zh-CN" w:bidi="hi-IN"/>
        </w:rPr>
        <w:t xml:space="preserve"> luglio 2024</w:t>
      </w:r>
    </w:p>
    <w:p w:rsidR="00195189" w:rsidRPr="00195189"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Pr="00195189">
        <w:rPr>
          <w:rFonts w:ascii="Times New Roman" w:eastAsia="Arial Unicode MS" w:hAnsi="Times New Roman"/>
          <w:b/>
          <w:color w:val="0033CC"/>
          <w:kern w:val="2"/>
          <w:sz w:val="24"/>
          <w:szCs w:val="24"/>
          <w:lang w:eastAsia="zh-CN" w:bidi="hi-IN"/>
        </w:rPr>
        <w:t>ea 2022. Sono 8 le Regioni che non garantiscono a pieno le cure. Al top Emilia-Romagna, Veneto e Toscana. Flop invece per la Valle d</w:t>
      </w:r>
      <w:r w:rsidR="00E14149">
        <w:rPr>
          <w:rFonts w:ascii="Times New Roman" w:eastAsia="Arial Unicode MS" w:hAnsi="Times New Roman"/>
          <w:b/>
          <w:color w:val="0033CC"/>
          <w:kern w:val="2"/>
          <w:sz w:val="24"/>
          <w:szCs w:val="24"/>
          <w:lang w:eastAsia="zh-CN" w:bidi="hi-IN"/>
        </w:rPr>
        <w:t>’</w:t>
      </w:r>
      <w:r w:rsidRPr="00195189">
        <w:rPr>
          <w:rFonts w:ascii="Times New Roman" w:eastAsia="Arial Unicode MS" w:hAnsi="Times New Roman"/>
          <w:b/>
          <w:color w:val="0033CC"/>
          <w:kern w:val="2"/>
          <w:sz w:val="24"/>
          <w:szCs w:val="24"/>
          <w:lang w:eastAsia="zh-CN" w:bidi="hi-IN"/>
        </w:rPr>
        <w:t>Aosta, la Calabria e la Sardegna</w:t>
      </w:r>
    </w:p>
    <w:p w:rsidR="004E5C40"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color w:val="0033CC"/>
          <w:kern w:val="2"/>
          <w:sz w:val="24"/>
          <w:szCs w:val="24"/>
          <w:lang w:eastAsia="zh-CN" w:bidi="hi-IN"/>
        </w:rPr>
        <w:t>Pubblicati dal Ministero della Salute i risultati del Sistema di Garanzia che rappresenta lo strumento attraverso il quale il Governo assicura a tutti i cittadini italiani che 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erogazione dei livelli essenziali di assistenza (LEA) avvenga in condizioni di qualità, appropriatezza ed uniformità. Schillaci: “C</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è ancora molto da lavorare sugli screening oncologici sugli stili di vita e sui tempi d</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attesa per le prestazioni ambulatoriali e sugli alti tassi di ospedalizzazione”.</w:t>
      </w:r>
      <w:r>
        <w:rPr>
          <w:rFonts w:ascii="Times New Roman" w:eastAsia="Arial Unicode MS" w:hAnsi="Times New Roman"/>
          <w:b/>
          <w:color w:val="0033CC"/>
          <w:kern w:val="2"/>
          <w:sz w:val="24"/>
          <w:szCs w:val="24"/>
          <w:lang w:eastAsia="zh-CN" w:bidi="hi-IN"/>
        </w:rPr>
        <w:t xml:space="preserve"> </w:t>
      </w:r>
      <w:hyperlink r:id="rId32" w:history="1">
        <w:r w:rsidRPr="00195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195189">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6</w:t>
      </w:r>
      <w:r w:rsidRPr="004E5C40">
        <w:rPr>
          <w:rFonts w:ascii="Times New Roman" w:eastAsia="Arial Unicode MS" w:hAnsi="Times New Roman"/>
          <w:b/>
          <w:color w:val="0033CC"/>
          <w:kern w:val="2"/>
          <w:sz w:val="24"/>
          <w:szCs w:val="24"/>
          <w:lang w:eastAsia="zh-CN" w:bidi="hi-IN"/>
        </w:rPr>
        <w:t xml:space="preserve"> luglio 2024</w:t>
      </w:r>
    </w:p>
    <w:p w:rsidR="00195189" w:rsidRPr="00195189"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b/>
          <w:color w:val="0033CC"/>
          <w:kern w:val="2"/>
          <w:sz w:val="24"/>
          <w:szCs w:val="24"/>
          <w:lang w:eastAsia="zh-CN" w:bidi="hi-IN"/>
        </w:rPr>
        <w:t xml:space="preserve">Acqua potabile. Sicura in quasi il 100% dei casi, ma un italiano su tre non si fida. Il rapporto </w:t>
      </w:r>
      <w:proofErr w:type="spellStart"/>
      <w:r w:rsidRPr="00195189">
        <w:rPr>
          <w:rFonts w:ascii="Times New Roman" w:eastAsia="Arial Unicode MS" w:hAnsi="Times New Roman"/>
          <w:b/>
          <w:color w:val="0033CC"/>
          <w:kern w:val="2"/>
          <w:sz w:val="24"/>
          <w:szCs w:val="24"/>
          <w:lang w:eastAsia="zh-CN" w:bidi="hi-IN"/>
        </w:rPr>
        <w:t>Censia</w:t>
      </w:r>
      <w:proofErr w:type="spellEnd"/>
      <w:r w:rsidRPr="00195189">
        <w:rPr>
          <w:rFonts w:ascii="Times New Roman" w:eastAsia="Arial Unicode MS" w:hAnsi="Times New Roman"/>
          <w:b/>
          <w:color w:val="0033CC"/>
          <w:kern w:val="2"/>
          <w:sz w:val="24"/>
          <w:szCs w:val="24"/>
          <w:lang w:eastAsia="zh-CN" w:bidi="hi-IN"/>
        </w:rPr>
        <w:t xml:space="preserve"> </w:t>
      </w:r>
      <w:proofErr w:type="spellStart"/>
      <w:r w:rsidRPr="00195189">
        <w:rPr>
          <w:rFonts w:ascii="Times New Roman" w:eastAsia="Arial Unicode MS" w:hAnsi="Times New Roman"/>
          <w:b/>
          <w:color w:val="0033CC"/>
          <w:kern w:val="2"/>
          <w:sz w:val="24"/>
          <w:szCs w:val="24"/>
          <w:lang w:eastAsia="zh-CN" w:bidi="hi-IN"/>
        </w:rPr>
        <w:t>Iss</w:t>
      </w:r>
      <w:proofErr w:type="spellEnd"/>
    </w:p>
    <w:p w:rsidR="004E5C40"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color w:val="0033CC"/>
          <w:kern w:val="2"/>
          <w:sz w:val="24"/>
          <w:szCs w:val="24"/>
          <w:lang w:eastAsia="zh-CN" w:bidi="hi-IN"/>
        </w:rPr>
        <w:t xml:space="preserve">I primi dati raccolta dal neonato Centro Nazionale per la Sicurezza delle Acque su 2,5 milioni di analisi, un sito e un video spiegano </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il viaggio dell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acqua</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 xml:space="preserve"> e gli effetti sulla salute. Dal punto di vista locale tutte le Regioni hanno mostrato percentuali di conformità medie molto alte, superiori al 95%.</w:t>
      </w:r>
      <w:r>
        <w:rPr>
          <w:rFonts w:ascii="Times New Roman" w:eastAsia="Arial Unicode MS" w:hAnsi="Times New Roman"/>
          <w:b/>
          <w:color w:val="0033CC"/>
          <w:kern w:val="2"/>
          <w:sz w:val="24"/>
          <w:szCs w:val="24"/>
          <w:lang w:eastAsia="zh-CN" w:bidi="hi-IN"/>
        </w:rPr>
        <w:t xml:space="preserve"> </w:t>
      </w:r>
      <w:hyperlink r:id="rId34" w:history="1">
        <w:r w:rsidRPr="00195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195189" w:rsidRPr="00195189"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b/>
          <w:color w:val="0033CC"/>
          <w:kern w:val="2"/>
          <w:sz w:val="24"/>
          <w:szCs w:val="24"/>
          <w:lang w:eastAsia="zh-CN" w:bidi="hi-IN"/>
        </w:rPr>
        <w:t>Anziani fragili. Cresce (poco) l</w:t>
      </w:r>
      <w:r w:rsidR="00E14149">
        <w:rPr>
          <w:rFonts w:ascii="Times New Roman" w:eastAsia="Arial Unicode MS" w:hAnsi="Times New Roman"/>
          <w:b/>
          <w:color w:val="0033CC"/>
          <w:kern w:val="2"/>
          <w:sz w:val="24"/>
          <w:szCs w:val="24"/>
          <w:lang w:eastAsia="zh-CN" w:bidi="hi-IN"/>
        </w:rPr>
        <w:t>’</w:t>
      </w:r>
      <w:r w:rsidRPr="00195189">
        <w:rPr>
          <w:rFonts w:ascii="Times New Roman" w:eastAsia="Arial Unicode MS" w:hAnsi="Times New Roman"/>
          <w:b/>
          <w:color w:val="0033CC"/>
          <w:kern w:val="2"/>
          <w:sz w:val="24"/>
          <w:szCs w:val="24"/>
          <w:lang w:eastAsia="zh-CN" w:bidi="hi-IN"/>
        </w:rPr>
        <w:t>assistenza domiciliare. “Potenziare cure sul territorio unica risposta per affrontare e non subire la pressione demografica”</w:t>
      </w:r>
    </w:p>
    <w:p w:rsidR="00195189" w:rsidRDefault="00195189" w:rsidP="00195189">
      <w:pPr>
        <w:widowControl w:val="0"/>
        <w:tabs>
          <w:tab w:val="left" w:pos="7371"/>
        </w:tabs>
        <w:suppressAutoHyphens/>
        <w:rPr>
          <w:rFonts w:ascii="Times New Roman" w:eastAsia="Arial Unicode MS" w:hAnsi="Times New Roman"/>
          <w:b/>
          <w:color w:val="0033CC"/>
          <w:kern w:val="2"/>
          <w:sz w:val="24"/>
          <w:szCs w:val="24"/>
          <w:lang w:eastAsia="zh-CN" w:bidi="hi-IN"/>
        </w:rPr>
      </w:pPr>
      <w:r w:rsidRPr="00195189">
        <w:rPr>
          <w:rFonts w:ascii="Times New Roman" w:eastAsia="Arial Unicode MS" w:hAnsi="Times New Roman"/>
          <w:color w:val="0033CC"/>
          <w:kern w:val="2"/>
          <w:sz w:val="24"/>
          <w:szCs w:val="24"/>
          <w:lang w:eastAsia="zh-CN" w:bidi="hi-IN"/>
        </w:rPr>
        <w:t>In Italia atteso 1 milione di ultranovantenni nei prossimi 3 anni. Tra 20 anni gli anziani sfioreranno i 19 milioni, un terzo saranno over-65 soli e a rischio di isolamento. I dati del Report di Italia Longeva. Bernabei  “Necessaria un</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accelerazione dell</w:t>
      </w:r>
      <w:r w:rsidR="00E14149">
        <w:rPr>
          <w:rFonts w:ascii="Times New Roman" w:eastAsia="Arial Unicode MS" w:hAnsi="Times New Roman"/>
          <w:color w:val="0033CC"/>
          <w:kern w:val="2"/>
          <w:sz w:val="24"/>
          <w:szCs w:val="24"/>
          <w:lang w:eastAsia="zh-CN" w:bidi="hi-IN"/>
        </w:rPr>
        <w:t>’</w:t>
      </w:r>
      <w:r w:rsidRPr="00195189">
        <w:rPr>
          <w:rFonts w:ascii="Times New Roman" w:eastAsia="Arial Unicode MS" w:hAnsi="Times New Roman"/>
          <w:color w:val="0033CC"/>
          <w:kern w:val="2"/>
          <w:sz w:val="24"/>
          <w:szCs w:val="24"/>
          <w:lang w:eastAsia="zh-CN" w:bidi="hi-IN"/>
        </w:rPr>
        <w:t>offerta dei servizi di ADI e RSA per affrontare le sfide assistenziali di cronicità e demenze e ridurre i ricoveri inappropriati”.</w:t>
      </w:r>
      <w:r>
        <w:rPr>
          <w:rFonts w:ascii="Times New Roman" w:eastAsia="Arial Unicode MS" w:hAnsi="Times New Roman"/>
          <w:b/>
          <w:color w:val="0033CC"/>
          <w:kern w:val="2"/>
          <w:sz w:val="24"/>
          <w:szCs w:val="24"/>
          <w:lang w:eastAsia="zh-CN" w:bidi="hi-IN"/>
        </w:rPr>
        <w:t xml:space="preserve"> </w:t>
      </w:r>
      <w:hyperlink r:id="rId35" w:history="1">
        <w:r w:rsidRPr="00D977B7">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195189" w:rsidRPr="004E5C40" w:rsidRDefault="00195189"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7</w:t>
      </w:r>
      <w:r w:rsidRPr="004E5C40">
        <w:rPr>
          <w:rFonts w:ascii="Times New Roman" w:eastAsia="Arial Unicode MS" w:hAnsi="Times New Roman"/>
          <w:b/>
          <w:color w:val="0033CC"/>
          <w:kern w:val="2"/>
          <w:sz w:val="24"/>
          <w:szCs w:val="24"/>
          <w:lang w:eastAsia="zh-CN" w:bidi="hi-IN"/>
        </w:rPr>
        <w:t xml:space="preserve"> luglio 2024</w:t>
      </w:r>
    </w:p>
    <w:p w:rsidR="00D977B7" w:rsidRPr="00D977B7"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b/>
          <w:color w:val="0033CC"/>
          <w:kern w:val="2"/>
          <w:sz w:val="24"/>
          <w:szCs w:val="24"/>
          <w:lang w:eastAsia="zh-CN" w:bidi="hi-IN"/>
        </w:rPr>
        <w:t>Assistenza domiciliare integrata. Ministero: “Tra il 2019 e il 2023 assistiti incrementati di 530 mila unità”</w:t>
      </w:r>
    </w:p>
    <w:p w:rsidR="004E5C40"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color w:val="0033CC"/>
          <w:kern w:val="2"/>
          <w:sz w:val="24"/>
          <w:szCs w:val="24"/>
          <w:lang w:eastAsia="zh-CN" w:bidi="hi-IN"/>
        </w:rPr>
        <w:t xml:space="preserve">Il ministro della Salute, Orazio Schillaci, ha fornito il dato durante il </w:t>
      </w:r>
      <w:proofErr w:type="spellStart"/>
      <w:r w:rsidRPr="00D977B7">
        <w:rPr>
          <w:rFonts w:ascii="Times New Roman" w:eastAsia="Arial Unicode MS" w:hAnsi="Times New Roman"/>
          <w:color w:val="0033CC"/>
          <w:kern w:val="2"/>
          <w:sz w:val="24"/>
          <w:szCs w:val="24"/>
          <w:lang w:eastAsia="zh-CN" w:bidi="hi-IN"/>
        </w:rPr>
        <w:t>Question</w:t>
      </w:r>
      <w:proofErr w:type="spellEnd"/>
      <w:r w:rsidRPr="00D977B7">
        <w:rPr>
          <w:rFonts w:ascii="Times New Roman" w:eastAsia="Arial Unicode MS" w:hAnsi="Times New Roman"/>
          <w:color w:val="0033CC"/>
          <w:kern w:val="2"/>
          <w:sz w:val="24"/>
          <w:szCs w:val="24"/>
          <w:lang w:eastAsia="zh-CN" w:bidi="hi-IN"/>
        </w:rPr>
        <w:t xml:space="preserve"> time alla Camera: “L</w:t>
      </w:r>
      <w:r w:rsidR="00E14149">
        <w:rPr>
          <w:rFonts w:ascii="Times New Roman" w:eastAsia="Arial Unicode MS" w:hAnsi="Times New Roman"/>
          <w:color w:val="0033CC"/>
          <w:kern w:val="2"/>
          <w:sz w:val="24"/>
          <w:szCs w:val="24"/>
          <w:lang w:eastAsia="zh-CN" w:bidi="hi-IN"/>
        </w:rPr>
        <w:t>’</w:t>
      </w:r>
      <w:r w:rsidRPr="00D977B7">
        <w:rPr>
          <w:rFonts w:ascii="Times New Roman" w:eastAsia="Arial Unicode MS" w:hAnsi="Times New Roman"/>
          <w:color w:val="0033CC"/>
          <w:kern w:val="2"/>
          <w:sz w:val="24"/>
          <w:szCs w:val="24"/>
          <w:lang w:eastAsia="zh-CN" w:bidi="hi-IN"/>
        </w:rPr>
        <w:t>obiettivo intermedio di rilevanza nazionale ed il superamento dell</w:t>
      </w:r>
      <w:r w:rsidR="00E14149">
        <w:rPr>
          <w:rFonts w:ascii="Times New Roman" w:eastAsia="Arial Unicode MS" w:hAnsi="Times New Roman"/>
          <w:color w:val="0033CC"/>
          <w:kern w:val="2"/>
          <w:sz w:val="24"/>
          <w:szCs w:val="24"/>
          <w:lang w:eastAsia="zh-CN" w:bidi="hi-IN"/>
        </w:rPr>
        <w:t>’</w:t>
      </w:r>
      <w:r w:rsidRPr="00D977B7">
        <w:rPr>
          <w:rFonts w:ascii="Times New Roman" w:eastAsia="Arial Unicode MS" w:hAnsi="Times New Roman"/>
          <w:color w:val="0033CC"/>
          <w:kern w:val="2"/>
          <w:sz w:val="24"/>
          <w:szCs w:val="24"/>
          <w:lang w:eastAsia="zh-CN" w:bidi="hi-IN"/>
        </w:rPr>
        <w:t>8 per cento di assistiti over 65 è stato raggiunto”.</w:t>
      </w:r>
      <w:r>
        <w:rPr>
          <w:rFonts w:ascii="Times New Roman" w:eastAsia="Arial Unicode MS" w:hAnsi="Times New Roman"/>
          <w:b/>
          <w:color w:val="0033CC"/>
          <w:kern w:val="2"/>
          <w:sz w:val="24"/>
          <w:szCs w:val="24"/>
          <w:lang w:eastAsia="zh-CN" w:bidi="hi-IN"/>
        </w:rPr>
        <w:t xml:space="preserve"> </w:t>
      </w:r>
      <w:hyperlink r:id="rId36" w:history="1">
        <w:r w:rsidRPr="00D97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8</w:t>
      </w:r>
      <w:r w:rsidRPr="004E5C40">
        <w:rPr>
          <w:rFonts w:ascii="Times New Roman" w:eastAsia="Arial Unicode MS" w:hAnsi="Times New Roman"/>
          <w:b/>
          <w:color w:val="0033CC"/>
          <w:kern w:val="2"/>
          <w:sz w:val="24"/>
          <w:szCs w:val="24"/>
          <w:lang w:eastAsia="zh-CN" w:bidi="hi-IN"/>
        </w:rPr>
        <w:t xml:space="preserve"> luglio 2024</w:t>
      </w:r>
    </w:p>
    <w:p w:rsidR="00D977B7" w:rsidRPr="00D977B7"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b/>
          <w:color w:val="0033CC"/>
          <w:kern w:val="2"/>
          <w:sz w:val="24"/>
          <w:szCs w:val="24"/>
          <w:lang w:eastAsia="zh-CN" w:bidi="hi-IN"/>
        </w:rPr>
        <w:t>Medici specialisti. Per il 2023-2024 fabbisogno a quota 14.576 unità. Pronto nuovo accordo in Conferenza Stato-Regioni</w:t>
      </w:r>
    </w:p>
    <w:p w:rsidR="004E5C40"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color w:val="0033CC"/>
          <w:kern w:val="2"/>
          <w:sz w:val="24"/>
          <w:szCs w:val="24"/>
          <w:lang w:eastAsia="zh-CN" w:bidi="hi-IN"/>
        </w:rPr>
        <w:t>Il numero è stabile rispetto a quanto definito l</w:t>
      </w:r>
      <w:r w:rsidR="00E14149">
        <w:rPr>
          <w:rFonts w:ascii="Times New Roman" w:eastAsia="Arial Unicode MS" w:hAnsi="Times New Roman"/>
          <w:color w:val="0033CC"/>
          <w:kern w:val="2"/>
          <w:sz w:val="24"/>
          <w:szCs w:val="24"/>
          <w:lang w:eastAsia="zh-CN" w:bidi="hi-IN"/>
        </w:rPr>
        <w:t>’</w:t>
      </w:r>
      <w:r w:rsidRPr="00D977B7">
        <w:rPr>
          <w:rFonts w:ascii="Times New Roman" w:eastAsia="Arial Unicode MS" w:hAnsi="Times New Roman"/>
          <w:color w:val="0033CC"/>
          <w:kern w:val="2"/>
          <w:sz w:val="24"/>
          <w:szCs w:val="24"/>
          <w:lang w:eastAsia="zh-CN" w:bidi="hi-IN"/>
        </w:rPr>
        <w:t>anno passato dove il fabbisogno di medici specialisti era stato fissato in 14.579 unità arriva all</w:t>
      </w:r>
      <w:r w:rsidR="00E14149">
        <w:rPr>
          <w:rFonts w:ascii="Times New Roman" w:eastAsia="Arial Unicode MS" w:hAnsi="Times New Roman"/>
          <w:color w:val="0033CC"/>
          <w:kern w:val="2"/>
          <w:sz w:val="24"/>
          <w:szCs w:val="24"/>
          <w:lang w:eastAsia="zh-CN" w:bidi="hi-IN"/>
        </w:rPr>
        <w:t>’</w:t>
      </w:r>
      <w:r w:rsidRPr="00D977B7">
        <w:rPr>
          <w:rFonts w:ascii="Times New Roman" w:eastAsia="Arial Unicode MS" w:hAnsi="Times New Roman"/>
          <w:color w:val="0033CC"/>
          <w:kern w:val="2"/>
          <w:sz w:val="24"/>
          <w:szCs w:val="24"/>
          <w:lang w:eastAsia="zh-CN" w:bidi="hi-IN"/>
        </w:rPr>
        <w:t>attenzione delle Regioni un nuovo accordo che fissa anche il fabbisogno per il 2024-2025 e per il 2025-2026.</w:t>
      </w:r>
      <w:r w:rsidRPr="00D977B7">
        <w:rPr>
          <w:rFonts w:ascii="Times New Roman" w:eastAsia="Arial Unicode MS" w:hAnsi="Times New Roman"/>
          <w:b/>
          <w:color w:val="0033CC"/>
          <w:kern w:val="2"/>
          <w:sz w:val="24"/>
          <w:szCs w:val="24"/>
          <w:lang w:eastAsia="zh-CN" w:bidi="hi-IN"/>
        </w:rPr>
        <w:t xml:space="preserve"> </w:t>
      </w:r>
      <w:hyperlink r:id="rId37" w:history="1">
        <w:r w:rsidRPr="00D97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D977B7">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D977B7" w:rsidRPr="00D977B7"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b/>
          <w:color w:val="0033CC"/>
          <w:kern w:val="2"/>
          <w:sz w:val="24"/>
          <w:szCs w:val="24"/>
          <w:lang w:eastAsia="zh-CN" w:bidi="hi-IN"/>
        </w:rPr>
        <w:t xml:space="preserve">Lea 2022. </w:t>
      </w:r>
      <w:proofErr w:type="spellStart"/>
      <w:r w:rsidRPr="00D977B7">
        <w:rPr>
          <w:rFonts w:ascii="Times New Roman" w:eastAsia="Arial Unicode MS" w:hAnsi="Times New Roman"/>
          <w:b/>
          <w:color w:val="0033CC"/>
          <w:kern w:val="2"/>
          <w:sz w:val="24"/>
          <w:szCs w:val="24"/>
          <w:lang w:eastAsia="zh-CN" w:bidi="hi-IN"/>
        </w:rPr>
        <w:t>Gimbe</w:t>
      </w:r>
      <w:proofErr w:type="spellEnd"/>
      <w:r w:rsidRPr="00D977B7">
        <w:rPr>
          <w:rFonts w:ascii="Times New Roman" w:eastAsia="Arial Unicode MS" w:hAnsi="Times New Roman"/>
          <w:b/>
          <w:color w:val="0033CC"/>
          <w:kern w:val="2"/>
          <w:sz w:val="24"/>
          <w:szCs w:val="24"/>
          <w:lang w:eastAsia="zh-CN" w:bidi="hi-IN"/>
        </w:rPr>
        <w:t>: “Aumentano i divari tra Nord e Sud del paese. Legge sull</w:t>
      </w:r>
      <w:r w:rsidR="00E14149">
        <w:rPr>
          <w:rFonts w:ascii="Times New Roman" w:eastAsia="Arial Unicode MS" w:hAnsi="Times New Roman"/>
          <w:b/>
          <w:color w:val="0033CC"/>
          <w:kern w:val="2"/>
          <w:sz w:val="24"/>
          <w:szCs w:val="24"/>
          <w:lang w:eastAsia="zh-CN" w:bidi="hi-IN"/>
        </w:rPr>
        <w:t>’</w:t>
      </w:r>
      <w:r w:rsidRPr="00D977B7">
        <w:rPr>
          <w:rFonts w:ascii="Times New Roman" w:eastAsia="Arial Unicode MS" w:hAnsi="Times New Roman"/>
          <w:b/>
          <w:color w:val="0033CC"/>
          <w:kern w:val="2"/>
          <w:sz w:val="24"/>
          <w:szCs w:val="24"/>
          <w:lang w:eastAsia="zh-CN" w:bidi="hi-IN"/>
        </w:rPr>
        <w:t>autonomia compromette l</w:t>
      </w:r>
      <w:r w:rsidR="00E14149">
        <w:rPr>
          <w:rFonts w:ascii="Times New Roman" w:eastAsia="Arial Unicode MS" w:hAnsi="Times New Roman"/>
          <w:b/>
          <w:color w:val="0033CC"/>
          <w:kern w:val="2"/>
          <w:sz w:val="24"/>
          <w:szCs w:val="24"/>
          <w:lang w:eastAsia="zh-CN" w:bidi="hi-IN"/>
        </w:rPr>
        <w:t>’</w:t>
      </w:r>
      <w:r w:rsidRPr="00D977B7">
        <w:rPr>
          <w:rFonts w:ascii="Times New Roman" w:eastAsia="Arial Unicode MS" w:hAnsi="Times New Roman"/>
          <w:b/>
          <w:color w:val="0033CC"/>
          <w:kern w:val="2"/>
          <w:sz w:val="24"/>
          <w:szCs w:val="24"/>
          <w:lang w:eastAsia="zh-CN" w:bidi="hi-IN"/>
        </w:rPr>
        <w:t>uguaglianza in sanità”</w:t>
      </w:r>
    </w:p>
    <w:p w:rsidR="00D977B7" w:rsidRDefault="00D977B7" w:rsidP="00D977B7">
      <w:pPr>
        <w:widowControl w:val="0"/>
        <w:tabs>
          <w:tab w:val="left" w:pos="7371"/>
        </w:tabs>
        <w:suppressAutoHyphens/>
        <w:rPr>
          <w:rFonts w:ascii="Times New Roman" w:eastAsia="Arial Unicode MS" w:hAnsi="Times New Roman"/>
          <w:b/>
          <w:color w:val="0033CC"/>
          <w:kern w:val="2"/>
          <w:sz w:val="24"/>
          <w:szCs w:val="24"/>
          <w:lang w:eastAsia="zh-CN" w:bidi="hi-IN"/>
        </w:rPr>
      </w:pPr>
      <w:r w:rsidRPr="00D977B7">
        <w:rPr>
          <w:rFonts w:ascii="Times New Roman" w:eastAsia="Arial Unicode MS" w:hAnsi="Times New Roman"/>
          <w:color w:val="0033CC"/>
          <w:kern w:val="2"/>
          <w:sz w:val="24"/>
          <w:szCs w:val="24"/>
          <w:lang w:eastAsia="zh-CN" w:bidi="hi-IN"/>
        </w:rPr>
        <w:t>Questa l</w:t>
      </w:r>
      <w:r w:rsidR="00E14149">
        <w:rPr>
          <w:rFonts w:ascii="Times New Roman" w:eastAsia="Arial Unicode MS" w:hAnsi="Times New Roman"/>
          <w:color w:val="0033CC"/>
          <w:kern w:val="2"/>
          <w:sz w:val="24"/>
          <w:szCs w:val="24"/>
          <w:lang w:eastAsia="zh-CN" w:bidi="hi-IN"/>
        </w:rPr>
        <w:t>’</w:t>
      </w:r>
      <w:r w:rsidRPr="00D977B7">
        <w:rPr>
          <w:rFonts w:ascii="Times New Roman" w:eastAsia="Arial Unicode MS" w:hAnsi="Times New Roman"/>
          <w:color w:val="0033CC"/>
          <w:kern w:val="2"/>
          <w:sz w:val="24"/>
          <w:szCs w:val="24"/>
          <w:lang w:eastAsia="zh-CN" w:bidi="hi-IN"/>
        </w:rPr>
        <w:t xml:space="preserve">analisi effettuata dalla Fondazione </w:t>
      </w:r>
      <w:proofErr w:type="spellStart"/>
      <w:r w:rsidRPr="00D977B7">
        <w:rPr>
          <w:rFonts w:ascii="Times New Roman" w:eastAsia="Arial Unicode MS" w:hAnsi="Times New Roman"/>
          <w:color w:val="0033CC"/>
          <w:kern w:val="2"/>
          <w:sz w:val="24"/>
          <w:szCs w:val="24"/>
          <w:lang w:eastAsia="zh-CN" w:bidi="hi-IN"/>
        </w:rPr>
        <w:t>Gimbe</w:t>
      </w:r>
      <w:proofErr w:type="spellEnd"/>
      <w:r w:rsidRPr="00D977B7">
        <w:rPr>
          <w:rFonts w:ascii="Times New Roman" w:eastAsia="Arial Unicode MS" w:hAnsi="Times New Roman"/>
          <w:color w:val="0033CC"/>
          <w:kern w:val="2"/>
          <w:sz w:val="24"/>
          <w:szCs w:val="24"/>
          <w:lang w:eastAsia="zh-CN" w:bidi="hi-IN"/>
        </w:rPr>
        <w:t xml:space="preserve"> sui dati del “Monitoraggio dei Lea attraverso il Nuovo Sistema di Garanzia” del  Ministero della Salute che promuovono solo 13 regioni e vedono peggiorare le performance in 10 regioni. Emilia-Romagna in vetta mentre al Sud passano solo Puglia e Basilicata.</w:t>
      </w:r>
      <w:r>
        <w:rPr>
          <w:rFonts w:ascii="Times New Roman" w:eastAsia="Arial Unicode MS" w:hAnsi="Times New Roman"/>
          <w:b/>
          <w:color w:val="0033CC"/>
          <w:kern w:val="2"/>
          <w:sz w:val="24"/>
          <w:szCs w:val="24"/>
          <w:lang w:eastAsia="zh-CN" w:bidi="hi-IN"/>
        </w:rPr>
        <w:t xml:space="preserve"> </w:t>
      </w:r>
      <w:hyperlink r:id="rId39" w:history="1">
        <w:r w:rsidRPr="00D977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77B7" w:rsidRPr="004E5C40" w:rsidRDefault="00D977B7"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9</w:t>
      </w:r>
      <w:r w:rsidRPr="004E5C40">
        <w:rPr>
          <w:rFonts w:ascii="Times New Roman" w:eastAsia="Arial Unicode MS" w:hAnsi="Times New Roman"/>
          <w:b/>
          <w:color w:val="0033CC"/>
          <w:kern w:val="2"/>
          <w:sz w:val="24"/>
          <w:szCs w:val="24"/>
          <w:lang w:eastAsia="zh-CN" w:bidi="hi-IN"/>
        </w:rPr>
        <w:t xml:space="preserve"> luglio 2024</w:t>
      </w:r>
    </w:p>
    <w:p w:rsidR="00B35E56" w:rsidRPr="00B35E56" w:rsidRDefault="00B35E56" w:rsidP="00B35E56">
      <w:pPr>
        <w:widowControl w:val="0"/>
        <w:tabs>
          <w:tab w:val="left" w:pos="7371"/>
        </w:tabs>
        <w:suppressAutoHyphens/>
        <w:rPr>
          <w:rFonts w:ascii="Times New Roman" w:eastAsia="Arial Unicode MS" w:hAnsi="Times New Roman"/>
          <w:b/>
          <w:color w:val="0033CC"/>
          <w:kern w:val="2"/>
          <w:sz w:val="24"/>
          <w:szCs w:val="24"/>
          <w:lang w:eastAsia="zh-CN" w:bidi="hi-IN"/>
        </w:rPr>
      </w:pPr>
      <w:r w:rsidRPr="00B35E56">
        <w:rPr>
          <w:rFonts w:ascii="Times New Roman" w:eastAsia="Arial Unicode MS" w:hAnsi="Times New Roman"/>
          <w:b/>
          <w:color w:val="0033CC"/>
          <w:kern w:val="2"/>
          <w:sz w:val="24"/>
          <w:szCs w:val="24"/>
          <w:lang w:eastAsia="zh-CN" w:bidi="hi-IN"/>
        </w:rPr>
        <w:t xml:space="preserve">Monitoraggio </w:t>
      </w:r>
      <w:proofErr w:type="spellStart"/>
      <w:r w:rsidRPr="00B35E56">
        <w:rPr>
          <w:rFonts w:ascii="Times New Roman" w:eastAsia="Arial Unicode MS" w:hAnsi="Times New Roman"/>
          <w:b/>
          <w:color w:val="0033CC"/>
          <w:kern w:val="2"/>
          <w:sz w:val="24"/>
          <w:szCs w:val="24"/>
          <w:lang w:eastAsia="zh-CN" w:bidi="hi-IN"/>
        </w:rPr>
        <w:t>Covid</w:t>
      </w:r>
      <w:proofErr w:type="spellEnd"/>
      <w:r w:rsidRPr="00B35E56">
        <w:rPr>
          <w:rFonts w:ascii="Times New Roman" w:eastAsia="Arial Unicode MS" w:hAnsi="Times New Roman"/>
          <w:b/>
          <w:color w:val="0033CC"/>
          <w:kern w:val="2"/>
          <w:sz w:val="24"/>
          <w:szCs w:val="24"/>
          <w:lang w:eastAsia="zh-CN" w:bidi="hi-IN"/>
        </w:rPr>
        <w:t xml:space="preserve">. La mini ondata continua a farsi sentire. Quasi 9 mila nuovi casi </w:t>
      </w:r>
      <w:r w:rsidRPr="00B35E56">
        <w:rPr>
          <w:rFonts w:ascii="Times New Roman" w:eastAsia="Arial Unicode MS" w:hAnsi="Times New Roman"/>
          <w:b/>
          <w:color w:val="0033CC"/>
          <w:kern w:val="2"/>
          <w:sz w:val="24"/>
          <w:szCs w:val="24"/>
          <w:lang w:eastAsia="zh-CN" w:bidi="hi-IN"/>
        </w:rPr>
        <w:lastRenderedPageBreak/>
        <w:t>nell</w:t>
      </w:r>
      <w:r w:rsidR="00E14149">
        <w:rPr>
          <w:rFonts w:ascii="Times New Roman" w:eastAsia="Arial Unicode MS" w:hAnsi="Times New Roman"/>
          <w:b/>
          <w:color w:val="0033CC"/>
          <w:kern w:val="2"/>
          <w:sz w:val="24"/>
          <w:szCs w:val="24"/>
          <w:lang w:eastAsia="zh-CN" w:bidi="hi-IN"/>
        </w:rPr>
        <w:t>’</w:t>
      </w:r>
      <w:r w:rsidRPr="00B35E56">
        <w:rPr>
          <w:rFonts w:ascii="Times New Roman" w:eastAsia="Arial Unicode MS" w:hAnsi="Times New Roman"/>
          <w:b/>
          <w:color w:val="0033CC"/>
          <w:kern w:val="2"/>
          <w:sz w:val="24"/>
          <w:szCs w:val="24"/>
          <w:lang w:eastAsia="zh-CN" w:bidi="hi-IN"/>
        </w:rPr>
        <w:t>ultima settimana. Cresce variante KP.3</w:t>
      </w:r>
    </w:p>
    <w:p w:rsidR="004E5C40" w:rsidRDefault="00B35E56" w:rsidP="00B35E56">
      <w:pPr>
        <w:widowControl w:val="0"/>
        <w:tabs>
          <w:tab w:val="left" w:pos="7371"/>
        </w:tabs>
        <w:suppressAutoHyphens/>
        <w:rPr>
          <w:rFonts w:ascii="Times New Roman" w:eastAsia="Arial Unicode MS" w:hAnsi="Times New Roman"/>
          <w:b/>
          <w:color w:val="0033CC"/>
          <w:kern w:val="2"/>
          <w:sz w:val="24"/>
          <w:szCs w:val="24"/>
          <w:lang w:eastAsia="zh-CN" w:bidi="hi-IN"/>
        </w:rPr>
      </w:pPr>
      <w:r w:rsidRPr="00B35E56">
        <w:rPr>
          <w:rFonts w:ascii="Times New Roman" w:eastAsia="Arial Unicode MS" w:hAnsi="Times New Roman"/>
          <w:color w:val="0033CC"/>
          <w:kern w:val="2"/>
          <w:sz w:val="24"/>
          <w:szCs w:val="24"/>
          <w:lang w:eastAsia="zh-CN" w:bidi="hi-IN"/>
        </w:rPr>
        <w:t xml:space="preserve">È quanto emerge dal monitoraggio settimanale di </w:t>
      </w:r>
      <w:proofErr w:type="spellStart"/>
      <w:r w:rsidRPr="00B35E56">
        <w:rPr>
          <w:rFonts w:ascii="Times New Roman" w:eastAsia="Arial Unicode MS" w:hAnsi="Times New Roman"/>
          <w:color w:val="0033CC"/>
          <w:kern w:val="2"/>
          <w:sz w:val="24"/>
          <w:szCs w:val="24"/>
          <w:lang w:eastAsia="zh-CN" w:bidi="hi-IN"/>
        </w:rPr>
        <w:t>Iss</w:t>
      </w:r>
      <w:proofErr w:type="spellEnd"/>
      <w:r w:rsidRPr="00B35E56">
        <w:rPr>
          <w:rFonts w:ascii="Times New Roman" w:eastAsia="Arial Unicode MS" w:hAnsi="Times New Roman"/>
          <w:color w:val="0033CC"/>
          <w:kern w:val="2"/>
          <w:sz w:val="24"/>
          <w:szCs w:val="24"/>
          <w:lang w:eastAsia="zh-CN" w:bidi="hi-IN"/>
        </w:rPr>
        <w:t xml:space="preserve"> e Ministero della Salute in cui si registra una crescita del 62%. L</w:t>
      </w:r>
      <w:r w:rsidR="00E14149">
        <w:rPr>
          <w:rFonts w:ascii="Times New Roman" w:eastAsia="Arial Unicode MS" w:hAnsi="Times New Roman"/>
          <w:color w:val="0033CC"/>
          <w:kern w:val="2"/>
          <w:sz w:val="24"/>
          <w:szCs w:val="24"/>
          <w:lang w:eastAsia="zh-CN" w:bidi="hi-IN"/>
        </w:rPr>
        <w:t>’</w:t>
      </w:r>
      <w:r w:rsidRPr="00B35E56">
        <w:rPr>
          <w:rFonts w:ascii="Times New Roman" w:eastAsia="Arial Unicode MS" w:hAnsi="Times New Roman"/>
          <w:color w:val="0033CC"/>
          <w:kern w:val="2"/>
          <w:sz w:val="24"/>
          <w:szCs w:val="24"/>
          <w:lang w:eastAsia="zh-CN" w:bidi="hi-IN"/>
        </w:rPr>
        <w:t>incidenza sale 15 casi per 100 mila abitanti con l</w:t>
      </w:r>
      <w:r w:rsidR="00E14149">
        <w:rPr>
          <w:rFonts w:ascii="Times New Roman" w:eastAsia="Arial Unicode MS" w:hAnsi="Times New Roman"/>
          <w:color w:val="0033CC"/>
          <w:kern w:val="2"/>
          <w:sz w:val="24"/>
          <w:szCs w:val="24"/>
          <w:lang w:eastAsia="zh-CN" w:bidi="hi-IN"/>
        </w:rPr>
        <w:t>’</w:t>
      </w:r>
      <w:r w:rsidRPr="00B35E56">
        <w:rPr>
          <w:rFonts w:ascii="Times New Roman" w:eastAsia="Arial Unicode MS" w:hAnsi="Times New Roman"/>
          <w:color w:val="0033CC"/>
          <w:kern w:val="2"/>
          <w:sz w:val="24"/>
          <w:szCs w:val="24"/>
          <w:lang w:eastAsia="zh-CN" w:bidi="hi-IN"/>
        </w:rPr>
        <w:t xml:space="preserve">indice </w:t>
      </w:r>
      <w:proofErr w:type="spellStart"/>
      <w:r w:rsidRPr="00B35E56">
        <w:rPr>
          <w:rFonts w:ascii="Times New Roman" w:eastAsia="Arial Unicode MS" w:hAnsi="Times New Roman"/>
          <w:color w:val="0033CC"/>
          <w:kern w:val="2"/>
          <w:sz w:val="24"/>
          <w:szCs w:val="24"/>
          <w:lang w:eastAsia="zh-CN" w:bidi="hi-IN"/>
        </w:rPr>
        <w:t>Rt</w:t>
      </w:r>
      <w:proofErr w:type="spellEnd"/>
      <w:r w:rsidRPr="00B35E56">
        <w:rPr>
          <w:rFonts w:ascii="Times New Roman" w:eastAsia="Arial Unicode MS" w:hAnsi="Times New Roman"/>
          <w:color w:val="0033CC"/>
          <w:kern w:val="2"/>
          <w:sz w:val="24"/>
          <w:szCs w:val="24"/>
          <w:lang w:eastAsia="zh-CN" w:bidi="hi-IN"/>
        </w:rPr>
        <w:t xml:space="preserve"> che si attesta a 1,20. La percentuale di reinfezioni è il 49% circa, in lieve aumento rispetto alla settimana precedente. Sostanzialmente stabile l</w:t>
      </w:r>
      <w:r w:rsidR="00E14149">
        <w:rPr>
          <w:rFonts w:ascii="Times New Roman" w:eastAsia="Arial Unicode MS" w:hAnsi="Times New Roman"/>
          <w:color w:val="0033CC"/>
          <w:kern w:val="2"/>
          <w:sz w:val="24"/>
          <w:szCs w:val="24"/>
          <w:lang w:eastAsia="zh-CN" w:bidi="hi-IN"/>
        </w:rPr>
        <w:t>’</w:t>
      </w:r>
      <w:r w:rsidRPr="00B35E56">
        <w:rPr>
          <w:rFonts w:ascii="Times New Roman" w:eastAsia="Arial Unicode MS" w:hAnsi="Times New Roman"/>
          <w:color w:val="0033CC"/>
          <w:kern w:val="2"/>
          <w:sz w:val="24"/>
          <w:szCs w:val="24"/>
          <w:lang w:eastAsia="zh-CN" w:bidi="hi-IN"/>
        </w:rPr>
        <w:t>occupazione dei posti letto in ospedale</w:t>
      </w:r>
      <w:r w:rsidRPr="00B35E56">
        <w:rPr>
          <w:rFonts w:ascii="Times New Roman" w:eastAsia="Arial Unicode MS" w:hAnsi="Times New Roman"/>
          <w:b/>
          <w:color w:val="0033CC"/>
          <w:kern w:val="2"/>
          <w:sz w:val="24"/>
          <w:szCs w:val="24"/>
          <w:lang w:eastAsia="zh-CN" w:bidi="hi-IN"/>
        </w:rPr>
        <w:t xml:space="preserve">. </w:t>
      </w:r>
      <w:hyperlink r:id="rId40" w:history="1">
        <w:r w:rsidRPr="00B35E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B35E5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F1F15" w:rsidRPr="00AF1F15" w:rsidRDefault="004E3993" w:rsidP="00AF1F1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Finanziamento </w:t>
      </w:r>
      <w:proofErr w:type="spellStart"/>
      <w:r>
        <w:rPr>
          <w:rFonts w:ascii="Times New Roman" w:eastAsia="Arial Unicode MS" w:hAnsi="Times New Roman"/>
          <w:b/>
          <w:color w:val="0033CC"/>
          <w:kern w:val="2"/>
          <w:sz w:val="24"/>
          <w:szCs w:val="24"/>
          <w:lang w:eastAsia="zh-CN" w:bidi="hi-IN"/>
        </w:rPr>
        <w:t>Ssn</w:t>
      </w:r>
      <w:proofErr w:type="spellEnd"/>
      <w:r>
        <w:rPr>
          <w:rFonts w:ascii="Times New Roman" w:eastAsia="Arial Unicode MS" w:hAnsi="Times New Roman"/>
          <w:b/>
          <w:color w:val="0033CC"/>
          <w:kern w:val="2"/>
          <w:sz w:val="24"/>
          <w:szCs w:val="24"/>
          <w:lang w:eastAsia="zh-CN" w:bidi="hi-IN"/>
        </w:rPr>
        <w:t>. Corte dei C</w:t>
      </w:r>
      <w:r w:rsidR="00AF1F15" w:rsidRPr="00AF1F15">
        <w:rPr>
          <w:rFonts w:ascii="Times New Roman" w:eastAsia="Arial Unicode MS" w:hAnsi="Times New Roman"/>
          <w:b/>
          <w:color w:val="0033CC"/>
          <w:kern w:val="2"/>
          <w:sz w:val="24"/>
          <w:szCs w:val="24"/>
          <w:lang w:eastAsia="zh-CN" w:bidi="hi-IN"/>
        </w:rPr>
        <w:t>onti: “Nel 2028 spesa sanitaria out of pocket sopra i 47 miliardi”</w:t>
      </w:r>
    </w:p>
    <w:p w:rsidR="00AF1F15" w:rsidRDefault="00AF1F15" w:rsidP="00AF1F15">
      <w:pPr>
        <w:widowControl w:val="0"/>
        <w:tabs>
          <w:tab w:val="left" w:pos="7371"/>
        </w:tabs>
        <w:suppressAutoHyphens/>
        <w:rPr>
          <w:rFonts w:ascii="Times New Roman" w:eastAsia="Arial Unicode MS" w:hAnsi="Times New Roman"/>
          <w:b/>
          <w:color w:val="0033CC"/>
          <w:kern w:val="2"/>
          <w:sz w:val="24"/>
          <w:szCs w:val="24"/>
          <w:lang w:eastAsia="zh-CN" w:bidi="hi-IN"/>
        </w:rPr>
      </w:pPr>
      <w:r w:rsidRPr="00AF1F15">
        <w:rPr>
          <w:rFonts w:ascii="Times New Roman" w:eastAsia="Arial Unicode MS" w:hAnsi="Times New Roman"/>
          <w:color w:val="0033CC"/>
          <w:kern w:val="2"/>
          <w:sz w:val="24"/>
          <w:szCs w:val="24"/>
          <w:lang w:eastAsia="zh-CN" w:bidi="hi-IN"/>
        </w:rPr>
        <w:t>"Nel periodo 2021-2023 la spesa privata a valori correnti è passata da circa 41 a 43 miliardi di euro. L</w:t>
      </w:r>
      <w:r w:rsidR="00E14149">
        <w:rPr>
          <w:rFonts w:ascii="Times New Roman" w:eastAsia="Arial Unicode MS" w:hAnsi="Times New Roman"/>
          <w:color w:val="0033CC"/>
          <w:kern w:val="2"/>
          <w:sz w:val="24"/>
          <w:szCs w:val="24"/>
          <w:lang w:eastAsia="zh-CN" w:bidi="hi-IN"/>
        </w:rPr>
        <w:t>’</w:t>
      </w:r>
      <w:r w:rsidRPr="00AF1F15">
        <w:rPr>
          <w:rFonts w:ascii="Times New Roman" w:eastAsia="Arial Unicode MS" w:hAnsi="Times New Roman"/>
          <w:color w:val="0033CC"/>
          <w:kern w:val="2"/>
          <w:sz w:val="24"/>
          <w:szCs w:val="24"/>
          <w:lang w:eastAsia="zh-CN" w:bidi="hi-IN"/>
        </w:rPr>
        <w:t xml:space="preserve">incidenza della spesa privata sul </w:t>
      </w:r>
      <w:proofErr w:type="spellStart"/>
      <w:r w:rsidRPr="00AF1F15">
        <w:rPr>
          <w:rFonts w:ascii="Times New Roman" w:eastAsia="Arial Unicode MS" w:hAnsi="Times New Roman"/>
          <w:color w:val="0033CC"/>
          <w:kern w:val="2"/>
          <w:sz w:val="24"/>
          <w:szCs w:val="24"/>
          <w:lang w:eastAsia="zh-CN" w:bidi="hi-IN"/>
        </w:rPr>
        <w:t>Pil</w:t>
      </w:r>
      <w:proofErr w:type="spellEnd"/>
      <w:r w:rsidRPr="00AF1F15">
        <w:rPr>
          <w:rFonts w:ascii="Times New Roman" w:eastAsia="Arial Unicode MS" w:hAnsi="Times New Roman"/>
          <w:color w:val="0033CC"/>
          <w:kern w:val="2"/>
          <w:sz w:val="24"/>
          <w:szCs w:val="24"/>
          <w:lang w:eastAsia="zh-CN" w:bidi="hi-IN"/>
        </w:rPr>
        <w:t xml:space="preserve"> nel 2023, dopo aver registrato una lieve flessione nel 2020 all</w:t>
      </w:r>
      <w:r w:rsidR="00E14149">
        <w:rPr>
          <w:rFonts w:ascii="Times New Roman" w:eastAsia="Arial Unicode MS" w:hAnsi="Times New Roman"/>
          <w:color w:val="0033CC"/>
          <w:kern w:val="2"/>
          <w:sz w:val="24"/>
          <w:szCs w:val="24"/>
          <w:lang w:eastAsia="zh-CN" w:bidi="hi-IN"/>
        </w:rPr>
        <w:t>’</w:t>
      </w:r>
      <w:r w:rsidRPr="00AF1F15">
        <w:rPr>
          <w:rFonts w:ascii="Times New Roman" w:eastAsia="Arial Unicode MS" w:hAnsi="Times New Roman"/>
          <w:color w:val="0033CC"/>
          <w:kern w:val="2"/>
          <w:sz w:val="24"/>
          <w:szCs w:val="24"/>
          <w:lang w:eastAsia="zh-CN" w:bidi="hi-IN"/>
        </w:rPr>
        <w:t xml:space="preserve">inizio della pandemia da </w:t>
      </w:r>
      <w:proofErr w:type="spellStart"/>
      <w:r w:rsidRPr="00AF1F15">
        <w:rPr>
          <w:rFonts w:ascii="Times New Roman" w:eastAsia="Arial Unicode MS" w:hAnsi="Times New Roman"/>
          <w:color w:val="0033CC"/>
          <w:kern w:val="2"/>
          <w:sz w:val="24"/>
          <w:szCs w:val="24"/>
          <w:lang w:eastAsia="zh-CN" w:bidi="hi-IN"/>
        </w:rPr>
        <w:t>Covid</w:t>
      </w:r>
      <w:proofErr w:type="spellEnd"/>
      <w:r w:rsidRPr="00AF1F15">
        <w:rPr>
          <w:rFonts w:ascii="Times New Roman" w:eastAsia="Arial Unicode MS" w:hAnsi="Times New Roman"/>
          <w:color w:val="0033CC"/>
          <w:kern w:val="2"/>
          <w:sz w:val="24"/>
          <w:szCs w:val="24"/>
          <w:lang w:eastAsia="zh-CN" w:bidi="hi-IN"/>
        </w:rPr>
        <w:t>, è tornata sui valori del 2019 (2,1 per cento)". Ma è destinata a salire fino a 47,3 miliardi nel 2028. "La distribuzione della spesa privata appare accentuare le differenze già percepibili nei livelli di consumo delle famiglie".</w:t>
      </w:r>
      <w:r w:rsidRPr="00AF1F15">
        <w:rPr>
          <w:rFonts w:ascii="Times New Roman" w:eastAsia="Arial Unicode MS" w:hAnsi="Times New Roman"/>
          <w:b/>
          <w:color w:val="0033CC"/>
          <w:kern w:val="2"/>
          <w:sz w:val="24"/>
          <w:szCs w:val="24"/>
          <w:lang w:eastAsia="zh-CN" w:bidi="hi-IN"/>
        </w:rPr>
        <w:t xml:space="preserve"> </w:t>
      </w:r>
      <w:hyperlink r:id="rId42" w:history="1">
        <w:r w:rsidRPr="00AF1F1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AF1F15">
          <w:rPr>
            <w:rStyle w:val="Collegamentoipertestuale"/>
            <w:rFonts w:ascii="Times New Roman" w:eastAsia="Arial Unicode MS" w:hAnsi="Times New Roman"/>
            <w:b/>
            <w:kern w:val="2"/>
            <w:sz w:val="24"/>
            <w:szCs w:val="24"/>
            <w:lang w:eastAsia="zh-CN" w:bidi="hi-IN"/>
          </w:rPr>
          <w:t>Link all</w:t>
        </w:r>
        <w:r w:rsidR="00E14149">
          <w:rPr>
            <w:rStyle w:val="Collegamentoipertestuale"/>
            <w:rFonts w:ascii="Times New Roman" w:eastAsia="Arial Unicode MS" w:hAnsi="Times New Roman"/>
            <w:b/>
            <w:kern w:val="2"/>
            <w:sz w:val="24"/>
            <w:szCs w:val="24"/>
            <w:lang w:eastAsia="zh-CN" w:bidi="hi-IN"/>
          </w:rPr>
          <w:t>’</w:t>
        </w:r>
        <w:r w:rsidRPr="00AF1F15">
          <w:rPr>
            <w:rStyle w:val="Collegamentoipertestuale"/>
            <w:rFonts w:ascii="Times New Roman" w:eastAsia="Arial Unicode MS" w:hAnsi="Times New Roman"/>
            <w:b/>
            <w:kern w:val="2"/>
            <w:sz w:val="24"/>
            <w:szCs w:val="24"/>
            <w:lang w:eastAsia="zh-CN" w:bidi="hi-IN"/>
          </w:rPr>
          <w:t>audizione</w:t>
        </w:r>
      </w:hyperlink>
      <w:r>
        <w:rPr>
          <w:rFonts w:ascii="Times New Roman" w:eastAsia="Arial Unicode MS" w:hAnsi="Times New Roman"/>
          <w:b/>
          <w:color w:val="0033CC"/>
          <w:kern w:val="2"/>
          <w:sz w:val="24"/>
          <w:szCs w:val="24"/>
          <w:lang w:eastAsia="zh-CN" w:bidi="hi-IN"/>
        </w:rPr>
        <w:t xml:space="preserve">. </w:t>
      </w:r>
    </w:p>
    <w:p w:rsidR="00AF1F15" w:rsidRDefault="00AF1F15"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F1F15" w:rsidRPr="00AF1F15" w:rsidRDefault="00AF1F15" w:rsidP="00AF1F15">
      <w:pPr>
        <w:widowControl w:val="0"/>
        <w:tabs>
          <w:tab w:val="left" w:pos="7371"/>
        </w:tabs>
        <w:suppressAutoHyphens/>
        <w:rPr>
          <w:rFonts w:ascii="Times New Roman" w:eastAsia="Arial Unicode MS" w:hAnsi="Times New Roman"/>
          <w:b/>
          <w:color w:val="0033CC"/>
          <w:kern w:val="2"/>
          <w:sz w:val="24"/>
          <w:szCs w:val="24"/>
          <w:lang w:eastAsia="zh-CN" w:bidi="hi-IN"/>
        </w:rPr>
      </w:pPr>
      <w:r w:rsidRPr="00AF1F15">
        <w:rPr>
          <w:rFonts w:ascii="Times New Roman" w:eastAsia="Arial Unicode MS" w:hAnsi="Times New Roman"/>
          <w:b/>
          <w:color w:val="0033CC"/>
          <w:kern w:val="2"/>
          <w:sz w:val="24"/>
          <w:szCs w:val="24"/>
          <w:lang w:eastAsia="zh-CN" w:bidi="hi-IN"/>
        </w:rPr>
        <w:t xml:space="preserve">Bambini a rischio di povertà ed esclusione sociale. </w:t>
      </w:r>
      <w:proofErr w:type="spellStart"/>
      <w:r w:rsidRPr="00AF1F15">
        <w:rPr>
          <w:rFonts w:ascii="Times New Roman" w:eastAsia="Arial Unicode MS" w:hAnsi="Times New Roman"/>
          <w:b/>
          <w:color w:val="0033CC"/>
          <w:kern w:val="2"/>
          <w:sz w:val="24"/>
          <w:szCs w:val="24"/>
          <w:lang w:eastAsia="zh-CN" w:bidi="hi-IN"/>
        </w:rPr>
        <w:t>Eurostat</w:t>
      </w:r>
      <w:proofErr w:type="spellEnd"/>
      <w:r w:rsidRPr="00AF1F15">
        <w:rPr>
          <w:rFonts w:ascii="Times New Roman" w:eastAsia="Arial Unicode MS" w:hAnsi="Times New Roman"/>
          <w:b/>
          <w:color w:val="0033CC"/>
          <w:kern w:val="2"/>
          <w:sz w:val="24"/>
          <w:szCs w:val="24"/>
          <w:lang w:eastAsia="zh-CN" w:bidi="hi-IN"/>
        </w:rPr>
        <w:t>: 20 milioni nel 2023. Italia migliora ma è fra i 5 Paesi più a rischio</w:t>
      </w:r>
    </w:p>
    <w:p w:rsidR="00AF1F15" w:rsidRDefault="00AF1F15" w:rsidP="00AF1F15">
      <w:pPr>
        <w:widowControl w:val="0"/>
        <w:tabs>
          <w:tab w:val="left" w:pos="7371"/>
        </w:tabs>
        <w:suppressAutoHyphens/>
        <w:rPr>
          <w:rFonts w:ascii="Times New Roman" w:eastAsia="Arial Unicode MS" w:hAnsi="Times New Roman"/>
          <w:b/>
          <w:color w:val="0033CC"/>
          <w:kern w:val="2"/>
          <w:sz w:val="24"/>
          <w:szCs w:val="24"/>
          <w:lang w:eastAsia="zh-CN" w:bidi="hi-IN"/>
        </w:rPr>
      </w:pPr>
      <w:r w:rsidRPr="00AF1F15">
        <w:rPr>
          <w:rFonts w:ascii="Times New Roman" w:eastAsia="Arial Unicode MS" w:hAnsi="Times New Roman"/>
          <w:color w:val="0033CC"/>
          <w:kern w:val="2"/>
          <w:sz w:val="24"/>
          <w:szCs w:val="24"/>
          <w:lang w:eastAsia="zh-CN" w:bidi="hi-IN"/>
        </w:rPr>
        <w:t>A livello nazionale, nel 2023, i valori più alti sono stati segnalati in Romania (39%), Spagna (34,5%) e Bulgaria (33,9%). Al contrario, Slovenia (10,7%), Finlandia (13,8%) e Paesi Bassi (14,3%) hanno registrato le quote più basse. L</w:t>
      </w:r>
      <w:r w:rsidR="00E14149">
        <w:rPr>
          <w:rFonts w:ascii="Times New Roman" w:eastAsia="Arial Unicode MS" w:hAnsi="Times New Roman"/>
          <w:color w:val="0033CC"/>
          <w:kern w:val="2"/>
          <w:sz w:val="24"/>
          <w:szCs w:val="24"/>
          <w:lang w:eastAsia="zh-CN" w:bidi="hi-IN"/>
        </w:rPr>
        <w:t>’</w:t>
      </w:r>
      <w:r w:rsidRPr="00AF1F15">
        <w:rPr>
          <w:rFonts w:ascii="Times New Roman" w:eastAsia="Arial Unicode MS" w:hAnsi="Times New Roman"/>
          <w:color w:val="0033CC"/>
          <w:kern w:val="2"/>
          <w:sz w:val="24"/>
          <w:szCs w:val="24"/>
          <w:lang w:eastAsia="zh-CN" w:bidi="hi-IN"/>
        </w:rPr>
        <w:t>Italia si posiziona al quinto posto fra i Paesi più a rischio di povertà infantile, con una percentuale più alta della media, pari a circa il 27%, in calo però di 1,4 punti percentuali rispetto alla rilevazione precedente.</w:t>
      </w:r>
      <w:r>
        <w:rPr>
          <w:rFonts w:ascii="Times New Roman" w:eastAsia="Arial Unicode MS" w:hAnsi="Times New Roman"/>
          <w:b/>
          <w:color w:val="0033CC"/>
          <w:kern w:val="2"/>
          <w:sz w:val="24"/>
          <w:szCs w:val="24"/>
          <w:lang w:eastAsia="zh-CN" w:bidi="hi-IN"/>
        </w:rPr>
        <w:t xml:space="preserve"> </w:t>
      </w:r>
      <w:hyperlink r:id="rId44" w:history="1">
        <w:r w:rsidRPr="00AF1F1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F1F15" w:rsidRDefault="00AF1F15"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22</w:t>
      </w:r>
      <w:r w:rsidRPr="004E5C40">
        <w:rPr>
          <w:rFonts w:ascii="Times New Roman" w:eastAsia="Arial Unicode MS" w:hAnsi="Times New Roman"/>
          <w:b/>
          <w:color w:val="0033CC"/>
          <w:kern w:val="2"/>
          <w:sz w:val="24"/>
          <w:szCs w:val="24"/>
          <w:lang w:eastAsia="zh-CN" w:bidi="hi-IN"/>
        </w:rPr>
        <w:t xml:space="preserve"> luglio 2024</w:t>
      </w:r>
    </w:p>
    <w:p w:rsidR="002B40B8" w:rsidRP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b/>
          <w:color w:val="0033CC"/>
          <w:kern w:val="2"/>
          <w:sz w:val="24"/>
          <w:szCs w:val="24"/>
          <w:lang w:eastAsia="zh-CN" w:bidi="hi-IN"/>
        </w:rPr>
        <w:t xml:space="preserve">Il </w:t>
      </w:r>
      <w:proofErr w:type="spellStart"/>
      <w:r w:rsidRPr="002B40B8">
        <w:rPr>
          <w:rFonts w:ascii="Times New Roman" w:eastAsia="Arial Unicode MS" w:hAnsi="Times New Roman"/>
          <w:b/>
          <w:color w:val="0033CC"/>
          <w:kern w:val="2"/>
          <w:sz w:val="24"/>
          <w:szCs w:val="24"/>
          <w:lang w:eastAsia="zh-CN" w:bidi="hi-IN"/>
        </w:rPr>
        <w:t>Payback</w:t>
      </w:r>
      <w:proofErr w:type="spellEnd"/>
      <w:r w:rsidRPr="002B40B8">
        <w:rPr>
          <w:rFonts w:ascii="Times New Roman" w:eastAsia="Arial Unicode MS" w:hAnsi="Times New Roman"/>
          <w:b/>
          <w:color w:val="0033CC"/>
          <w:kern w:val="2"/>
          <w:sz w:val="24"/>
          <w:szCs w:val="24"/>
          <w:lang w:eastAsia="zh-CN" w:bidi="hi-IN"/>
        </w:rPr>
        <w:t xml:space="preserve"> dispositivi medici 2015-2018 rispetta la Costituzione. La Consulta: “Presenta di per sé diverse criticità, ma non risulta irragionevole né sproporzionato”</w:t>
      </w:r>
    </w:p>
    <w:p w:rsidR="004E5C40"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color w:val="0033CC"/>
          <w:kern w:val="2"/>
          <w:sz w:val="24"/>
          <w:szCs w:val="24"/>
          <w:lang w:eastAsia="zh-CN" w:bidi="hi-IN"/>
        </w:rPr>
        <w:t xml:space="preserve">Il meccanismo, infatti, secondo i giudici della Consulta pone a carico delle imprese un “contributo solidaristico, correlabile a ragioni di utilità sociale, al fine di assicurare la dotazione di dispositivi medici necessaria alla tutela della salute in una situazione economico finanziaria di grave difficoltà”. Previsto però che lo sconto del 48% debba essere applicato a tutte le aziende e non solo a quella che hanno rinunciato ai ricorsi. </w:t>
      </w:r>
      <w:hyperlink r:id="rId45" w:history="1">
        <w:r w:rsidRPr="002B40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40B8" w:rsidRDefault="002B40B8"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2B40B8" w:rsidRP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b/>
          <w:color w:val="0033CC"/>
          <w:kern w:val="2"/>
          <w:sz w:val="24"/>
          <w:szCs w:val="24"/>
          <w:lang w:eastAsia="zh-CN" w:bidi="hi-IN"/>
        </w:rPr>
        <w:t xml:space="preserve">Visite oculistiche dagli ottici. Gli oculisti contro gli </w:t>
      </w:r>
      <w:proofErr w:type="spellStart"/>
      <w:r w:rsidRPr="002B40B8">
        <w:rPr>
          <w:rFonts w:ascii="Times New Roman" w:eastAsia="Arial Unicode MS" w:hAnsi="Times New Roman"/>
          <w:b/>
          <w:color w:val="0033CC"/>
          <w:kern w:val="2"/>
          <w:sz w:val="24"/>
          <w:szCs w:val="24"/>
          <w:lang w:eastAsia="zh-CN" w:bidi="hi-IN"/>
        </w:rPr>
        <w:t>Odg</w:t>
      </w:r>
      <w:proofErr w:type="spellEnd"/>
      <w:r w:rsidRPr="002B40B8">
        <w:rPr>
          <w:rFonts w:ascii="Times New Roman" w:eastAsia="Arial Unicode MS" w:hAnsi="Times New Roman"/>
          <w:b/>
          <w:color w:val="0033CC"/>
          <w:kern w:val="2"/>
          <w:sz w:val="24"/>
          <w:szCs w:val="24"/>
          <w:lang w:eastAsia="zh-CN" w:bidi="hi-IN"/>
        </w:rPr>
        <w:t xml:space="preserve"> approvati in Lombardia, </w:t>
      </w:r>
      <w:proofErr w:type="spellStart"/>
      <w:r w:rsidRPr="002B40B8">
        <w:rPr>
          <w:rFonts w:ascii="Times New Roman" w:eastAsia="Arial Unicode MS" w:hAnsi="Times New Roman"/>
          <w:b/>
          <w:color w:val="0033CC"/>
          <w:kern w:val="2"/>
          <w:sz w:val="24"/>
          <w:szCs w:val="24"/>
          <w:lang w:eastAsia="zh-CN" w:bidi="hi-IN"/>
        </w:rPr>
        <w:t>Omceo</w:t>
      </w:r>
      <w:proofErr w:type="spellEnd"/>
      <w:r w:rsidRPr="002B40B8">
        <w:rPr>
          <w:rFonts w:ascii="Times New Roman" w:eastAsia="Arial Unicode MS" w:hAnsi="Times New Roman"/>
          <w:b/>
          <w:color w:val="0033CC"/>
          <w:kern w:val="2"/>
          <w:sz w:val="24"/>
          <w:szCs w:val="24"/>
          <w:lang w:eastAsia="zh-CN" w:bidi="hi-IN"/>
        </w:rPr>
        <w:t xml:space="preserve"> Milano al loro fianco </w:t>
      </w:r>
    </w:p>
    <w:p w:rsid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color w:val="0033CC"/>
          <w:kern w:val="2"/>
          <w:sz w:val="24"/>
          <w:szCs w:val="24"/>
          <w:lang w:eastAsia="zh-CN" w:bidi="hi-IN"/>
        </w:rPr>
        <w:t>“Non si può risolvere il problema delle liste di attesa per le visite mediche, nel nostro caso per quelle oculistiche, pensando di affidarle a personale non medico”, scrive sui social l</w:t>
      </w:r>
      <w:r w:rsidR="00E14149">
        <w:rPr>
          <w:rFonts w:ascii="Times New Roman" w:eastAsia="Arial Unicode MS" w:hAnsi="Times New Roman"/>
          <w:color w:val="0033CC"/>
          <w:kern w:val="2"/>
          <w:sz w:val="24"/>
          <w:szCs w:val="24"/>
          <w:lang w:eastAsia="zh-CN" w:bidi="hi-IN"/>
        </w:rPr>
        <w:t>’</w:t>
      </w:r>
      <w:r w:rsidRPr="002B40B8">
        <w:rPr>
          <w:rFonts w:ascii="Times New Roman" w:eastAsia="Arial Unicode MS" w:hAnsi="Times New Roman"/>
          <w:color w:val="0033CC"/>
          <w:kern w:val="2"/>
          <w:sz w:val="24"/>
          <w:szCs w:val="24"/>
          <w:lang w:eastAsia="zh-CN" w:bidi="hi-IN"/>
        </w:rPr>
        <w:t xml:space="preserve">Associazione italiana medici e oculisti che, con la Società italiana di scienze oftalmologiche e della Società oftalmologica lombarda, ha scritto al Consiglio regionale della Lombardia per manifestare la propria contrarietà agli </w:t>
      </w:r>
      <w:proofErr w:type="spellStart"/>
      <w:r w:rsidRPr="002B40B8">
        <w:rPr>
          <w:rFonts w:ascii="Times New Roman" w:eastAsia="Arial Unicode MS" w:hAnsi="Times New Roman"/>
          <w:color w:val="0033CC"/>
          <w:kern w:val="2"/>
          <w:sz w:val="24"/>
          <w:szCs w:val="24"/>
          <w:lang w:eastAsia="zh-CN" w:bidi="hi-IN"/>
        </w:rPr>
        <w:t>Odg</w:t>
      </w:r>
      <w:proofErr w:type="spellEnd"/>
      <w:r w:rsidRPr="002B40B8">
        <w:rPr>
          <w:rFonts w:ascii="Times New Roman" w:eastAsia="Arial Unicode MS" w:hAnsi="Times New Roman"/>
          <w:color w:val="0033CC"/>
          <w:kern w:val="2"/>
          <w:sz w:val="24"/>
          <w:szCs w:val="24"/>
          <w:lang w:eastAsia="zh-CN" w:bidi="hi-IN"/>
        </w:rPr>
        <w:t>. Protesta condivisa dall</w:t>
      </w:r>
      <w:r w:rsidR="00E14149">
        <w:rPr>
          <w:rFonts w:ascii="Times New Roman" w:eastAsia="Arial Unicode MS" w:hAnsi="Times New Roman"/>
          <w:color w:val="0033CC"/>
          <w:kern w:val="2"/>
          <w:sz w:val="24"/>
          <w:szCs w:val="24"/>
          <w:lang w:eastAsia="zh-CN" w:bidi="hi-IN"/>
        </w:rPr>
        <w:t>’</w:t>
      </w:r>
      <w:r w:rsidRPr="002B40B8">
        <w:rPr>
          <w:rFonts w:ascii="Times New Roman" w:eastAsia="Arial Unicode MS" w:hAnsi="Times New Roman"/>
          <w:color w:val="0033CC"/>
          <w:kern w:val="2"/>
          <w:sz w:val="24"/>
          <w:szCs w:val="24"/>
          <w:lang w:eastAsia="zh-CN" w:bidi="hi-IN"/>
        </w:rPr>
        <w:t>Ordine dei medici di Milano: “I contenuti delle proposte sono illegali, chiameremo la polizia”.</w:t>
      </w:r>
      <w:r w:rsidRPr="002B40B8">
        <w:rPr>
          <w:rFonts w:ascii="Times New Roman" w:eastAsia="Arial Unicode MS" w:hAnsi="Times New Roman"/>
          <w:b/>
          <w:color w:val="0033CC"/>
          <w:kern w:val="2"/>
          <w:sz w:val="24"/>
          <w:szCs w:val="24"/>
          <w:lang w:eastAsia="zh-CN" w:bidi="hi-IN"/>
        </w:rPr>
        <w:t xml:space="preserve"> </w:t>
      </w:r>
      <w:hyperlink r:id="rId46" w:history="1">
        <w:r w:rsidRPr="002B40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40B8" w:rsidRDefault="002B40B8"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2B40B8" w:rsidRP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b/>
          <w:color w:val="0033CC"/>
          <w:kern w:val="2"/>
          <w:sz w:val="24"/>
          <w:szCs w:val="24"/>
          <w:lang w:eastAsia="zh-CN" w:bidi="hi-IN"/>
        </w:rPr>
        <w:t>Spesa farmaceutica. Nel 2023 ha toccato quota 21,7 miliardi (+6%). Ospedaliera sempre sopra il tetto programmato. I dati definitivi dell</w:t>
      </w:r>
      <w:r w:rsidR="00E14149">
        <w:rPr>
          <w:rFonts w:ascii="Times New Roman" w:eastAsia="Arial Unicode MS" w:hAnsi="Times New Roman"/>
          <w:b/>
          <w:color w:val="0033CC"/>
          <w:kern w:val="2"/>
          <w:sz w:val="24"/>
          <w:szCs w:val="24"/>
          <w:lang w:eastAsia="zh-CN" w:bidi="hi-IN"/>
        </w:rPr>
        <w:t>’</w:t>
      </w:r>
      <w:proofErr w:type="spellStart"/>
      <w:r w:rsidRPr="002B40B8">
        <w:rPr>
          <w:rFonts w:ascii="Times New Roman" w:eastAsia="Arial Unicode MS" w:hAnsi="Times New Roman"/>
          <w:b/>
          <w:color w:val="0033CC"/>
          <w:kern w:val="2"/>
          <w:sz w:val="24"/>
          <w:szCs w:val="24"/>
          <w:lang w:eastAsia="zh-CN" w:bidi="hi-IN"/>
        </w:rPr>
        <w:t>Aifa</w:t>
      </w:r>
      <w:proofErr w:type="spellEnd"/>
    </w:p>
    <w:p w:rsid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color w:val="0033CC"/>
          <w:kern w:val="2"/>
          <w:sz w:val="24"/>
          <w:szCs w:val="24"/>
          <w:lang w:eastAsia="zh-CN" w:bidi="hi-IN"/>
        </w:rPr>
        <w:t>La spesa per acquisti diretti pare inarrestabile e sfonda il tetto previsto di 3,28 miliardi contro una spesa convenzionata che va sotto il tetto di 846 milioni. I consumi, espressi in numero di ricette (567 milioni di ricette), mostrano un lieve aumento (+0,6%) rispetto al 2022; mentre l</w:t>
      </w:r>
      <w:r w:rsidR="00E14149">
        <w:rPr>
          <w:rFonts w:ascii="Times New Roman" w:eastAsia="Arial Unicode MS" w:hAnsi="Times New Roman"/>
          <w:color w:val="0033CC"/>
          <w:kern w:val="2"/>
          <w:sz w:val="24"/>
          <w:szCs w:val="24"/>
          <w:lang w:eastAsia="zh-CN" w:bidi="hi-IN"/>
        </w:rPr>
        <w:t>’</w:t>
      </w:r>
      <w:r w:rsidRPr="002B40B8">
        <w:rPr>
          <w:rFonts w:ascii="Times New Roman" w:eastAsia="Arial Unicode MS" w:hAnsi="Times New Roman"/>
          <w:color w:val="0033CC"/>
          <w:kern w:val="2"/>
          <w:sz w:val="24"/>
          <w:szCs w:val="24"/>
          <w:lang w:eastAsia="zh-CN" w:bidi="hi-IN"/>
        </w:rPr>
        <w:t>incidenza del ticket totale mostra lieve calo (-1,3%). Per quanto concerne le dosi giornaliere dispensate, anch</w:t>
      </w:r>
      <w:r w:rsidR="00E14149">
        <w:rPr>
          <w:rFonts w:ascii="Times New Roman" w:eastAsia="Arial Unicode MS" w:hAnsi="Times New Roman"/>
          <w:color w:val="0033CC"/>
          <w:kern w:val="2"/>
          <w:sz w:val="24"/>
          <w:szCs w:val="24"/>
          <w:lang w:eastAsia="zh-CN" w:bidi="hi-IN"/>
        </w:rPr>
        <w:t>’</w:t>
      </w:r>
      <w:r w:rsidRPr="002B40B8">
        <w:rPr>
          <w:rFonts w:ascii="Times New Roman" w:eastAsia="Arial Unicode MS" w:hAnsi="Times New Roman"/>
          <w:color w:val="0033CC"/>
          <w:kern w:val="2"/>
          <w:sz w:val="24"/>
          <w:szCs w:val="24"/>
          <w:lang w:eastAsia="zh-CN" w:bidi="hi-IN"/>
        </w:rPr>
        <w:t xml:space="preserve">esse mostrano un lieve calo rispetto al 2022 (-1,3%, pari a 323 milioni). </w:t>
      </w:r>
      <w:hyperlink r:id="rId47" w:history="1">
        <w:r w:rsidRPr="002B40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40B8" w:rsidRDefault="002B40B8"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2B40B8" w:rsidRP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b/>
          <w:color w:val="0033CC"/>
          <w:kern w:val="2"/>
          <w:sz w:val="24"/>
          <w:szCs w:val="24"/>
          <w:lang w:eastAsia="zh-CN" w:bidi="hi-IN"/>
        </w:rPr>
        <w:t>Disturbi neurologici. Serve un migliore accesso ai farmaci per ridurre il divario terapeutico. Le indicazioni dell</w:t>
      </w:r>
      <w:r w:rsidR="00E14149">
        <w:rPr>
          <w:rFonts w:ascii="Times New Roman" w:eastAsia="Arial Unicode MS" w:hAnsi="Times New Roman"/>
          <w:b/>
          <w:color w:val="0033CC"/>
          <w:kern w:val="2"/>
          <w:sz w:val="24"/>
          <w:szCs w:val="24"/>
          <w:lang w:eastAsia="zh-CN" w:bidi="hi-IN"/>
        </w:rPr>
        <w:t>’</w:t>
      </w:r>
      <w:r w:rsidRPr="002B40B8">
        <w:rPr>
          <w:rFonts w:ascii="Times New Roman" w:eastAsia="Arial Unicode MS" w:hAnsi="Times New Roman"/>
          <w:b/>
          <w:color w:val="0033CC"/>
          <w:kern w:val="2"/>
          <w:sz w:val="24"/>
          <w:szCs w:val="24"/>
          <w:lang w:eastAsia="zh-CN" w:bidi="hi-IN"/>
        </w:rPr>
        <w:t>Oms</w:t>
      </w:r>
    </w:p>
    <w:p w:rsidR="002B40B8" w:rsidRDefault="002B40B8" w:rsidP="002B40B8">
      <w:pPr>
        <w:widowControl w:val="0"/>
        <w:tabs>
          <w:tab w:val="left" w:pos="7371"/>
        </w:tabs>
        <w:suppressAutoHyphens/>
        <w:rPr>
          <w:rFonts w:ascii="Times New Roman" w:eastAsia="Arial Unicode MS" w:hAnsi="Times New Roman"/>
          <w:b/>
          <w:color w:val="0033CC"/>
          <w:kern w:val="2"/>
          <w:sz w:val="24"/>
          <w:szCs w:val="24"/>
          <w:lang w:eastAsia="zh-CN" w:bidi="hi-IN"/>
        </w:rPr>
      </w:pPr>
      <w:r w:rsidRPr="002B40B8">
        <w:rPr>
          <w:rFonts w:ascii="Times New Roman" w:eastAsia="Arial Unicode MS" w:hAnsi="Times New Roman"/>
          <w:color w:val="0033CC"/>
          <w:kern w:val="2"/>
          <w:sz w:val="24"/>
          <w:szCs w:val="24"/>
          <w:lang w:eastAsia="zh-CN" w:bidi="hi-IN"/>
        </w:rPr>
        <w:t xml:space="preserve">l divario di trattamento supera il 75% nella maggior parte dei paesi a basso reddito e il 50% nella </w:t>
      </w:r>
      <w:r w:rsidRPr="002B40B8">
        <w:rPr>
          <w:rFonts w:ascii="Times New Roman" w:eastAsia="Arial Unicode MS" w:hAnsi="Times New Roman"/>
          <w:color w:val="0033CC"/>
          <w:kern w:val="2"/>
          <w:sz w:val="24"/>
          <w:szCs w:val="24"/>
          <w:lang w:eastAsia="zh-CN" w:bidi="hi-IN"/>
        </w:rPr>
        <w:lastRenderedPageBreak/>
        <w:t>maggior parte di quelli a medio reddito. Nei primi, 9 persone su 10 affette da epilessia non ricevono le cure e il trattamento. In un Report  presentato il quadro di azione per abbattere le barriere che impediscono l</w:t>
      </w:r>
      <w:r w:rsidR="00E14149">
        <w:rPr>
          <w:rFonts w:ascii="Times New Roman" w:eastAsia="Arial Unicode MS" w:hAnsi="Times New Roman"/>
          <w:color w:val="0033CC"/>
          <w:kern w:val="2"/>
          <w:sz w:val="24"/>
          <w:szCs w:val="24"/>
          <w:lang w:eastAsia="zh-CN" w:bidi="hi-IN"/>
        </w:rPr>
        <w:t>’</w:t>
      </w:r>
      <w:r w:rsidRPr="002B40B8">
        <w:rPr>
          <w:rFonts w:ascii="Times New Roman" w:eastAsia="Arial Unicode MS" w:hAnsi="Times New Roman"/>
          <w:color w:val="0033CC"/>
          <w:kern w:val="2"/>
          <w:sz w:val="24"/>
          <w:szCs w:val="24"/>
          <w:lang w:eastAsia="zh-CN" w:bidi="hi-IN"/>
        </w:rPr>
        <w:t>accesso ai medicinali essenziali.</w:t>
      </w:r>
      <w:r>
        <w:rPr>
          <w:rFonts w:ascii="Times New Roman" w:eastAsia="Arial Unicode MS" w:hAnsi="Times New Roman"/>
          <w:b/>
          <w:color w:val="0033CC"/>
          <w:kern w:val="2"/>
          <w:sz w:val="24"/>
          <w:szCs w:val="24"/>
          <w:lang w:eastAsia="zh-CN" w:bidi="hi-IN"/>
        </w:rPr>
        <w:t xml:space="preserve"> </w:t>
      </w:r>
      <w:hyperlink r:id="rId48" w:history="1">
        <w:r w:rsidRPr="00C94C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40B8" w:rsidRDefault="002B40B8"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23</w:t>
      </w:r>
      <w:r w:rsidRPr="004E5C40">
        <w:rPr>
          <w:rFonts w:ascii="Times New Roman" w:eastAsia="Arial Unicode MS" w:hAnsi="Times New Roman"/>
          <w:b/>
          <w:color w:val="0033CC"/>
          <w:kern w:val="2"/>
          <w:sz w:val="24"/>
          <w:szCs w:val="24"/>
          <w:lang w:eastAsia="zh-CN" w:bidi="hi-IN"/>
        </w:rPr>
        <w:t xml:space="preserve"> luglio 2024</w:t>
      </w:r>
    </w:p>
    <w:p w:rsidR="00C94C0B" w:rsidRP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b/>
          <w:color w:val="0033CC"/>
          <w:kern w:val="2"/>
          <w:sz w:val="24"/>
          <w:szCs w:val="24"/>
          <w:lang w:eastAsia="zh-CN" w:bidi="hi-IN"/>
        </w:rPr>
        <w:t>Ecco il nuovo Piano nazionale cronicità. Cure personalizzate, pazienti più coinvolti e presa in carico multidisciplinare. Ma non si prevedono nuove risorse</w:t>
      </w:r>
    </w:p>
    <w:p w:rsid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color w:val="0033CC"/>
          <w:kern w:val="2"/>
          <w:sz w:val="24"/>
          <w:szCs w:val="24"/>
          <w:lang w:eastAsia="zh-CN" w:bidi="hi-IN"/>
        </w:rPr>
        <w:t>Il documento redatto dal Ministero della Salute sbarca in Stato-Regioni. 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aggiornamento, si spiega nel testo, si è ritenuto necessario per migliorare 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assistenza ai malati cronici; delineare azioni coordinate per prevenirne 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insorgenza; aggiornare le iniziative messe in campo; rendere più efficaci i servizi sanitari assicurando equità di accesso e riducendo le diseguaglianze sociali; e indirizzare la gestione della cronicità verso un sistema che realizzi una progressiva transizione in un modello di rete che valorizzi sia il ruolo specialistico, sia tutti gli attori della assistenza primaria.</w:t>
      </w:r>
      <w:r>
        <w:rPr>
          <w:rFonts w:ascii="Times New Roman" w:eastAsia="Arial Unicode MS" w:hAnsi="Times New Roman"/>
          <w:b/>
          <w:color w:val="0033CC"/>
          <w:kern w:val="2"/>
          <w:sz w:val="24"/>
          <w:szCs w:val="24"/>
          <w:lang w:eastAsia="zh-CN" w:bidi="hi-IN"/>
        </w:rPr>
        <w:t xml:space="preserve"> </w:t>
      </w:r>
    </w:p>
    <w:p w:rsidR="004E5C40"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9" w:history="1">
        <w:r w:rsidRPr="00C94C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C94C0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p>
    <w:p w:rsidR="00C94C0B" w:rsidRP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b/>
          <w:color w:val="0033CC"/>
          <w:kern w:val="2"/>
          <w:sz w:val="24"/>
          <w:szCs w:val="24"/>
          <w:lang w:eastAsia="zh-CN" w:bidi="hi-IN"/>
        </w:rPr>
        <w:t xml:space="preserve">Sale la protesta degli infermieri. </w:t>
      </w:r>
      <w:proofErr w:type="spellStart"/>
      <w:r w:rsidRPr="00C94C0B">
        <w:rPr>
          <w:rFonts w:ascii="Times New Roman" w:eastAsia="Arial Unicode MS" w:hAnsi="Times New Roman"/>
          <w:b/>
          <w:color w:val="0033CC"/>
          <w:kern w:val="2"/>
          <w:sz w:val="24"/>
          <w:szCs w:val="24"/>
          <w:lang w:eastAsia="zh-CN" w:bidi="hi-IN"/>
        </w:rPr>
        <w:t>Nursind</w:t>
      </w:r>
      <w:proofErr w:type="spellEnd"/>
      <w:r w:rsidRPr="00C94C0B">
        <w:rPr>
          <w:rFonts w:ascii="Times New Roman" w:eastAsia="Arial Unicode MS" w:hAnsi="Times New Roman"/>
          <w:b/>
          <w:color w:val="0033CC"/>
          <w:kern w:val="2"/>
          <w:sz w:val="24"/>
          <w:szCs w:val="24"/>
          <w:lang w:eastAsia="zh-CN" w:bidi="hi-IN"/>
        </w:rPr>
        <w:t>: “La misura è colma. Si va verso lo sciopero in autunno”</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color w:val="0033CC"/>
          <w:kern w:val="2"/>
          <w:sz w:val="24"/>
          <w:szCs w:val="24"/>
          <w:lang w:eastAsia="zh-CN" w:bidi="hi-IN"/>
        </w:rPr>
        <w:t>La mancata attenzione riservata agli infermieri nel decreto liste d</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attesa, licenziato dal Senato ed ora all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esame della Camera, è stata solo “la goccia che ha fatto traboccare il vaso”. Il segretario Bottega, annuncia lo stato di agitazione di tutto il personale del comparto, prefigurando “lo sciopero in autunno”.</w:t>
      </w:r>
      <w:r>
        <w:rPr>
          <w:rFonts w:ascii="Times New Roman" w:eastAsia="Arial Unicode MS" w:hAnsi="Times New Roman"/>
          <w:b/>
          <w:color w:val="0033CC"/>
          <w:kern w:val="2"/>
          <w:sz w:val="24"/>
          <w:szCs w:val="24"/>
          <w:lang w:eastAsia="zh-CN" w:bidi="hi-IN"/>
        </w:rPr>
        <w:t xml:space="preserve"> </w:t>
      </w:r>
      <w:hyperlink r:id="rId51" w:history="1">
        <w:r w:rsidRPr="00C94C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C94C0B" w:rsidRP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b/>
          <w:color w:val="0033CC"/>
          <w:kern w:val="2"/>
          <w:sz w:val="24"/>
          <w:szCs w:val="24"/>
          <w:lang w:eastAsia="zh-CN" w:bidi="hi-IN"/>
        </w:rPr>
        <w:t>HIV. Aumentare e subito l</w:t>
      </w:r>
      <w:r w:rsidR="00E14149">
        <w:rPr>
          <w:rFonts w:ascii="Times New Roman" w:eastAsia="Arial Unicode MS" w:hAnsi="Times New Roman"/>
          <w:b/>
          <w:color w:val="0033CC"/>
          <w:kern w:val="2"/>
          <w:sz w:val="24"/>
          <w:szCs w:val="24"/>
          <w:lang w:eastAsia="zh-CN" w:bidi="hi-IN"/>
        </w:rPr>
        <w:t>’</w:t>
      </w:r>
      <w:r w:rsidRPr="00C94C0B">
        <w:rPr>
          <w:rFonts w:ascii="Times New Roman" w:eastAsia="Arial Unicode MS" w:hAnsi="Times New Roman"/>
          <w:b/>
          <w:color w:val="0033CC"/>
          <w:kern w:val="2"/>
          <w:sz w:val="24"/>
          <w:szCs w:val="24"/>
          <w:lang w:eastAsia="zh-CN" w:bidi="hi-IN"/>
        </w:rPr>
        <w:t>erogazione di servizi per porre fine all</w:t>
      </w:r>
      <w:r w:rsidR="00E14149">
        <w:rPr>
          <w:rFonts w:ascii="Times New Roman" w:eastAsia="Arial Unicode MS" w:hAnsi="Times New Roman"/>
          <w:b/>
          <w:color w:val="0033CC"/>
          <w:kern w:val="2"/>
          <w:sz w:val="24"/>
          <w:szCs w:val="24"/>
          <w:lang w:eastAsia="zh-CN" w:bidi="hi-IN"/>
        </w:rPr>
        <w:t>’</w:t>
      </w:r>
      <w:r w:rsidRPr="00C94C0B">
        <w:rPr>
          <w:rFonts w:ascii="Times New Roman" w:eastAsia="Arial Unicode MS" w:hAnsi="Times New Roman"/>
          <w:b/>
          <w:color w:val="0033CC"/>
          <w:kern w:val="2"/>
          <w:sz w:val="24"/>
          <w:szCs w:val="24"/>
          <w:lang w:eastAsia="zh-CN" w:bidi="hi-IN"/>
        </w:rPr>
        <w:t>Aids nei bambini entro il 2030. Il monito dell</w:t>
      </w:r>
      <w:r w:rsidR="00E14149">
        <w:rPr>
          <w:rFonts w:ascii="Times New Roman" w:eastAsia="Arial Unicode MS" w:hAnsi="Times New Roman"/>
          <w:b/>
          <w:color w:val="0033CC"/>
          <w:kern w:val="2"/>
          <w:sz w:val="24"/>
          <w:szCs w:val="24"/>
          <w:lang w:eastAsia="zh-CN" w:bidi="hi-IN"/>
        </w:rPr>
        <w:t>’</w:t>
      </w:r>
      <w:r w:rsidRPr="00C94C0B">
        <w:rPr>
          <w:rFonts w:ascii="Times New Roman" w:eastAsia="Arial Unicode MS" w:hAnsi="Times New Roman"/>
          <w:b/>
          <w:color w:val="0033CC"/>
          <w:kern w:val="2"/>
          <w:sz w:val="24"/>
          <w:szCs w:val="24"/>
          <w:lang w:eastAsia="zh-CN" w:bidi="hi-IN"/>
        </w:rPr>
        <w:t>Oms</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color w:val="0033CC"/>
          <w:kern w:val="2"/>
          <w:sz w:val="24"/>
          <w:szCs w:val="24"/>
          <w:lang w:eastAsia="zh-CN" w:bidi="hi-IN"/>
        </w:rPr>
        <w:t>“Sebbene abbiamo compiuto progressi nell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aumentare 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accesso delle donne in gravidanza ai test e ai trattamenti per prevenire la trasmissione verticale dell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HIV, siamo ancora lontani dal colmare il divario tra i trattamenti pediatrici. Accelerare la fornitura e l</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 xml:space="preserve">adozione di servizi per bambini e adolescenti è un obbligo morale e una scelta politica” ha dichiarato il Dg </w:t>
      </w:r>
      <w:proofErr w:type="spellStart"/>
      <w:r w:rsidRPr="00C94C0B">
        <w:rPr>
          <w:rFonts w:ascii="Times New Roman" w:eastAsia="Arial Unicode MS" w:hAnsi="Times New Roman"/>
          <w:color w:val="0033CC"/>
          <w:kern w:val="2"/>
          <w:sz w:val="24"/>
          <w:szCs w:val="24"/>
          <w:lang w:eastAsia="zh-CN" w:bidi="hi-IN"/>
        </w:rPr>
        <w:t>Tedros</w:t>
      </w:r>
      <w:proofErr w:type="spellEnd"/>
      <w:r w:rsidRPr="00C94C0B">
        <w:rPr>
          <w:rFonts w:ascii="Times New Roman" w:eastAsia="Arial Unicode MS" w:hAnsi="Times New Roman"/>
          <w:color w:val="0033CC"/>
          <w:kern w:val="2"/>
          <w:sz w:val="24"/>
          <w:szCs w:val="24"/>
          <w:lang w:eastAsia="zh-CN" w:bidi="hi-IN"/>
        </w:rPr>
        <w:t xml:space="preserve"> </w:t>
      </w:r>
      <w:proofErr w:type="spellStart"/>
      <w:r w:rsidRPr="00C94C0B">
        <w:rPr>
          <w:rFonts w:ascii="Times New Roman" w:eastAsia="Arial Unicode MS" w:hAnsi="Times New Roman"/>
          <w:color w:val="0033CC"/>
          <w:kern w:val="2"/>
          <w:sz w:val="24"/>
          <w:szCs w:val="24"/>
          <w:lang w:eastAsia="zh-CN" w:bidi="hi-IN"/>
        </w:rPr>
        <w:t>Adhanom</w:t>
      </w:r>
      <w:proofErr w:type="spellEnd"/>
      <w:r w:rsidRPr="00C94C0B">
        <w:rPr>
          <w:rFonts w:ascii="Times New Roman" w:eastAsia="Arial Unicode MS" w:hAnsi="Times New Roman"/>
          <w:color w:val="0033CC"/>
          <w:kern w:val="2"/>
          <w:sz w:val="24"/>
          <w:szCs w:val="24"/>
          <w:lang w:eastAsia="zh-CN" w:bidi="hi-IN"/>
        </w:rPr>
        <w:t xml:space="preserve"> </w:t>
      </w:r>
      <w:proofErr w:type="spellStart"/>
      <w:r w:rsidRPr="00C94C0B">
        <w:rPr>
          <w:rFonts w:ascii="Times New Roman" w:eastAsia="Arial Unicode MS" w:hAnsi="Times New Roman"/>
          <w:color w:val="0033CC"/>
          <w:kern w:val="2"/>
          <w:sz w:val="24"/>
          <w:szCs w:val="24"/>
          <w:lang w:eastAsia="zh-CN" w:bidi="hi-IN"/>
        </w:rPr>
        <w:t>Ghebreyesus</w:t>
      </w:r>
      <w:proofErr w:type="spellEnd"/>
      <w:r w:rsidRPr="00C94C0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2" w:history="1">
        <w:r w:rsidRPr="00C94C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24</w:t>
      </w:r>
      <w:r w:rsidRPr="004E5C40">
        <w:rPr>
          <w:rFonts w:ascii="Times New Roman" w:eastAsia="Arial Unicode MS" w:hAnsi="Times New Roman"/>
          <w:b/>
          <w:color w:val="0033CC"/>
          <w:kern w:val="2"/>
          <w:sz w:val="24"/>
          <w:szCs w:val="24"/>
          <w:lang w:eastAsia="zh-CN" w:bidi="hi-IN"/>
        </w:rPr>
        <w:t xml:space="preserve"> luglio 2024</w:t>
      </w:r>
    </w:p>
    <w:p w:rsidR="00C94C0B" w:rsidRPr="00C94C0B"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b/>
          <w:color w:val="0033CC"/>
          <w:kern w:val="2"/>
          <w:sz w:val="24"/>
          <w:szCs w:val="24"/>
          <w:lang w:eastAsia="zh-CN" w:bidi="hi-IN"/>
        </w:rPr>
        <w:t>Decreto liste d</w:t>
      </w:r>
      <w:r w:rsidR="00E14149">
        <w:rPr>
          <w:rFonts w:ascii="Times New Roman" w:eastAsia="Arial Unicode MS" w:hAnsi="Times New Roman"/>
          <w:b/>
          <w:color w:val="0033CC"/>
          <w:kern w:val="2"/>
          <w:sz w:val="24"/>
          <w:szCs w:val="24"/>
          <w:lang w:eastAsia="zh-CN" w:bidi="hi-IN"/>
        </w:rPr>
        <w:t>’</w:t>
      </w:r>
      <w:r w:rsidRPr="00C94C0B">
        <w:rPr>
          <w:rFonts w:ascii="Times New Roman" w:eastAsia="Arial Unicode MS" w:hAnsi="Times New Roman"/>
          <w:b/>
          <w:color w:val="0033CC"/>
          <w:kern w:val="2"/>
          <w:sz w:val="24"/>
          <w:szCs w:val="24"/>
          <w:lang w:eastAsia="zh-CN" w:bidi="hi-IN"/>
        </w:rPr>
        <w:t xml:space="preserve">attesa. Via libera anche dalla Camera. Ora il provvedimento è legge. Monitoraggio dei tempi di attesa, visite anche nei fine settimana e misure per il personale. Ecco cosa prevede il testo approvato </w:t>
      </w:r>
    </w:p>
    <w:p w:rsidR="004E5C40" w:rsidRDefault="00C94C0B" w:rsidP="00C94C0B">
      <w:pPr>
        <w:widowControl w:val="0"/>
        <w:tabs>
          <w:tab w:val="left" w:pos="7371"/>
        </w:tabs>
        <w:suppressAutoHyphens/>
        <w:rPr>
          <w:rFonts w:ascii="Times New Roman" w:eastAsia="Arial Unicode MS" w:hAnsi="Times New Roman"/>
          <w:b/>
          <w:color w:val="0033CC"/>
          <w:kern w:val="2"/>
          <w:sz w:val="24"/>
          <w:szCs w:val="24"/>
          <w:lang w:eastAsia="zh-CN" w:bidi="hi-IN"/>
        </w:rPr>
      </w:pPr>
      <w:r w:rsidRPr="00C94C0B">
        <w:rPr>
          <w:rFonts w:ascii="Times New Roman" w:eastAsia="Arial Unicode MS" w:hAnsi="Times New Roman"/>
          <w:color w:val="0033CC"/>
          <w:kern w:val="2"/>
          <w:sz w:val="24"/>
          <w:szCs w:val="24"/>
          <w:lang w:eastAsia="zh-CN" w:bidi="hi-IN"/>
        </w:rPr>
        <w:t>Arriva la piattaforma nazionale per le liste d</w:t>
      </w:r>
      <w:r w:rsidR="00E14149">
        <w:rPr>
          <w:rFonts w:ascii="Times New Roman" w:eastAsia="Arial Unicode MS" w:hAnsi="Times New Roman"/>
          <w:color w:val="0033CC"/>
          <w:kern w:val="2"/>
          <w:sz w:val="24"/>
          <w:szCs w:val="24"/>
          <w:lang w:eastAsia="zh-CN" w:bidi="hi-IN"/>
        </w:rPr>
        <w:t>’</w:t>
      </w:r>
      <w:r w:rsidRPr="00C94C0B">
        <w:rPr>
          <w:rFonts w:ascii="Times New Roman" w:eastAsia="Arial Unicode MS" w:hAnsi="Times New Roman"/>
          <w:color w:val="0033CC"/>
          <w:kern w:val="2"/>
          <w:sz w:val="24"/>
          <w:szCs w:val="24"/>
          <w:lang w:eastAsia="zh-CN" w:bidi="hi-IN"/>
        </w:rPr>
        <w:t xml:space="preserve">attesa, i </w:t>
      </w:r>
      <w:proofErr w:type="spellStart"/>
      <w:r w:rsidRPr="00C94C0B">
        <w:rPr>
          <w:rFonts w:ascii="Times New Roman" w:eastAsia="Arial Unicode MS" w:hAnsi="Times New Roman"/>
          <w:color w:val="0033CC"/>
          <w:kern w:val="2"/>
          <w:sz w:val="24"/>
          <w:szCs w:val="24"/>
          <w:lang w:eastAsia="zh-CN" w:bidi="hi-IN"/>
        </w:rPr>
        <w:t>Cup</w:t>
      </w:r>
      <w:proofErr w:type="spellEnd"/>
      <w:r w:rsidRPr="00C94C0B">
        <w:rPr>
          <w:rFonts w:ascii="Times New Roman" w:eastAsia="Arial Unicode MS" w:hAnsi="Times New Roman"/>
          <w:color w:val="0033CC"/>
          <w:kern w:val="2"/>
          <w:sz w:val="24"/>
          <w:szCs w:val="24"/>
          <w:lang w:eastAsia="zh-CN" w:bidi="hi-IN"/>
        </w:rPr>
        <w:t xml:space="preserve"> dovranno avere in agende tutte le prestazioni offerte da pubblico e privato convenzionato, e viene previsto anche un sistema per garantire al cittadino tempi certi per le prestazioni mediante ricorso a intramoenia o privato. I controlli sulle Asl resteranno in capo alle Regioni ma il ministero della Salute avrà la possibilità di intervenire con poteri sostitutivi in presenza di inadempienze. Si supererà il tetto di spesa per il personale sanitario a partire dal 2025.</w:t>
      </w:r>
      <w:r w:rsidRPr="00C94C0B">
        <w:rPr>
          <w:rFonts w:ascii="Times New Roman" w:eastAsia="Arial Unicode MS" w:hAnsi="Times New Roman"/>
          <w:b/>
          <w:color w:val="0033CC"/>
          <w:kern w:val="2"/>
          <w:sz w:val="24"/>
          <w:szCs w:val="24"/>
          <w:lang w:eastAsia="zh-CN" w:bidi="hi-IN"/>
        </w:rPr>
        <w:t xml:space="preserve"> </w:t>
      </w:r>
      <w:hyperlink r:id="rId53" w:history="1">
        <w:r w:rsidRPr="00C94C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F5790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F57903" w:rsidRP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57903">
        <w:rPr>
          <w:rFonts w:ascii="Times New Roman" w:eastAsia="Arial Unicode MS" w:hAnsi="Times New Roman"/>
          <w:b/>
          <w:color w:val="0033CC"/>
          <w:kern w:val="2"/>
          <w:sz w:val="24"/>
          <w:szCs w:val="24"/>
          <w:lang w:eastAsia="zh-CN" w:bidi="hi-IN"/>
        </w:rPr>
        <w:t>Covid</w:t>
      </w:r>
      <w:proofErr w:type="spellEnd"/>
      <w:r w:rsidRPr="00F57903">
        <w:rPr>
          <w:rFonts w:ascii="Times New Roman" w:eastAsia="Arial Unicode MS" w:hAnsi="Times New Roman"/>
          <w:b/>
          <w:color w:val="0033CC"/>
          <w:kern w:val="2"/>
          <w:sz w:val="24"/>
          <w:szCs w:val="24"/>
          <w:lang w:eastAsia="zh-CN" w:bidi="hi-IN"/>
        </w:rPr>
        <w:t>. Dal prossimo autunno Europa e Stati Uniti adotteranno due strategie diverse. Negli Usa vaccini aggiornati a variante Kp.2, da noi si resterà su JN.1. Ecco i motivi delle scelte</w:t>
      </w:r>
    </w:p>
    <w:p w:rsidR="00C94C0B"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Per la</w:t>
      </w:r>
      <w:r w:rsidRPr="00F57903">
        <w:rPr>
          <w:rFonts w:ascii="Times New Roman" w:eastAsia="Arial Unicode MS" w:hAnsi="Times New Roman"/>
          <w:color w:val="0033CC"/>
          <w:kern w:val="2"/>
          <w:sz w:val="24"/>
          <w:szCs w:val="24"/>
          <w:lang w:eastAsia="zh-CN" w:bidi="hi-IN"/>
        </w:rPr>
        <w:t xml:space="preserve"> </w:t>
      </w:r>
      <w:proofErr w:type="spellStart"/>
      <w:r w:rsidRPr="00F57903">
        <w:rPr>
          <w:rFonts w:ascii="Times New Roman" w:eastAsia="Arial Unicode MS" w:hAnsi="Times New Roman"/>
          <w:color w:val="0033CC"/>
          <w:kern w:val="2"/>
          <w:sz w:val="24"/>
          <w:szCs w:val="24"/>
          <w:lang w:eastAsia="zh-CN" w:bidi="hi-IN"/>
        </w:rPr>
        <w:t>Fda</w:t>
      </w:r>
      <w:proofErr w:type="spellEnd"/>
      <w:r w:rsidRPr="00F57903">
        <w:rPr>
          <w:rFonts w:ascii="Times New Roman" w:eastAsia="Arial Unicode MS" w:hAnsi="Times New Roman"/>
          <w:color w:val="0033CC"/>
          <w:kern w:val="2"/>
          <w:sz w:val="24"/>
          <w:szCs w:val="24"/>
          <w:lang w:eastAsia="zh-CN" w:bidi="hi-IN"/>
        </w:rPr>
        <w:t xml:space="preserve"> "questa modifica è intesa a garantire che i vaccini contro il </w:t>
      </w:r>
      <w:proofErr w:type="spellStart"/>
      <w:r w:rsidRPr="00F57903">
        <w:rPr>
          <w:rFonts w:ascii="Times New Roman" w:eastAsia="Arial Unicode MS" w:hAnsi="Times New Roman"/>
          <w:color w:val="0033CC"/>
          <w:kern w:val="2"/>
          <w:sz w:val="24"/>
          <w:szCs w:val="24"/>
          <w:lang w:eastAsia="zh-CN" w:bidi="hi-IN"/>
        </w:rPr>
        <w:t>Covid</w:t>
      </w:r>
      <w:proofErr w:type="spellEnd"/>
      <w:r w:rsidRPr="00F57903">
        <w:rPr>
          <w:rFonts w:ascii="Times New Roman" w:eastAsia="Arial Unicode MS" w:hAnsi="Times New Roman"/>
          <w:color w:val="0033CC"/>
          <w:kern w:val="2"/>
          <w:sz w:val="24"/>
          <w:szCs w:val="24"/>
          <w:lang w:eastAsia="zh-CN" w:bidi="hi-IN"/>
        </w:rPr>
        <w:t xml:space="preserve"> (2024-2025) corrispondano più da vicino ai ceppi circolanti di Sars-CoV-2". Decisione presa anche alla luce del fatto che non si prevedono ritardi per produzione e consegna delle dosi aggiornate alla variante KP.2. Di contro, per Ema "non è attualmente giustificata alcuna modifica alla raccomandazione sulla composizione dei prossimi vaccini aggiornati". Anche perché non sono state identificate differenze significative nel livello di protezione. Ma pesa il dipendere da altri Paesi per le forniture.</w:t>
      </w:r>
      <w:r>
        <w:rPr>
          <w:rFonts w:ascii="Times New Roman" w:eastAsia="Arial Unicode MS" w:hAnsi="Times New Roman"/>
          <w:b/>
          <w:color w:val="0033CC"/>
          <w:kern w:val="2"/>
          <w:sz w:val="24"/>
          <w:szCs w:val="24"/>
          <w:lang w:eastAsia="zh-CN" w:bidi="hi-IN"/>
        </w:rPr>
        <w:t xml:space="preserve"> </w:t>
      </w:r>
      <w:hyperlink r:id="rId55" w:history="1">
        <w:r w:rsidRPr="00F579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903" w:rsidRDefault="00F5790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F57903" w:rsidRP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b/>
          <w:color w:val="0033CC"/>
          <w:kern w:val="2"/>
          <w:sz w:val="24"/>
          <w:szCs w:val="24"/>
          <w:lang w:eastAsia="zh-CN" w:bidi="hi-IN"/>
        </w:rPr>
        <w:lastRenderedPageBreak/>
        <w:t xml:space="preserve">Tumori della mammella e del colon. Al Sud più anni di vita persi e più pazienti che vanno fuori Regione. I dati </w:t>
      </w:r>
      <w:proofErr w:type="spellStart"/>
      <w:r w:rsidRPr="00F57903">
        <w:rPr>
          <w:rFonts w:ascii="Times New Roman" w:eastAsia="Arial Unicode MS" w:hAnsi="Times New Roman"/>
          <w:b/>
          <w:color w:val="0033CC"/>
          <w:kern w:val="2"/>
          <w:sz w:val="24"/>
          <w:szCs w:val="24"/>
          <w:lang w:eastAsia="zh-CN" w:bidi="hi-IN"/>
        </w:rPr>
        <w:t>dell</w:t>
      </w:r>
      <w:r w:rsidR="00E14149">
        <w:rPr>
          <w:rFonts w:ascii="Times New Roman" w:eastAsia="Arial Unicode MS" w:hAnsi="Times New Roman"/>
          <w:b/>
          <w:color w:val="0033CC"/>
          <w:kern w:val="2"/>
          <w:sz w:val="24"/>
          <w:szCs w:val="24"/>
          <w:lang w:eastAsia="zh-CN" w:bidi="hi-IN"/>
        </w:rPr>
        <w:t>’</w:t>
      </w:r>
      <w:r w:rsidRPr="00F57903">
        <w:rPr>
          <w:rFonts w:ascii="Times New Roman" w:eastAsia="Arial Unicode MS" w:hAnsi="Times New Roman"/>
          <w:b/>
          <w:color w:val="0033CC"/>
          <w:kern w:val="2"/>
          <w:sz w:val="24"/>
          <w:szCs w:val="24"/>
          <w:lang w:eastAsia="zh-CN" w:bidi="hi-IN"/>
        </w:rPr>
        <w:t>Iss</w:t>
      </w:r>
      <w:proofErr w:type="spellEnd"/>
      <w:r w:rsidRPr="00F57903">
        <w:rPr>
          <w:rFonts w:ascii="Times New Roman" w:eastAsia="Arial Unicode MS" w:hAnsi="Times New Roman"/>
          <w:b/>
          <w:color w:val="0033CC"/>
          <w:kern w:val="2"/>
          <w:sz w:val="24"/>
          <w:szCs w:val="24"/>
          <w:lang w:eastAsia="zh-CN" w:bidi="hi-IN"/>
        </w:rPr>
        <w:t xml:space="preserve"> </w:t>
      </w:r>
    </w:p>
    <w:p w:rsid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color w:val="0033CC"/>
          <w:kern w:val="2"/>
          <w:sz w:val="24"/>
          <w:szCs w:val="24"/>
          <w:lang w:eastAsia="zh-CN" w:bidi="hi-IN"/>
        </w:rPr>
        <w:t>I tassi di mortalità raggiungono quelli del Nord. Tra le cause c</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è anche il minore ricorso agli screening. E dove si fanno meno screening aumenta anche 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 xml:space="preserve">indice di fuga. I dati del primo rapporto del Gruppo di Lavoro </w:t>
      </w:r>
      <w:proofErr w:type="spellStart"/>
      <w:r w:rsidRPr="00F57903">
        <w:rPr>
          <w:rFonts w:ascii="Times New Roman" w:eastAsia="Arial Unicode MS" w:hAnsi="Times New Roman"/>
          <w:color w:val="0033CC"/>
          <w:kern w:val="2"/>
          <w:sz w:val="24"/>
          <w:szCs w:val="24"/>
          <w:lang w:eastAsia="zh-CN" w:bidi="hi-IN"/>
        </w:rPr>
        <w:t>dell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Iss</w:t>
      </w:r>
      <w:proofErr w:type="spellEnd"/>
      <w:r w:rsidRPr="00F57903">
        <w:rPr>
          <w:rFonts w:ascii="Times New Roman" w:eastAsia="Arial Unicode MS" w:hAnsi="Times New Roman"/>
          <w:color w:val="0033CC"/>
          <w:kern w:val="2"/>
          <w:sz w:val="24"/>
          <w:szCs w:val="24"/>
          <w:lang w:eastAsia="zh-CN" w:bidi="hi-IN"/>
        </w:rPr>
        <w:t xml:space="preserve"> su equità e salute nelle Regioni. Bellantone: “Gli spunti contenuti nel documento potranno essere molto utili per elaborare strategie che riescano a mitigare le disparità regionali”.</w:t>
      </w:r>
      <w:r>
        <w:rPr>
          <w:rFonts w:ascii="Times New Roman" w:eastAsia="Arial Unicode MS" w:hAnsi="Times New Roman"/>
          <w:b/>
          <w:color w:val="0033CC"/>
          <w:kern w:val="2"/>
          <w:sz w:val="24"/>
          <w:szCs w:val="24"/>
          <w:lang w:eastAsia="zh-CN" w:bidi="hi-IN"/>
        </w:rPr>
        <w:t xml:space="preserve"> </w:t>
      </w:r>
      <w:hyperlink r:id="rId56" w:history="1">
        <w:r w:rsidRPr="00F579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F57903">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F57903" w:rsidRDefault="00F5790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F57903" w:rsidRP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b/>
          <w:color w:val="0033CC"/>
          <w:kern w:val="2"/>
          <w:sz w:val="24"/>
          <w:szCs w:val="24"/>
          <w:lang w:eastAsia="zh-CN" w:bidi="hi-IN"/>
        </w:rPr>
        <w:t>Fame nel mondo. Agenzie Onu: ancora un flagello per 733 mln di persone, 1 su 11 nel mondo e 1 su 5 in Africa</w:t>
      </w:r>
    </w:p>
    <w:p w:rsid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color w:val="0033CC"/>
          <w:kern w:val="2"/>
          <w:sz w:val="24"/>
          <w:szCs w:val="24"/>
          <w:lang w:eastAsia="zh-CN" w:bidi="hi-IN"/>
        </w:rPr>
        <w:t>Il rapporto mostra che il mondo è arretrato di 15 anni, con livelli di sottoalimentazione paragonabili a quelli del 2008-2009. Nonostante alcuni progressi in aree specifiche come nel campo dell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allattamento al seno esclusivo, un numero allarmante di persone continua a far fronte all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 xml:space="preserve">insicurezza alimentare e alla malnutrizione mentre i livelli di fame a livello globale si sono stabilizzati per tre anni consecutivi, con tra i 713 e 757 milioni di persone sottonutrite nel 2023: circa 152 milioni più che nel 2019. </w:t>
      </w:r>
      <w:hyperlink r:id="rId58" w:history="1">
        <w:r w:rsidRPr="00F579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p>
    <w:p w:rsidR="00F57903" w:rsidRP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b/>
          <w:color w:val="0033CC"/>
          <w:kern w:val="2"/>
          <w:sz w:val="24"/>
          <w:szCs w:val="24"/>
          <w:lang w:eastAsia="zh-CN" w:bidi="hi-IN"/>
        </w:rPr>
        <w:t>Clima. L</w:t>
      </w:r>
      <w:r w:rsidR="00E14149">
        <w:rPr>
          <w:rFonts w:ascii="Times New Roman" w:eastAsia="Arial Unicode MS" w:hAnsi="Times New Roman"/>
          <w:b/>
          <w:color w:val="0033CC"/>
          <w:kern w:val="2"/>
          <w:sz w:val="24"/>
          <w:szCs w:val="24"/>
          <w:lang w:eastAsia="zh-CN" w:bidi="hi-IN"/>
        </w:rPr>
        <w:t>’</w:t>
      </w:r>
      <w:r w:rsidRPr="00F57903">
        <w:rPr>
          <w:rFonts w:ascii="Times New Roman" w:eastAsia="Arial Unicode MS" w:hAnsi="Times New Roman"/>
          <w:b/>
          <w:color w:val="0033CC"/>
          <w:kern w:val="2"/>
          <w:sz w:val="24"/>
          <w:szCs w:val="24"/>
          <w:lang w:eastAsia="zh-CN" w:bidi="hi-IN"/>
        </w:rPr>
        <w:t>aumento del caldo in Europa e Asia centrale uccide quasi 400 bambini all</w:t>
      </w:r>
      <w:r w:rsidR="00E14149">
        <w:rPr>
          <w:rFonts w:ascii="Times New Roman" w:eastAsia="Arial Unicode MS" w:hAnsi="Times New Roman"/>
          <w:b/>
          <w:color w:val="0033CC"/>
          <w:kern w:val="2"/>
          <w:sz w:val="24"/>
          <w:szCs w:val="24"/>
          <w:lang w:eastAsia="zh-CN" w:bidi="hi-IN"/>
        </w:rPr>
        <w:t>’</w:t>
      </w:r>
      <w:r w:rsidRPr="00F57903">
        <w:rPr>
          <w:rFonts w:ascii="Times New Roman" w:eastAsia="Arial Unicode MS" w:hAnsi="Times New Roman"/>
          <w:b/>
          <w:color w:val="0033CC"/>
          <w:kern w:val="2"/>
          <w:sz w:val="24"/>
          <w:szCs w:val="24"/>
          <w:lang w:eastAsia="zh-CN" w:bidi="hi-IN"/>
        </w:rPr>
        <w:t>anno. L</w:t>
      </w:r>
      <w:r w:rsidR="00E14149">
        <w:rPr>
          <w:rFonts w:ascii="Times New Roman" w:eastAsia="Arial Unicode MS" w:hAnsi="Times New Roman"/>
          <w:b/>
          <w:color w:val="0033CC"/>
          <w:kern w:val="2"/>
          <w:sz w:val="24"/>
          <w:szCs w:val="24"/>
          <w:lang w:eastAsia="zh-CN" w:bidi="hi-IN"/>
        </w:rPr>
        <w:t>’</w:t>
      </w:r>
      <w:proofErr w:type="spellStart"/>
      <w:r w:rsidRPr="00F57903">
        <w:rPr>
          <w:rFonts w:ascii="Times New Roman" w:eastAsia="Arial Unicode MS" w:hAnsi="Times New Roman"/>
          <w:b/>
          <w:color w:val="0033CC"/>
          <w:kern w:val="2"/>
          <w:sz w:val="24"/>
          <w:szCs w:val="24"/>
          <w:lang w:eastAsia="zh-CN" w:bidi="hi-IN"/>
        </w:rPr>
        <w:t>alert</w:t>
      </w:r>
      <w:proofErr w:type="spellEnd"/>
      <w:r w:rsidRPr="00F57903">
        <w:rPr>
          <w:rFonts w:ascii="Times New Roman" w:eastAsia="Arial Unicode MS" w:hAnsi="Times New Roman"/>
          <w:b/>
          <w:color w:val="0033CC"/>
          <w:kern w:val="2"/>
          <w:sz w:val="24"/>
          <w:szCs w:val="24"/>
          <w:lang w:eastAsia="zh-CN" w:bidi="hi-IN"/>
        </w:rPr>
        <w:t xml:space="preserve"> dell</w:t>
      </w:r>
      <w:r w:rsidR="00E14149">
        <w:rPr>
          <w:rFonts w:ascii="Times New Roman" w:eastAsia="Arial Unicode MS" w:hAnsi="Times New Roman"/>
          <w:b/>
          <w:color w:val="0033CC"/>
          <w:kern w:val="2"/>
          <w:sz w:val="24"/>
          <w:szCs w:val="24"/>
          <w:lang w:eastAsia="zh-CN" w:bidi="hi-IN"/>
        </w:rPr>
        <w:t>’</w:t>
      </w:r>
      <w:r w:rsidRPr="00F57903">
        <w:rPr>
          <w:rFonts w:ascii="Times New Roman" w:eastAsia="Arial Unicode MS" w:hAnsi="Times New Roman"/>
          <w:b/>
          <w:color w:val="0033CC"/>
          <w:kern w:val="2"/>
          <w:sz w:val="24"/>
          <w:szCs w:val="24"/>
          <w:lang w:eastAsia="zh-CN" w:bidi="hi-IN"/>
        </w:rPr>
        <w:t>Unicef</w:t>
      </w:r>
    </w:p>
    <w:p w:rsidR="00F57903" w:rsidRDefault="00F57903" w:rsidP="00F57903">
      <w:pPr>
        <w:widowControl w:val="0"/>
        <w:tabs>
          <w:tab w:val="left" w:pos="7371"/>
        </w:tabs>
        <w:suppressAutoHyphens/>
        <w:rPr>
          <w:rFonts w:ascii="Times New Roman" w:eastAsia="Arial Unicode MS" w:hAnsi="Times New Roman"/>
          <w:b/>
          <w:color w:val="0033CC"/>
          <w:kern w:val="2"/>
          <w:sz w:val="24"/>
          <w:szCs w:val="24"/>
          <w:lang w:eastAsia="zh-CN" w:bidi="hi-IN"/>
        </w:rPr>
      </w:pPr>
      <w:r w:rsidRPr="00F57903">
        <w:rPr>
          <w:rFonts w:ascii="Times New Roman" w:eastAsia="Arial Unicode MS" w:hAnsi="Times New Roman"/>
          <w:color w:val="0033CC"/>
          <w:kern w:val="2"/>
          <w:sz w:val="24"/>
          <w:szCs w:val="24"/>
          <w:lang w:eastAsia="zh-CN" w:bidi="hi-IN"/>
        </w:rPr>
        <w:t>Circa la metà dei bambini dell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Europa e dell</w:t>
      </w:r>
      <w:r w:rsidR="00E14149">
        <w:rPr>
          <w:rFonts w:ascii="Times New Roman" w:eastAsia="Arial Unicode MS" w:hAnsi="Times New Roman"/>
          <w:color w:val="0033CC"/>
          <w:kern w:val="2"/>
          <w:sz w:val="24"/>
          <w:szCs w:val="24"/>
          <w:lang w:eastAsia="zh-CN" w:bidi="hi-IN"/>
        </w:rPr>
        <w:t>’</w:t>
      </w:r>
      <w:r w:rsidRPr="00F57903">
        <w:rPr>
          <w:rFonts w:ascii="Times New Roman" w:eastAsia="Arial Unicode MS" w:hAnsi="Times New Roman"/>
          <w:color w:val="0033CC"/>
          <w:kern w:val="2"/>
          <w:sz w:val="24"/>
          <w:szCs w:val="24"/>
          <w:lang w:eastAsia="zh-CN" w:bidi="hi-IN"/>
        </w:rPr>
        <w:t>Asia centrale, ossia 92 milioni, è già esposta a frequenti ondate di calore. Persi oltre 32mila anni di vita sana tra i bambini e gli adolescenti. Lo stress da calore è una causa diretta di mortalità infantile, può influenzare la crescita dei bambini e causare una serie di malattie pediatriche. I risultati della nuova analisi “Sconfiggere il caldo: la salute dei bambini tra le ondate di calore in Europa e Asia centrale” su 23 Paesi.</w:t>
      </w:r>
      <w:r>
        <w:rPr>
          <w:rFonts w:ascii="Times New Roman" w:eastAsia="Arial Unicode MS" w:hAnsi="Times New Roman"/>
          <w:b/>
          <w:color w:val="0033CC"/>
          <w:kern w:val="2"/>
          <w:sz w:val="24"/>
          <w:szCs w:val="24"/>
          <w:lang w:eastAsia="zh-CN" w:bidi="hi-IN"/>
        </w:rPr>
        <w:t xml:space="preserve"> </w:t>
      </w:r>
      <w:hyperlink r:id="rId59" w:history="1">
        <w:r w:rsidRPr="00F579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7903" w:rsidRDefault="00F57903"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w:t>
      </w:r>
      <w:r w:rsidRPr="004E5C40">
        <w:rPr>
          <w:rFonts w:ascii="Times New Roman" w:eastAsia="Arial Unicode MS" w:hAnsi="Times New Roman"/>
          <w:b/>
          <w:color w:val="0033CC"/>
          <w:kern w:val="2"/>
          <w:sz w:val="24"/>
          <w:szCs w:val="24"/>
          <w:lang w:eastAsia="zh-CN" w:bidi="hi-IN"/>
        </w:rPr>
        <w:t xml:space="preserve"> luglio 2024</w:t>
      </w:r>
    </w:p>
    <w:p w:rsidR="004363D1" w:rsidRP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b/>
          <w:color w:val="0033CC"/>
          <w:kern w:val="2"/>
          <w:sz w:val="24"/>
          <w:szCs w:val="24"/>
          <w:lang w:eastAsia="zh-CN" w:bidi="hi-IN"/>
        </w:rPr>
        <w:t>L</w:t>
      </w:r>
      <w:r w:rsidR="00E14149">
        <w:rPr>
          <w:rFonts w:ascii="Times New Roman" w:eastAsia="Arial Unicode MS" w:hAnsi="Times New Roman"/>
          <w:b/>
          <w:color w:val="0033CC"/>
          <w:kern w:val="2"/>
          <w:sz w:val="24"/>
          <w:szCs w:val="24"/>
          <w:lang w:eastAsia="zh-CN" w:bidi="hi-IN"/>
        </w:rPr>
        <w:t>’</w:t>
      </w:r>
      <w:r w:rsidRPr="004363D1">
        <w:rPr>
          <w:rFonts w:ascii="Times New Roman" w:eastAsia="Arial Unicode MS" w:hAnsi="Times New Roman"/>
          <w:b/>
          <w:color w:val="0033CC"/>
          <w:kern w:val="2"/>
          <w:sz w:val="24"/>
          <w:szCs w:val="24"/>
          <w:lang w:eastAsia="zh-CN" w:bidi="hi-IN"/>
        </w:rPr>
        <w:t>Italia che scompare: Istat, oltre 4 milioni di residenti in meno entro il 2050. E nel 2080 saremo solo 46 mln. Nel 2043 più di una famiglia su cinque non avrà dei figli</w:t>
      </w:r>
    </w:p>
    <w:p w:rsidR="004E5C40"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color w:val="0033CC"/>
          <w:kern w:val="2"/>
          <w:sz w:val="24"/>
          <w:szCs w:val="24"/>
          <w:lang w:eastAsia="zh-CN" w:bidi="hi-IN"/>
        </w:rPr>
        <w:t>Tra il 2023 e il 2043 la consistenza delle coppie con figli evolve al ribasso da 7,8 a 6,2 milioni di famiglie (-20%). La diminuzione più consistente si registrerà tra le coppie con almeno un figlio di età compresa tra 0 e 19 anni (-23%): di tale tipologia, che oggi raccoglie cinque milioni di famiglie, si prevede una discesa a 3,9 milioni nel 2043, con una quota rappresentativa del totale prevista in calo dal 19,2% al 14,3%.</w:t>
      </w:r>
      <w:r>
        <w:rPr>
          <w:rFonts w:ascii="Times New Roman" w:eastAsia="Arial Unicode MS" w:hAnsi="Times New Roman"/>
          <w:b/>
          <w:color w:val="0033CC"/>
          <w:kern w:val="2"/>
          <w:sz w:val="24"/>
          <w:szCs w:val="24"/>
          <w:lang w:eastAsia="zh-CN" w:bidi="hi-IN"/>
        </w:rPr>
        <w:t xml:space="preserve"> </w:t>
      </w:r>
      <w:hyperlink r:id="rId60" w:history="1">
        <w:r w:rsidRPr="004363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94C0B" w:rsidRDefault="00C94C0B"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363D1" w:rsidRP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b/>
          <w:color w:val="0033CC"/>
          <w:kern w:val="2"/>
          <w:sz w:val="24"/>
          <w:szCs w:val="24"/>
          <w:lang w:eastAsia="zh-CN" w:bidi="hi-IN"/>
        </w:rPr>
        <w:t>Schillaci: “Al lavoro per avere risorse in più per il fondo sanitario nella prossima Manovra”</w:t>
      </w:r>
    </w:p>
    <w:p w:rsidR="00C94C0B"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color w:val="0033CC"/>
          <w:kern w:val="2"/>
          <w:sz w:val="24"/>
          <w:szCs w:val="24"/>
          <w:lang w:eastAsia="zh-CN" w:bidi="hi-IN"/>
        </w:rPr>
        <w:t>E poi sul Dl Liste d</w:t>
      </w:r>
      <w:r w:rsidR="00E14149">
        <w:rPr>
          <w:rFonts w:ascii="Times New Roman" w:eastAsia="Arial Unicode MS" w:hAnsi="Times New Roman"/>
          <w:color w:val="0033CC"/>
          <w:kern w:val="2"/>
          <w:sz w:val="24"/>
          <w:szCs w:val="24"/>
          <w:lang w:eastAsia="zh-CN" w:bidi="hi-IN"/>
        </w:rPr>
        <w:t>’</w:t>
      </w:r>
      <w:r w:rsidRPr="004363D1">
        <w:rPr>
          <w:rFonts w:ascii="Times New Roman" w:eastAsia="Arial Unicode MS" w:hAnsi="Times New Roman"/>
          <w:color w:val="0033CC"/>
          <w:kern w:val="2"/>
          <w:sz w:val="24"/>
          <w:szCs w:val="24"/>
          <w:lang w:eastAsia="zh-CN" w:bidi="hi-IN"/>
        </w:rPr>
        <w:t>attesa: “Parte delle risorse già state previste, dobbiamo puntare a spendere meglio soldi che ci sono”. Mentre sull</w:t>
      </w:r>
      <w:r w:rsidR="00E14149">
        <w:rPr>
          <w:rFonts w:ascii="Times New Roman" w:eastAsia="Arial Unicode MS" w:hAnsi="Times New Roman"/>
          <w:color w:val="0033CC"/>
          <w:kern w:val="2"/>
          <w:sz w:val="24"/>
          <w:szCs w:val="24"/>
          <w:lang w:eastAsia="zh-CN" w:bidi="hi-IN"/>
        </w:rPr>
        <w:t>’</w:t>
      </w:r>
      <w:r w:rsidRPr="004363D1">
        <w:rPr>
          <w:rFonts w:ascii="Times New Roman" w:eastAsia="Arial Unicode MS" w:hAnsi="Times New Roman"/>
          <w:color w:val="0033CC"/>
          <w:kern w:val="2"/>
          <w:sz w:val="24"/>
          <w:szCs w:val="24"/>
          <w:lang w:eastAsia="zh-CN" w:bidi="hi-IN"/>
        </w:rPr>
        <w:t>appropriatezza, per evitare che i medici prescrivano esami e analisi inutili “stiamo lavorando con l</w:t>
      </w:r>
      <w:r w:rsidR="00E14149">
        <w:rPr>
          <w:rFonts w:ascii="Times New Roman" w:eastAsia="Arial Unicode MS" w:hAnsi="Times New Roman"/>
          <w:color w:val="0033CC"/>
          <w:kern w:val="2"/>
          <w:sz w:val="24"/>
          <w:szCs w:val="24"/>
          <w:lang w:eastAsia="zh-CN" w:bidi="hi-IN"/>
        </w:rPr>
        <w:t>’</w:t>
      </w:r>
      <w:r w:rsidRPr="004363D1">
        <w:rPr>
          <w:rFonts w:ascii="Times New Roman" w:eastAsia="Arial Unicode MS" w:hAnsi="Times New Roman"/>
          <w:color w:val="0033CC"/>
          <w:kern w:val="2"/>
          <w:sz w:val="24"/>
          <w:szCs w:val="24"/>
          <w:lang w:eastAsia="zh-CN" w:bidi="hi-IN"/>
        </w:rPr>
        <w:t>Istituto superiore di sanità per avere delle linee guida che invieremo ai medici”.</w:t>
      </w:r>
      <w:r>
        <w:rPr>
          <w:rFonts w:ascii="Times New Roman" w:eastAsia="Arial Unicode MS" w:hAnsi="Times New Roman"/>
          <w:b/>
          <w:color w:val="0033CC"/>
          <w:kern w:val="2"/>
          <w:sz w:val="24"/>
          <w:szCs w:val="24"/>
          <w:lang w:eastAsia="zh-CN" w:bidi="hi-IN"/>
        </w:rPr>
        <w:t xml:space="preserve"> </w:t>
      </w:r>
      <w:hyperlink r:id="rId61" w:history="1">
        <w:r w:rsidRPr="004363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p>
    <w:p w:rsidR="004363D1" w:rsidRP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363D1">
        <w:rPr>
          <w:rFonts w:ascii="Times New Roman" w:eastAsia="Arial Unicode MS" w:hAnsi="Times New Roman"/>
          <w:b/>
          <w:color w:val="0033CC"/>
          <w:kern w:val="2"/>
          <w:sz w:val="24"/>
          <w:szCs w:val="24"/>
          <w:lang w:eastAsia="zh-CN" w:bidi="hi-IN"/>
        </w:rPr>
        <w:t>Ddl</w:t>
      </w:r>
      <w:proofErr w:type="spellEnd"/>
      <w:r w:rsidRPr="004363D1">
        <w:rPr>
          <w:rFonts w:ascii="Times New Roman" w:eastAsia="Arial Unicode MS" w:hAnsi="Times New Roman"/>
          <w:b/>
          <w:color w:val="0033CC"/>
          <w:kern w:val="2"/>
          <w:sz w:val="24"/>
          <w:szCs w:val="24"/>
          <w:lang w:eastAsia="zh-CN" w:bidi="hi-IN"/>
        </w:rPr>
        <w:t xml:space="preserve"> Semplificazioni. Le Regioni frenano sui nuovi servizi in farmacia</w:t>
      </w:r>
    </w:p>
    <w:p w:rsid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color w:val="0033CC"/>
          <w:kern w:val="2"/>
          <w:sz w:val="24"/>
          <w:szCs w:val="24"/>
          <w:lang w:eastAsia="zh-CN" w:bidi="hi-IN"/>
        </w:rPr>
        <w:t>Presentate alcune proposte di modifica al disegno di legge. Sì ai test in farmacia (tranne che quelli per il contrasto all</w:t>
      </w:r>
      <w:r w:rsidR="00E14149">
        <w:rPr>
          <w:rFonts w:ascii="Times New Roman" w:eastAsia="Arial Unicode MS" w:hAnsi="Times New Roman"/>
          <w:color w:val="0033CC"/>
          <w:kern w:val="2"/>
          <w:sz w:val="24"/>
          <w:szCs w:val="24"/>
          <w:lang w:eastAsia="zh-CN" w:bidi="hi-IN"/>
        </w:rPr>
        <w:t>’</w:t>
      </w:r>
      <w:r w:rsidRPr="004363D1">
        <w:rPr>
          <w:rFonts w:ascii="Times New Roman" w:eastAsia="Arial Unicode MS" w:hAnsi="Times New Roman"/>
          <w:color w:val="0033CC"/>
          <w:kern w:val="2"/>
          <w:sz w:val="24"/>
          <w:szCs w:val="24"/>
          <w:lang w:eastAsia="zh-CN" w:bidi="hi-IN"/>
        </w:rPr>
        <w:t>antibiotico resistenza), alla telemedicina e alla scelta del medico di famiglia. Ma sui vaccini agli over 12 viene dato l</w:t>
      </w:r>
      <w:r w:rsidR="00E14149">
        <w:rPr>
          <w:rFonts w:ascii="Times New Roman" w:eastAsia="Arial Unicode MS" w:hAnsi="Times New Roman"/>
          <w:color w:val="0033CC"/>
          <w:kern w:val="2"/>
          <w:sz w:val="24"/>
          <w:szCs w:val="24"/>
          <w:lang w:eastAsia="zh-CN" w:bidi="hi-IN"/>
        </w:rPr>
        <w:t>’</w:t>
      </w:r>
      <w:r w:rsidRPr="004363D1">
        <w:rPr>
          <w:rFonts w:ascii="Times New Roman" w:eastAsia="Arial Unicode MS" w:hAnsi="Times New Roman"/>
          <w:color w:val="0033CC"/>
          <w:kern w:val="2"/>
          <w:sz w:val="24"/>
          <w:szCs w:val="24"/>
          <w:lang w:eastAsia="zh-CN" w:bidi="hi-IN"/>
        </w:rPr>
        <w:t xml:space="preserve">assenso solo ad antinfluenzale e anti </w:t>
      </w:r>
      <w:proofErr w:type="spellStart"/>
      <w:r w:rsidRPr="004363D1">
        <w:rPr>
          <w:rFonts w:ascii="Times New Roman" w:eastAsia="Arial Unicode MS" w:hAnsi="Times New Roman"/>
          <w:color w:val="0033CC"/>
          <w:kern w:val="2"/>
          <w:sz w:val="24"/>
          <w:szCs w:val="24"/>
          <w:lang w:eastAsia="zh-CN" w:bidi="hi-IN"/>
        </w:rPr>
        <w:t>Covid</w:t>
      </w:r>
      <w:proofErr w:type="spellEnd"/>
      <w:r w:rsidRPr="004363D1">
        <w:rPr>
          <w:rFonts w:ascii="Times New Roman" w:eastAsia="Arial Unicode MS" w:hAnsi="Times New Roman"/>
          <w:b/>
          <w:color w:val="0033CC"/>
          <w:kern w:val="2"/>
          <w:sz w:val="24"/>
          <w:szCs w:val="24"/>
          <w:lang w:eastAsia="zh-CN" w:bidi="hi-IN"/>
        </w:rPr>
        <w:t xml:space="preserve">. </w:t>
      </w:r>
    </w:p>
    <w:p w:rsid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2" w:history="1">
        <w:r w:rsidRPr="004363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3" w:history="1">
        <w:r w:rsidRPr="004363D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w:t>
      </w:r>
      <w:r w:rsidRPr="004E5C40">
        <w:rPr>
          <w:rFonts w:ascii="Times New Roman" w:eastAsia="Arial Unicode MS" w:hAnsi="Times New Roman"/>
          <w:b/>
          <w:color w:val="0033CC"/>
          <w:kern w:val="2"/>
          <w:sz w:val="24"/>
          <w:szCs w:val="24"/>
          <w:lang w:eastAsia="zh-CN" w:bidi="hi-IN"/>
        </w:rPr>
        <w:t xml:space="preserve"> luglio 2024</w:t>
      </w:r>
    </w:p>
    <w:p w:rsidR="004363D1" w:rsidRPr="004363D1"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4363D1">
        <w:rPr>
          <w:rFonts w:ascii="Times New Roman" w:eastAsia="Arial Unicode MS" w:hAnsi="Times New Roman"/>
          <w:b/>
          <w:color w:val="0033CC"/>
          <w:kern w:val="2"/>
          <w:sz w:val="24"/>
          <w:szCs w:val="24"/>
          <w:lang w:eastAsia="zh-CN" w:bidi="hi-IN"/>
        </w:rPr>
        <w:t xml:space="preserve">Vaccini </w:t>
      </w:r>
      <w:r w:rsidR="00E14149">
        <w:rPr>
          <w:rFonts w:ascii="Times New Roman" w:eastAsia="Arial Unicode MS" w:hAnsi="Times New Roman"/>
          <w:b/>
          <w:color w:val="0033CC"/>
          <w:kern w:val="2"/>
          <w:sz w:val="24"/>
          <w:szCs w:val="24"/>
          <w:lang w:eastAsia="zh-CN" w:bidi="hi-IN"/>
        </w:rPr>
        <w:t>‘</w:t>
      </w:r>
      <w:r w:rsidRPr="004363D1">
        <w:rPr>
          <w:rFonts w:ascii="Times New Roman" w:eastAsia="Arial Unicode MS" w:hAnsi="Times New Roman"/>
          <w:b/>
          <w:color w:val="0033CC"/>
          <w:kern w:val="2"/>
          <w:sz w:val="24"/>
          <w:szCs w:val="24"/>
          <w:lang w:eastAsia="zh-CN" w:bidi="hi-IN"/>
        </w:rPr>
        <w:t xml:space="preserve">non </w:t>
      </w:r>
      <w:proofErr w:type="spellStart"/>
      <w:r w:rsidRPr="004363D1">
        <w:rPr>
          <w:rFonts w:ascii="Times New Roman" w:eastAsia="Arial Unicode MS" w:hAnsi="Times New Roman"/>
          <w:b/>
          <w:color w:val="0033CC"/>
          <w:kern w:val="2"/>
          <w:sz w:val="24"/>
          <w:szCs w:val="24"/>
          <w:lang w:eastAsia="zh-CN" w:bidi="hi-IN"/>
        </w:rPr>
        <w:t>Covid</w:t>
      </w:r>
      <w:proofErr w:type="spellEnd"/>
      <w:r w:rsidR="00E14149">
        <w:rPr>
          <w:rFonts w:ascii="Times New Roman" w:eastAsia="Arial Unicode MS" w:hAnsi="Times New Roman"/>
          <w:b/>
          <w:color w:val="0033CC"/>
          <w:kern w:val="2"/>
          <w:sz w:val="24"/>
          <w:szCs w:val="24"/>
          <w:lang w:eastAsia="zh-CN" w:bidi="hi-IN"/>
        </w:rPr>
        <w:t>’</w:t>
      </w:r>
      <w:r w:rsidRPr="004363D1">
        <w:rPr>
          <w:rFonts w:ascii="Times New Roman" w:eastAsia="Arial Unicode MS" w:hAnsi="Times New Roman"/>
          <w:b/>
          <w:color w:val="0033CC"/>
          <w:kern w:val="2"/>
          <w:sz w:val="24"/>
          <w:szCs w:val="24"/>
          <w:lang w:eastAsia="zh-CN" w:bidi="hi-IN"/>
        </w:rPr>
        <w:t xml:space="preserve">. Nel 2022 segnalati circa 11 mila sospetti eventi avversi su 19 mln di dosi somministrate. Il rapporto </w:t>
      </w:r>
      <w:proofErr w:type="spellStart"/>
      <w:r w:rsidRPr="004363D1">
        <w:rPr>
          <w:rFonts w:ascii="Times New Roman" w:eastAsia="Arial Unicode MS" w:hAnsi="Times New Roman"/>
          <w:b/>
          <w:color w:val="0033CC"/>
          <w:kern w:val="2"/>
          <w:sz w:val="24"/>
          <w:szCs w:val="24"/>
          <w:lang w:eastAsia="zh-CN" w:bidi="hi-IN"/>
        </w:rPr>
        <w:t>Aifa</w:t>
      </w:r>
      <w:proofErr w:type="spellEnd"/>
    </w:p>
    <w:p w:rsidR="00637B10" w:rsidRDefault="004363D1" w:rsidP="004363D1">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color w:val="0033CC"/>
          <w:kern w:val="2"/>
          <w:sz w:val="24"/>
          <w:szCs w:val="24"/>
          <w:lang w:eastAsia="zh-CN" w:bidi="hi-IN"/>
        </w:rPr>
        <w:t>Il tasso registrato nel 2022 è di 47,8 segnalazioni ogni 100.000 dosi somministrate. Dato in calo del 39% rispetto alle segnalazioni dell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 xml:space="preserve">anno precedente. Le segnalazioni che riportano reazioni gravi </w:t>
      </w:r>
      <w:r w:rsidRPr="00637B10">
        <w:rPr>
          <w:rFonts w:ascii="Times New Roman" w:eastAsia="Arial Unicode MS" w:hAnsi="Times New Roman"/>
          <w:color w:val="0033CC"/>
          <w:kern w:val="2"/>
          <w:sz w:val="24"/>
          <w:szCs w:val="24"/>
          <w:lang w:eastAsia="zh-CN" w:bidi="hi-IN"/>
        </w:rPr>
        <w:lastRenderedPageBreak/>
        <w:t>correlabili al vaccino sono state 2,8 per 100.000 dosi, anch</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esse in calo. I decessi su 19 milioni di vaccinazioni sono stati 7, lo 0,1% dei casi sospetti segnalati, ma per nessuno è stato accertato un nesso di causalità che possa attribuire al vaccino la responsabilità del decesso.</w:t>
      </w:r>
      <w:r w:rsidRPr="004363D1">
        <w:rPr>
          <w:rFonts w:ascii="Times New Roman" w:eastAsia="Arial Unicode MS" w:hAnsi="Times New Roman"/>
          <w:b/>
          <w:color w:val="0033CC"/>
          <w:kern w:val="2"/>
          <w:sz w:val="24"/>
          <w:szCs w:val="24"/>
          <w:lang w:eastAsia="zh-CN" w:bidi="hi-IN"/>
        </w:rPr>
        <w:t xml:space="preserve"> </w:t>
      </w:r>
    </w:p>
    <w:p w:rsidR="004E5C40" w:rsidRPr="004E5C40" w:rsidRDefault="00637B10" w:rsidP="004363D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4" w:history="1">
        <w:r w:rsidRPr="00637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5" w:history="1">
        <w:r w:rsidRPr="00637B1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637B10" w:rsidRP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b/>
          <w:color w:val="0033CC"/>
          <w:kern w:val="2"/>
          <w:sz w:val="24"/>
          <w:szCs w:val="24"/>
          <w:lang w:eastAsia="zh-CN" w:bidi="hi-IN"/>
        </w:rPr>
        <w:t xml:space="preserve">Monitoraggio </w:t>
      </w:r>
      <w:proofErr w:type="spellStart"/>
      <w:r w:rsidRPr="00637B10">
        <w:rPr>
          <w:rFonts w:ascii="Times New Roman" w:eastAsia="Arial Unicode MS" w:hAnsi="Times New Roman"/>
          <w:b/>
          <w:color w:val="0033CC"/>
          <w:kern w:val="2"/>
          <w:sz w:val="24"/>
          <w:szCs w:val="24"/>
          <w:lang w:eastAsia="zh-CN" w:bidi="hi-IN"/>
        </w:rPr>
        <w:t>Covid</w:t>
      </w:r>
      <w:proofErr w:type="spellEnd"/>
      <w:r w:rsidRPr="00637B10">
        <w:rPr>
          <w:rFonts w:ascii="Times New Roman" w:eastAsia="Arial Unicode MS" w:hAnsi="Times New Roman"/>
          <w:b/>
          <w:color w:val="0033CC"/>
          <w:kern w:val="2"/>
          <w:sz w:val="24"/>
          <w:szCs w:val="24"/>
          <w:lang w:eastAsia="zh-CN" w:bidi="hi-IN"/>
        </w:rPr>
        <w:t>. L</w:t>
      </w:r>
      <w:r w:rsidR="00E14149">
        <w:rPr>
          <w:rFonts w:ascii="Times New Roman" w:eastAsia="Arial Unicode MS" w:hAnsi="Times New Roman"/>
          <w:b/>
          <w:color w:val="0033CC"/>
          <w:kern w:val="2"/>
          <w:sz w:val="24"/>
          <w:szCs w:val="24"/>
          <w:lang w:eastAsia="zh-CN" w:bidi="hi-IN"/>
        </w:rPr>
        <w:t>’</w:t>
      </w:r>
      <w:r w:rsidRPr="00637B10">
        <w:rPr>
          <w:rFonts w:ascii="Times New Roman" w:eastAsia="Arial Unicode MS" w:hAnsi="Times New Roman"/>
          <w:b/>
          <w:color w:val="0033CC"/>
          <w:kern w:val="2"/>
          <w:sz w:val="24"/>
          <w:szCs w:val="24"/>
          <w:lang w:eastAsia="zh-CN" w:bidi="hi-IN"/>
        </w:rPr>
        <w:t>ondata estiva non si placa: nuovi casi in crescita di oltre il 50%. E iniziano a salire anche i ricoveri</w:t>
      </w:r>
    </w:p>
    <w:p w:rsidR="004E5C4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color w:val="0033CC"/>
          <w:kern w:val="2"/>
          <w:sz w:val="24"/>
          <w:szCs w:val="24"/>
          <w:lang w:eastAsia="zh-CN" w:bidi="hi-IN"/>
        </w:rPr>
        <w:t>In totale nell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ultima settimana registrati quasi 14 mila nuovi casi. Al 24/07/2024 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occupazione dei posti letto in area medica è pari a 2,4% (1.517 ricoverati), in leggero aumento rispetto alla settimana precedente (1,9% al 17/07/2024). 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 xml:space="preserve">indice </w:t>
      </w:r>
      <w:proofErr w:type="spellStart"/>
      <w:r w:rsidRPr="00637B10">
        <w:rPr>
          <w:rFonts w:ascii="Times New Roman" w:eastAsia="Arial Unicode MS" w:hAnsi="Times New Roman"/>
          <w:color w:val="0033CC"/>
          <w:kern w:val="2"/>
          <w:sz w:val="24"/>
          <w:szCs w:val="24"/>
          <w:lang w:eastAsia="zh-CN" w:bidi="hi-IN"/>
        </w:rPr>
        <w:t>Rt</w:t>
      </w:r>
      <w:proofErr w:type="spellEnd"/>
      <w:r w:rsidRPr="00637B10">
        <w:rPr>
          <w:rFonts w:ascii="Times New Roman" w:eastAsia="Arial Unicode MS" w:hAnsi="Times New Roman"/>
          <w:color w:val="0033CC"/>
          <w:kern w:val="2"/>
          <w:sz w:val="24"/>
          <w:szCs w:val="24"/>
          <w:lang w:eastAsia="zh-CN" w:bidi="hi-IN"/>
        </w:rPr>
        <w:t xml:space="preserve"> sale ancora a 1,24. 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 xml:space="preserve">incidenza più elevata è stata riportata nella regione Campania (45 casi per 100.000 abitanti) e la più bassa nelle Marche (2 casi per 100.000 abitanti). </w:t>
      </w:r>
      <w:hyperlink r:id="rId66" w:history="1">
        <w:r w:rsidRPr="00637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7" w:history="1">
        <w:r w:rsidRPr="00637B1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637B10" w:rsidRDefault="00637B1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637B10" w:rsidRP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b/>
          <w:color w:val="0033CC"/>
          <w:kern w:val="2"/>
          <w:sz w:val="24"/>
          <w:szCs w:val="24"/>
          <w:lang w:eastAsia="zh-CN" w:bidi="hi-IN"/>
        </w:rPr>
        <w:t xml:space="preserve">Alcol. In Italia meno consumatori giornalieri, ma più occasionali e fuori pasto. Aumenta la quota di donne. Il 15% dei giovani fa </w:t>
      </w:r>
      <w:proofErr w:type="spellStart"/>
      <w:r w:rsidRPr="00637B10">
        <w:rPr>
          <w:rFonts w:ascii="Times New Roman" w:eastAsia="Arial Unicode MS" w:hAnsi="Times New Roman"/>
          <w:b/>
          <w:color w:val="0033CC"/>
          <w:kern w:val="2"/>
          <w:sz w:val="24"/>
          <w:szCs w:val="24"/>
          <w:lang w:eastAsia="zh-CN" w:bidi="hi-IN"/>
        </w:rPr>
        <w:t>binge</w:t>
      </w:r>
      <w:proofErr w:type="spellEnd"/>
      <w:r w:rsidRPr="00637B10">
        <w:rPr>
          <w:rFonts w:ascii="Times New Roman" w:eastAsia="Arial Unicode MS" w:hAnsi="Times New Roman"/>
          <w:b/>
          <w:color w:val="0033CC"/>
          <w:kern w:val="2"/>
          <w:sz w:val="24"/>
          <w:szCs w:val="24"/>
          <w:lang w:eastAsia="zh-CN" w:bidi="hi-IN"/>
        </w:rPr>
        <w:t xml:space="preserve"> </w:t>
      </w:r>
      <w:proofErr w:type="spellStart"/>
      <w:r w:rsidRPr="00637B10">
        <w:rPr>
          <w:rFonts w:ascii="Times New Roman" w:eastAsia="Arial Unicode MS" w:hAnsi="Times New Roman"/>
          <w:b/>
          <w:color w:val="0033CC"/>
          <w:kern w:val="2"/>
          <w:sz w:val="24"/>
          <w:szCs w:val="24"/>
          <w:lang w:eastAsia="zh-CN" w:bidi="hi-IN"/>
        </w:rPr>
        <w:t>drinking</w:t>
      </w:r>
      <w:proofErr w:type="spellEnd"/>
      <w:r w:rsidRPr="00637B10">
        <w:rPr>
          <w:rFonts w:ascii="Times New Roman" w:eastAsia="Arial Unicode MS" w:hAnsi="Times New Roman"/>
          <w:b/>
          <w:color w:val="0033CC"/>
          <w:kern w:val="2"/>
          <w:sz w:val="24"/>
          <w:szCs w:val="24"/>
          <w:lang w:eastAsia="zh-CN" w:bidi="hi-IN"/>
        </w:rPr>
        <w:t>. La nuova relazione al Parlamento</w:t>
      </w:r>
    </w:p>
    <w:p w:rsid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color w:val="0033CC"/>
          <w:kern w:val="2"/>
          <w:sz w:val="24"/>
          <w:szCs w:val="24"/>
          <w:lang w:eastAsia="zh-CN" w:bidi="hi-IN"/>
        </w:rPr>
        <w:t>l cambiamenti nelle abitudini a distanza di 10 anni sono diffusi in tutte le fasce d</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età e mettono in evidenza un generalizzato e forte calo di consumo giornaliero e, parallelamente, un aumento del consumo occasionale e fuori pasto, specialmente tra la popolazione adulta di 45 anni e più. Notevoli nel decennio gli incrementi nella quota di donne consumatrici che, per il consumo occasionale passano dal 39,3% al 46,9% e che passano dal 15,6% al 23,2% per il consumo fuori pasto.</w:t>
      </w:r>
      <w:r w:rsidRPr="00637B10">
        <w:rPr>
          <w:rFonts w:ascii="Times New Roman" w:eastAsia="Arial Unicode MS" w:hAnsi="Times New Roman"/>
          <w:b/>
          <w:color w:val="0033CC"/>
          <w:kern w:val="2"/>
          <w:sz w:val="24"/>
          <w:szCs w:val="24"/>
          <w:lang w:eastAsia="zh-CN" w:bidi="hi-IN"/>
        </w:rPr>
        <w:t xml:space="preserve"> </w:t>
      </w:r>
    </w:p>
    <w:p w:rsid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8" w:history="1">
        <w:r w:rsidRPr="00637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9" w:history="1">
        <w:r w:rsidRPr="00637B10">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637B10" w:rsidRDefault="00637B1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637B10" w:rsidRP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b/>
          <w:color w:val="0033CC"/>
          <w:kern w:val="2"/>
          <w:sz w:val="24"/>
          <w:szCs w:val="24"/>
          <w:lang w:eastAsia="zh-CN" w:bidi="hi-IN"/>
        </w:rPr>
        <w:t>Alcol. Report Oms: 470 mln di persone in Europa bevono in media 9,2 litri di alcol puro all</w:t>
      </w:r>
      <w:r w:rsidR="00E14149">
        <w:rPr>
          <w:rFonts w:ascii="Times New Roman" w:eastAsia="Arial Unicode MS" w:hAnsi="Times New Roman"/>
          <w:b/>
          <w:color w:val="0033CC"/>
          <w:kern w:val="2"/>
          <w:sz w:val="24"/>
          <w:szCs w:val="24"/>
          <w:lang w:eastAsia="zh-CN" w:bidi="hi-IN"/>
        </w:rPr>
        <w:t>’</w:t>
      </w:r>
      <w:r w:rsidRPr="00637B10">
        <w:rPr>
          <w:rFonts w:ascii="Times New Roman" w:eastAsia="Arial Unicode MS" w:hAnsi="Times New Roman"/>
          <w:b/>
          <w:color w:val="0033CC"/>
          <w:kern w:val="2"/>
          <w:sz w:val="24"/>
          <w:szCs w:val="24"/>
          <w:lang w:eastAsia="zh-CN" w:bidi="hi-IN"/>
        </w:rPr>
        <w:t>anno. Nessun progresso verso riduzione</w:t>
      </w:r>
    </w:p>
    <w:p w:rsid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color w:val="0033CC"/>
          <w:kern w:val="2"/>
          <w:sz w:val="24"/>
          <w:szCs w:val="24"/>
          <w:lang w:eastAsia="zh-CN" w:bidi="hi-IN"/>
        </w:rPr>
        <w:t>Il rapporto avverte che 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alcol è la principale causa di morte in Europa, responsabile di quasi 800.000 decessi all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anno; 2.200 persone muoiono ogni giorno per cause legate all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alcol, quasi il 9% di tutti i decessi nella regione. Le malattie non trasmissibili (NCD) come malattie cardiache, cancro, diabete e malattie respiratorie croniche sono responsabili del 90% dei decessi e dell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85% degli anni di disabilità nella regione europea dell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OMS.</w:t>
      </w:r>
      <w:r>
        <w:rPr>
          <w:rFonts w:ascii="Times New Roman" w:eastAsia="Arial Unicode MS" w:hAnsi="Times New Roman"/>
          <w:b/>
          <w:color w:val="0033CC"/>
          <w:kern w:val="2"/>
          <w:sz w:val="24"/>
          <w:szCs w:val="24"/>
          <w:lang w:eastAsia="zh-CN" w:bidi="hi-IN"/>
        </w:rPr>
        <w:t xml:space="preserve"> </w:t>
      </w:r>
      <w:hyperlink r:id="rId70" w:history="1">
        <w:r w:rsidRPr="00637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37B10" w:rsidRDefault="00637B1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w:t>
      </w:r>
      <w:r w:rsidRPr="004E5C40">
        <w:rPr>
          <w:rFonts w:ascii="Times New Roman" w:eastAsia="Arial Unicode MS" w:hAnsi="Times New Roman"/>
          <w:b/>
          <w:color w:val="0033CC"/>
          <w:kern w:val="2"/>
          <w:sz w:val="24"/>
          <w:szCs w:val="24"/>
          <w:lang w:eastAsia="zh-CN" w:bidi="hi-IN"/>
        </w:rPr>
        <w:t xml:space="preserve"> luglio 2024</w:t>
      </w:r>
    </w:p>
    <w:p w:rsidR="00637B10" w:rsidRPr="00637B1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b/>
          <w:color w:val="0033CC"/>
          <w:kern w:val="2"/>
          <w:sz w:val="24"/>
          <w:szCs w:val="24"/>
          <w:lang w:eastAsia="zh-CN" w:bidi="hi-IN"/>
        </w:rPr>
        <w:t>Alzheimer. Un nuovo test del sangue diagnostica la malattia con 90% di accuratezza</w:t>
      </w:r>
    </w:p>
    <w:p w:rsidR="004E5C40" w:rsidRDefault="00637B10" w:rsidP="00637B10">
      <w:pPr>
        <w:widowControl w:val="0"/>
        <w:tabs>
          <w:tab w:val="left" w:pos="7371"/>
        </w:tabs>
        <w:suppressAutoHyphens/>
        <w:rPr>
          <w:rFonts w:ascii="Times New Roman" w:eastAsia="Arial Unicode MS" w:hAnsi="Times New Roman"/>
          <w:b/>
          <w:color w:val="0033CC"/>
          <w:kern w:val="2"/>
          <w:sz w:val="24"/>
          <w:szCs w:val="24"/>
          <w:lang w:eastAsia="zh-CN" w:bidi="hi-IN"/>
        </w:rPr>
      </w:pPr>
      <w:r w:rsidRPr="00637B10">
        <w:rPr>
          <w:rFonts w:ascii="Times New Roman" w:eastAsia="Arial Unicode MS" w:hAnsi="Times New Roman"/>
          <w:color w:val="0033CC"/>
          <w:kern w:val="2"/>
          <w:sz w:val="24"/>
          <w:szCs w:val="24"/>
          <w:lang w:eastAsia="zh-CN" w:bidi="hi-IN"/>
        </w:rPr>
        <w:t>Attualmente i neurologi e altri specialisti della memoria diagnosticano correttamente l</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 xml:space="preserve">Alzheimer nel 73% dei loro casi testati, e i medici di base hanno ancora meno successo, con un tasso di accuratezza di solo il 61%. Gli strumenti attuali sono una breve intervista con il paziente, un breve test cognitivo e una tomografia computerizzata, o TC, del cervello. Lo studio pubblicato su </w:t>
      </w:r>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 xml:space="preserve">JAMA </w:t>
      </w:r>
      <w:proofErr w:type="spellStart"/>
      <w:r w:rsidRPr="00637B10">
        <w:rPr>
          <w:rFonts w:ascii="Times New Roman" w:eastAsia="Arial Unicode MS" w:hAnsi="Times New Roman"/>
          <w:color w:val="0033CC"/>
          <w:kern w:val="2"/>
          <w:sz w:val="24"/>
          <w:szCs w:val="24"/>
          <w:lang w:eastAsia="zh-CN" w:bidi="hi-IN"/>
        </w:rPr>
        <w:t>Neurology</w:t>
      </w:r>
      <w:proofErr w:type="spellEnd"/>
      <w:r w:rsidR="00E14149">
        <w:rPr>
          <w:rFonts w:ascii="Times New Roman" w:eastAsia="Arial Unicode MS" w:hAnsi="Times New Roman"/>
          <w:color w:val="0033CC"/>
          <w:kern w:val="2"/>
          <w:sz w:val="24"/>
          <w:szCs w:val="24"/>
          <w:lang w:eastAsia="zh-CN" w:bidi="hi-IN"/>
        </w:rPr>
        <w:t>’</w:t>
      </w:r>
      <w:r w:rsidRPr="00637B1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1" w:history="1">
        <w:r w:rsidRPr="00637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FD60C5" w:rsidRPr="00FD60C5"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b/>
          <w:color w:val="0033CC"/>
          <w:kern w:val="2"/>
          <w:sz w:val="24"/>
          <w:szCs w:val="24"/>
          <w:lang w:eastAsia="zh-CN" w:bidi="hi-IN"/>
        </w:rPr>
        <w:t>Giornata mondiale dell</w:t>
      </w:r>
      <w:r w:rsidR="00E14149">
        <w:rPr>
          <w:rFonts w:ascii="Times New Roman" w:eastAsia="Arial Unicode MS" w:hAnsi="Times New Roman"/>
          <w:b/>
          <w:color w:val="0033CC"/>
          <w:kern w:val="2"/>
          <w:sz w:val="24"/>
          <w:szCs w:val="24"/>
          <w:lang w:eastAsia="zh-CN" w:bidi="hi-IN"/>
        </w:rPr>
        <w:t>’</w:t>
      </w:r>
      <w:r w:rsidRPr="00FD60C5">
        <w:rPr>
          <w:rFonts w:ascii="Times New Roman" w:eastAsia="Arial Unicode MS" w:hAnsi="Times New Roman"/>
          <w:b/>
          <w:color w:val="0033CC"/>
          <w:kern w:val="2"/>
          <w:sz w:val="24"/>
          <w:szCs w:val="24"/>
          <w:lang w:eastAsia="zh-CN" w:bidi="hi-IN"/>
        </w:rPr>
        <w:t>epatite, nel mondo oltre 304 milioni di malati. Ed è solo la punta dell</w:t>
      </w:r>
      <w:r w:rsidR="00E14149">
        <w:rPr>
          <w:rFonts w:ascii="Times New Roman" w:eastAsia="Arial Unicode MS" w:hAnsi="Times New Roman"/>
          <w:b/>
          <w:color w:val="0033CC"/>
          <w:kern w:val="2"/>
          <w:sz w:val="24"/>
          <w:szCs w:val="24"/>
          <w:lang w:eastAsia="zh-CN" w:bidi="hi-IN"/>
        </w:rPr>
        <w:t>’</w:t>
      </w:r>
      <w:r w:rsidRPr="00FD60C5">
        <w:rPr>
          <w:rFonts w:ascii="Times New Roman" w:eastAsia="Arial Unicode MS" w:hAnsi="Times New Roman"/>
          <w:b/>
          <w:color w:val="0033CC"/>
          <w:kern w:val="2"/>
          <w:sz w:val="24"/>
          <w:szCs w:val="24"/>
          <w:lang w:eastAsia="zh-CN" w:bidi="hi-IN"/>
        </w:rPr>
        <w:t>iceberg. Oms: “È tempo di agire”</w:t>
      </w:r>
    </w:p>
    <w:p w:rsidR="00FD60C5"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color w:val="0033CC"/>
          <w:kern w:val="2"/>
          <w:sz w:val="24"/>
          <w:szCs w:val="24"/>
          <w:lang w:eastAsia="zh-CN" w:bidi="hi-IN"/>
        </w:rPr>
        <w:t>Dei 5 ceppi principali del virus dell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epatite (A, B, C, D ed E), i B e C sono i più comuni e provocano ogni anno 1,3 milioni di morti e 2,2 milioni di nuove infezioni. Si stima che solo 1 malato su 6 sappia di esserlo. 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epatite cronica è uno dei principali fattori di rischio per il cancro al fegato, con circa 55.000 decessi nel 2022 solo in Europa. Oms: “Con una persona che muore ogni 30 secondi a causa di una malattia correlata all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epatite, dobbiamo accelerare”.</w:t>
      </w:r>
      <w:r>
        <w:rPr>
          <w:rFonts w:ascii="Times New Roman" w:eastAsia="Arial Unicode MS" w:hAnsi="Times New Roman"/>
          <w:b/>
          <w:color w:val="0033CC"/>
          <w:kern w:val="2"/>
          <w:sz w:val="24"/>
          <w:szCs w:val="24"/>
          <w:lang w:eastAsia="zh-CN" w:bidi="hi-IN"/>
        </w:rPr>
        <w:t xml:space="preserve"> </w:t>
      </w:r>
      <w:hyperlink r:id="rId72" w:history="1">
        <w:r w:rsidRPr="00FD60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60C5" w:rsidRPr="004E5C40" w:rsidRDefault="00FD60C5"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30</w:t>
      </w:r>
      <w:r w:rsidRPr="004E5C40">
        <w:rPr>
          <w:rFonts w:ascii="Times New Roman" w:eastAsia="Arial Unicode MS" w:hAnsi="Times New Roman"/>
          <w:b/>
          <w:color w:val="0033CC"/>
          <w:kern w:val="2"/>
          <w:sz w:val="24"/>
          <w:szCs w:val="24"/>
          <w:lang w:eastAsia="zh-CN" w:bidi="hi-IN"/>
        </w:rPr>
        <w:t xml:space="preserve"> luglio 2024</w:t>
      </w:r>
    </w:p>
    <w:p w:rsidR="00FD60C5" w:rsidRPr="00FD60C5"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b/>
          <w:color w:val="0033CC"/>
          <w:kern w:val="2"/>
          <w:sz w:val="24"/>
          <w:szCs w:val="24"/>
          <w:lang w:eastAsia="zh-CN" w:bidi="hi-IN"/>
        </w:rPr>
        <w:t>Futuro senza sanità pubblica? Cure solo per i ricchi e bilanci famiglie in rosso. Per un ricovero si spenderebbero fino a 1.800 euro al giorno mentre un intervento di tumore a mammella può costarne 48mila. Lo studio Uil</w:t>
      </w:r>
    </w:p>
    <w:p w:rsidR="004E5C40"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color w:val="0033CC"/>
          <w:kern w:val="2"/>
          <w:sz w:val="24"/>
          <w:szCs w:val="24"/>
          <w:lang w:eastAsia="zh-CN" w:bidi="hi-IN"/>
        </w:rPr>
        <w:t xml:space="preserve">Il sindacato ha quantificato quanto costerebbero ricoveri e interventi se la sanità fosse solo privata </w:t>
      </w:r>
      <w:r w:rsidRPr="00FD60C5">
        <w:rPr>
          <w:rFonts w:ascii="Times New Roman" w:eastAsia="Arial Unicode MS" w:hAnsi="Times New Roman"/>
          <w:color w:val="0033CC"/>
          <w:kern w:val="2"/>
          <w:sz w:val="24"/>
          <w:szCs w:val="24"/>
          <w:lang w:eastAsia="zh-CN" w:bidi="hi-IN"/>
        </w:rPr>
        <w:lastRenderedPageBreak/>
        <w:t xml:space="preserve">calcolando i costi medi di alcune prestazioni sanitarie più comuni, sulla base dei tariffari di alcune strutture sanitarie private in 3 Regioni prese come riferimento: Lombardia, Lazio e Calabria. “Il </w:t>
      </w:r>
      <w:proofErr w:type="spellStart"/>
      <w:r w:rsidRPr="00FD60C5">
        <w:rPr>
          <w:rFonts w:ascii="Times New Roman" w:eastAsia="Arial Unicode MS" w:hAnsi="Times New Roman"/>
          <w:color w:val="0033CC"/>
          <w:kern w:val="2"/>
          <w:sz w:val="24"/>
          <w:szCs w:val="24"/>
          <w:lang w:eastAsia="zh-CN" w:bidi="hi-IN"/>
        </w:rPr>
        <w:t>Ssn</w:t>
      </w:r>
      <w:proofErr w:type="spellEnd"/>
      <w:r w:rsidRPr="00FD60C5">
        <w:rPr>
          <w:rFonts w:ascii="Times New Roman" w:eastAsia="Arial Unicode MS" w:hAnsi="Times New Roman"/>
          <w:color w:val="0033CC"/>
          <w:kern w:val="2"/>
          <w:sz w:val="24"/>
          <w:szCs w:val="24"/>
          <w:lang w:eastAsia="zh-CN" w:bidi="hi-IN"/>
        </w:rPr>
        <w:t xml:space="preserve"> italiano è vicino al punto di non ritorno e il progressivo arretramento della sanità pubblica è, con evidenza, un colpo mortale per i bilanci delle famiglie e un ridimensionamento del diritto alla salute”.</w:t>
      </w:r>
      <w:r>
        <w:rPr>
          <w:rFonts w:ascii="Times New Roman" w:eastAsia="Arial Unicode MS" w:hAnsi="Times New Roman"/>
          <w:b/>
          <w:color w:val="0033CC"/>
          <w:kern w:val="2"/>
          <w:sz w:val="24"/>
          <w:szCs w:val="24"/>
          <w:lang w:eastAsia="zh-CN" w:bidi="hi-IN"/>
        </w:rPr>
        <w:t xml:space="preserve"> </w:t>
      </w:r>
      <w:hyperlink r:id="rId73" w:history="1">
        <w:r w:rsidRPr="00FD60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FD60C5" w:rsidRPr="00FD60C5"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b/>
          <w:color w:val="0033CC"/>
          <w:kern w:val="2"/>
          <w:sz w:val="24"/>
          <w:szCs w:val="24"/>
          <w:lang w:eastAsia="zh-CN" w:bidi="hi-IN"/>
        </w:rPr>
        <w:t xml:space="preserve">No alla libera professione nelle strutture private per i medici che hanno optato per esclusività con il </w:t>
      </w:r>
      <w:proofErr w:type="spellStart"/>
      <w:r w:rsidRPr="00FD60C5">
        <w:rPr>
          <w:rFonts w:ascii="Times New Roman" w:eastAsia="Arial Unicode MS" w:hAnsi="Times New Roman"/>
          <w:b/>
          <w:color w:val="0033CC"/>
          <w:kern w:val="2"/>
          <w:sz w:val="24"/>
          <w:szCs w:val="24"/>
          <w:lang w:eastAsia="zh-CN" w:bidi="hi-IN"/>
        </w:rPr>
        <w:t>Ssn</w:t>
      </w:r>
      <w:proofErr w:type="spellEnd"/>
      <w:r w:rsidRPr="00FD60C5">
        <w:rPr>
          <w:rFonts w:ascii="Times New Roman" w:eastAsia="Arial Unicode MS" w:hAnsi="Times New Roman"/>
          <w:b/>
          <w:color w:val="0033CC"/>
          <w:kern w:val="2"/>
          <w:sz w:val="24"/>
          <w:szCs w:val="24"/>
          <w:lang w:eastAsia="zh-CN" w:bidi="hi-IN"/>
        </w:rPr>
        <w:t>. Consulta boccia la legge della Liguria</w:t>
      </w:r>
    </w:p>
    <w:p w:rsidR="00FD60C5" w:rsidRDefault="00FD60C5" w:rsidP="00FD60C5">
      <w:pPr>
        <w:widowControl w:val="0"/>
        <w:tabs>
          <w:tab w:val="left" w:pos="7371"/>
        </w:tabs>
        <w:suppressAutoHyphens/>
        <w:rPr>
          <w:rFonts w:ascii="Times New Roman" w:eastAsia="Arial Unicode MS" w:hAnsi="Times New Roman"/>
          <w:b/>
          <w:color w:val="0033CC"/>
          <w:kern w:val="2"/>
          <w:sz w:val="24"/>
          <w:szCs w:val="24"/>
          <w:lang w:eastAsia="zh-CN" w:bidi="hi-IN"/>
        </w:rPr>
      </w:pPr>
      <w:r w:rsidRPr="00FD60C5">
        <w:rPr>
          <w:rFonts w:ascii="Times New Roman" w:eastAsia="Arial Unicode MS" w:hAnsi="Times New Roman"/>
          <w:color w:val="0033CC"/>
          <w:kern w:val="2"/>
          <w:sz w:val="24"/>
          <w:szCs w:val="24"/>
          <w:lang w:eastAsia="zh-CN" w:bidi="hi-IN"/>
        </w:rPr>
        <w:t>Anche se 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intento è ridurre le liste d</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attesa, per i giudici il comma 1 dell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art. 47 della legge regionale 20/2023 è in contrasto con un principio fondamentale, e vincolante per tutte le Regioni, che vieta ai medici con rapporto di lavoro esclusivo con il SSN di svolgere l</w:t>
      </w:r>
      <w:r w:rsidR="00E14149">
        <w:rPr>
          <w:rFonts w:ascii="Times New Roman" w:eastAsia="Arial Unicode MS" w:hAnsi="Times New Roman"/>
          <w:color w:val="0033CC"/>
          <w:kern w:val="2"/>
          <w:sz w:val="24"/>
          <w:szCs w:val="24"/>
          <w:lang w:eastAsia="zh-CN" w:bidi="hi-IN"/>
        </w:rPr>
        <w:t>’</w:t>
      </w:r>
      <w:r w:rsidRPr="00FD60C5">
        <w:rPr>
          <w:rFonts w:ascii="Times New Roman" w:eastAsia="Arial Unicode MS" w:hAnsi="Times New Roman"/>
          <w:color w:val="0033CC"/>
          <w:kern w:val="2"/>
          <w:sz w:val="24"/>
          <w:szCs w:val="24"/>
          <w:lang w:eastAsia="zh-CN" w:bidi="hi-IN"/>
        </w:rPr>
        <w:t xml:space="preserve">ALPI presso strutture private accreditate. Sì, invece, al comma 2 che consente al </w:t>
      </w:r>
      <w:proofErr w:type="spellStart"/>
      <w:r w:rsidRPr="00FD60C5">
        <w:rPr>
          <w:rFonts w:ascii="Times New Roman" w:eastAsia="Arial Unicode MS" w:hAnsi="Times New Roman"/>
          <w:color w:val="0033CC"/>
          <w:kern w:val="2"/>
          <w:sz w:val="24"/>
          <w:szCs w:val="24"/>
          <w:lang w:eastAsia="zh-CN" w:bidi="hi-IN"/>
        </w:rPr>
        <w:t>Ssr</w:t>
      </w:r>
      <w:proofErr w:type="spellEnd"/>
      <w:r w:rsidRPr="00FD60C5">
        <w:rPr>
          <w:rFonts w:ascii="Times New Roman" w:eastAsia="Arial Unicode MS" w:hAnsi="Times New Roman"/>
          <w:color w:val="0033CC"/>
          <w:kern w:val="2"/>
          <w:sz w:val="24"/>
          <w:szCs w:val="24"/>
          <w:lang w:eastAsia="zh-CN" w:bidi="hi-IN"/>
        </w:rPr>
        <w:t>, in via transitoria, di acquisire prestazioni in regime di Alpi, ad eccezione della parte in cui si prevede che tali prestazioni possano essere effettuate anche presso strutture accreditate.</w:t>
      </w:r>
      <w:r w:rsidRPr="00FD60C5">
        <w:rPr>
          <w:rFonts w:ascii="Times New Roman" w:eastAsia="Arial Unicode MS" w:hAnsi="Times New Roman"/>
          <w:b/>
          <w:color w:val="0033CC"/>
          <w:kern w:val="2"/>
          <w:sz w:val="24"/>
          <w:szCs w:val="24"/>
          <w:lang w:eastAsia="zh-CN" w:bidi="hi-IN"/>
        </w:rPr>
        <w:t xml:space="preserve"> </w:t>
      </w:r>
      <w:hyperlink r:id="rId74" w:history="1">
        <w:r w:rsidRPr="00FD60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5" w:history="1">
        <w:r w:rsidRPr="00FD60C5">
          <w:rPr>
            <w:rStyle w:val="Collegamentoipertestuale"/>
            <w:rFonts w:ascii="Times New Roman" w:eastAsia="Arial Unicode MS" w:hAnsi="Times New Roman"/>
            <w:b/>
            <w:kern w:val="2"/>
            <w:sz w:val="24"/>
            <w:szCs w:val="24"/>
            <w:lang w:eastAsia="zh-CN" w:bidi="hi-IN"/>
          </w:rPr>
          <w:t>Link alla sentenza</w:t>
        </w:r>
      </w:hyperlink>
      <w:r>
        <w:rPr>
          <w:rFonts w:ascii="Times New Roman" w:eastAsia="Arial Unicode MS" w:hAnsi="Times New Roman"/>
          <w:b/>
          <w:color w:val="0033CC"/>
          <w:kern w:val="2"/>
          <w:sz w:val="24"/>
          <w:szCs w:val="24"/>
          <w:lang w:eastAsia="zh-CN" w:bidi="hi-IN"/>
        </w:rPr>
        <w:t xml:space="preserve">. </w:t>
      </w:r>
    </w:p>
    <w:p w:rsidR="00FD60C5" w:rsidRDefault="00FD60C5"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2D552D" w:rsidRPr="002D552D" w:rsidRDefault="002D552D" w:rsidP="002D552D">
      <w:pPr>
        <w:widowControl w:val="0"/>
        <w:tabs>
          <w:tab w:val="left" w:pos="7371"/>
        </w:tabs>
        <w:suppressAutoHyphens/>
        <w:rPr>
          <w:rFonts w:ascii="Times New Roman" w:eastAsia="Arial Unicode MS" w:hAnsi="Times New Roman"/>
          <w:b/>
          <w:color w:val="0033CC"/>
          <w:kern w:val="2"/>
          <w:sz w:val="24"/>
          <w:szCs w:val="24"/>
          <w:lang w:eastAsia="zh-CN" w:bidi="hi-IN"/>
        </w:rPr>
      </w:pPr>
      <w:r w:rsidRPr="002D552D">
        <w:rPr>
          <w:rFonts w:ascii="Times New Roman" w:eastAsia="Arial Unicode MS" w:hAnsi="Times New Roman"/>
          <w:b/>
          <w:color w:val="0033CC"/>
          <w:kern w:val="2"/>
          <w:sz w:val="24"/>
          <w:szCs w:val="24"/>
          <w:lang w:eastAsia="zh-CN" w:bidi="hi-IN"/>
        </w:rPr>
        <w:t>I nuovi scenari della Presa in Carico (</w:t>
      </w:r>
      <w:proofErr w:type="spellStart"/>
      <w:r w:rsidRPr="002D552D">
        <w:rPr>
          <w:rFonts w:ascii="Times New Roman" w:eastAsia="Arial Unicode MS" w:hAnsi="Times New Roman"/>
          <w:b/>
          <w:color w:val="0033CC"/>
          <w:kern w:val="2"/>
          <w:sz w:val="24"/>
          <w:szCs w:val="24"/>
          <w:lang w:eastAsia="zh-CN" w:bidi="hi-IN"/>
        </w:rPr>
        <w:t>PiC</w:t>
      </w:r>
      <w:proofErr w:type="spellEnd"/>
      <w:r w:rsidRPr="002D552D">
        <w:rPr>
          <w:rFonts w:ascii="Times New Roman" w:eastAsia="Arial Unicode MS" w:hAnsi="Times New Roman"/>
          <w:b/>
          <w:color w:val="0033CC"/>
          <w:kern w:val="2"/>
          <w:sz w:val="24"/>
          <w:szCs w:val="24"/>
          <w:lang w:eastAsia="zh-CN" w:bidi="hi-IN"/>
        </w:rPr>
        <w:t xml:space="preserve">) della cronicità e fragilità in Lombardia </w:t>
      </w:r>
    </w:p>
    <w:p w:rsidR="002D552D" w:rsidRDefault="002D552D" w:rsidP="002D552D">
      <w:pPr>
        <w:widowControl w:val="0"/>
        <w:tabs>
          <w:tab w:val="left" w:pos="7371"/>
        </w:tabs>
        <w:suppressAutoHyphens/>
        <w:rPr>
          <w:rFonts w:ascii="Times New Roman" w:eastAsia="Arial Unicode MS" w:hAnsi="Times New Roman"/>
          <w:b/>
          <w:color w:val="0033CC"/>
          <w:kern w:val="2"/>
          <w:sz w:val="24"/>
          <w:szCs w:val="24"/>
          <w:lang w:eastAsia="zh-CN" w:bidi="hi-IN"/>
        </w:rPr>
      </w:pPr>
      <w:r w:rsidRPr="002D552D">
        <w:rPr>
          <w:rFonts w:ascii="Times New Roman" w:eastAsia="Arial Unicode MS" w:hAnsi="Times New Roman"/>
          <w:color w:val="0033CC"/>
          <w:kern w:val="2"/>
          <w:sz w:val="24"/>
          <w:szCs w:val="24"/>
          <w:lang w:eastAsia="zh-CN" w:bidi="hi-IN"/>
        </w:rPr>
        <w:t>Gentile Direttore, preceduta dalle regole di sistema del SSR per il biennio 2023-2024 è stata varata la “seconda” Presa in Carico (</w:t>
      </w:r>
      <w:proofErr w:type="spellStart"/>
      <w:r w:rsidRPr="002D552D">
        <w:rPr>
          <w:rFonts w:ascii="Times New Roman" w:eastAsia="Arial Unicode MS" w:hAnsi="Times New Roman"/>
          <w:color w:val="0033CC"/>
          <w:kern w:val="2"/>
          <w:sz w:val="24"/>
          <w:szCs w:val="24"/>
          <w:lang w:eastAsia="zh-CN" w:bidi="hi-IN"/>
        </w:rPr>
        <w:t>PiC</w:t>
      </w:r>
      <w:proofErr w:type="spellEnd"/>
      <w:r w:rsidRPr="002D552D">
        <w:rPr>
          <w:rFonts w:ascii="Times New Roman" w:eastAsia="Arial Unicode MS" w:hAnsi="Times New Roman"/>
          <w:color w:val="0033CC"/>
          <w:kern w:val="2"/>
          <w:sz w:val="24"/>
          <w:szCs w:val="24"/>
          <w:lang w:eastAsia="zh-CN" w:bidi="hi-IN"/>
        </w:rPr>
        <w:t xml:space="preserve">) della cronicità e fragilità in Lombardia, che modifica in modo sostanziale la “prima” </w:t>
      </w:r>
      <w:proofErr w:type="spellStart"/>
      <w:r w:rsidRPr="002D552D">
        <w:rPr>
          <w:rFonts w:ascii="Times New Roman" w:eastAsia="Arial Unicode MS" w:hAnsi="Times New Roman"/>
          <w:color w:val="0033CC"/>
          <w:kern w:val="2"/>
          <w:sz w:val="24"/>
          <w:szCs w:val="24"/>
          <w:lang w:eastAsia="zh-CN" w:bidi="hi-IN"/>
        </w:rPr>
        <w:t>PiC</w:t>
      </w:r>
      <w:proofErr w:type="spellEnd"/>
      <w:r w:rsidRPr="002D552D">
        <w:rPr>
          <w:rFonts w:ascii="Times New Roman" w:eastAsia="Arial Unicode MS" w:hAnsi="Times New Roman"/>
          <w:color w:val="0033CC"/>
          <w:kern w:val="2"/>
          <w:sz w:val="24"/>
          <w:szCs w:val="24"/>
          <w:lang w:eastAsia="zh-CN" w:bidi="hi-IN"/>
        </w:rPr>
        <w:t xml:space="preserve"> del 2017. Tre sono le principali novità introdotte dalla DGR 2755 del 15 luglio 2024: - l</w:t>
      </w:r>
      <w:r w:rsidR="00E14149">
        <w:rPr>
          <w:rFonts w:ascii="Times New Roman" w:eastAsia="Arial Unicode MS" w:hAnsi="Times New Roman"/>
          <w:color w:val="0033CC"/>
          <w:kern w:val="2"/>
          <w:sz w:val="24"/>
          <w:szCs w:val="24"/>
          <w:lang w:eastAsia="zh-CN" w:bidi="hi-IN"/>
        </w:rPr>
        <w:t>’</w:t>
      </w:r>
      <w:r w:rsidRPr="002D552D">
        <w:rPr>
          <w:rFonts w:ascii="Times New Roman" w:eastAsia="Arial Unicode MS" w:hAnsi="Times New Roman"/>
          <w:color w:val="0033CC"/>
          <w:kern w:val="2"/>
          <w:sz w:val="24"/>
          <w:szCs w:val="24"/>
          <w:lang w:eastAsia="zh-CN" w:bidi="hi-IN"/>
        </w:rPr>
        <w:t>eliminazione della redazione del patto di cura; - l</w:t>
      </w:r>
      <w:r w:rsidR="00E14149">
        <w:rPr>
          <w:rFonts w:ascii="Times New Roman" w:eastAsia="Arial Unicode MS" w:hAnsi="Times New Roman"/>
          <w:color w:val="0033CC"/>
          <w:kern w:val="2"/>
          <w:sz w:val="24"/>
          <w:szCs w:val="24"/>
          <w:lang w:eastAsia="zh-CN" w:bidi="hi-IN"/>
        </w:rPr>
        <w:t>’</w:t>
      </w:r>
      <w:r w:rsidRPr="002D552D">
        <w:rPr>
          <w:rFonts w:ascii="Times New Roman" w:eastAsia="Arial Unicode MS" w:hAnsi="Times New Roman"/>
          <w:color w:val="0033CC"/>
          <w:kern w:val="2"/>
          <w:sz w:val="24"/>
          <w:szCs w:val="24"/>
          <w:lang w:eastAsia="zh-CN" w:bidi="hi-IN"/>
        </w:rPr>
        <w:t>eliminazione del processo di validazione dei PAI da parte delle ATS; - la possibilità per i medici di aderire in forma singola, ovvero senza l</w:t>
      </w:r>
      <w:r w:rsidR="00E14149">
        <w:rPr>
          <w:rFonts w:ascii="Times New Roman" w:eastAsia="Arial Unicode MS" w:hAnsi="Times New Roman"/>
          <w:color w:val="0033CC"/>
          <w:kern w:val="2"/>
          <w:sz w:val="24"/>
          <w:szCs w:val="24"/>
          <w:lang w:eastAsia="zh-CN" w:bidi="hi-IN"/>
        </w:rPr>
        <w:t>’</w:t>
      </w:r>
      <w:r w:rsidRPr="002D552D">
        <w:rPr>
          <w:rFonts w:ascii="Times New Roman" w:eastAsia="Arial Unicode MS" w:hAnsi="Times New Roman"/>
          <w:color w:val="0033CC"/>
          <w:kern w:val="2"/>
          <w:sz w:val="24"/>
          <w:szCs w:val="24"/>
          <w:lang w:eastAsia="zh-CN" w:bidi="hi-IN"/>
        </w:rPr>
        <w:t xml:space="preserve">iscrizione ad una Coop, facendo riferimento alle COT e alla futura piattaforma regionale. Oltre a queste obiettive semplificazioni ve ne è una quarta, non esplicita ma più rilevante, che attiene alla “filosofia” della </w:t>
      </w:r>
      <w:proofErr w:type="spellStart"/>
      <w:r w:rsidRPr="002D552D">
        <w:rPr>
          <w:rFonts w:ascii="Times New Roman" w:eastAsia="Arial Unicode MS" w:hAnsi="Times New Roman"/>
          <w:color w:val="0033CC"/>
          <w:kern w:val="2"/>
          <w:sz w:val="24"/>
          <w:szCs w:val="24"/>
          <w:lang w:eastAsia="zh-CN" w:bidi="hi-IN"/>
        </w:rPr>
        <w:t>PiC</w:t>
      </w:r>
      <w:proofErr w:type="spellEnd"/>
      <w:r w:rsidRPr="002D552D">
        <w:rPr>
          <w:rFonts w:ascii="Times New Roman" w:eastAsia="Arial Unicode MS" w:hAnsi="Times New Roman"/>
          <w:color w:val="0033CC"/>
          <w:kern w:val="2"/>
          <w:sz w:val="24"/>
          <w:szCs w:val="24"/>
          <w:lang w:eastAsia="zh-CN" w:bidi="hi-IN"/>
        </w:rPr>
        <w:t xml:space="preserve">; si tratta del venir meno dei presupposti teorici della prima riforma che hanno ispirato informalmente le policy regionali a partire dai </w:t>
      </w:r>
      <w:proofErr w:type="spellStart"/>
      <w:r w:rsidRPr="002D552D">
        <w:rPr>
          <w:rFonts w:ascii="Times New Roman" w:eastAsia="Arial Unicode MS" w:hAnsi="Times New Roman"/>
          <w:color w:val="0033CC"/>
          <w:kern w:val="2"/>
          <w:sz w:val="24"/>
          <w:szCs w:val="24"/>
          <w:lang w:eastAsia="zh-CN" w:bidi="hi-IN"/>
        </w:rPr>
        <w:t>CreG</w:t>
      </w:r>
      <w:proofErr w:type="spellEnd"/>
      <w:r w:rsidRPr="002D552D">
        <w:rPr>
          <w:rFonts w:ascii="Times New Roman" w:eastAsia="Arial Unicode MS" w:hAnsi="Times New Roman"/>
          <w:color w:val="0033CC"/>
          <w:kern w:val="2"/>
          <w:sz w:val="24"/>
          <w:szCs w:val="24"/>
          <w:lang w:eastAsia="zh-CN" w:bidi="hi-IN"/>
        </w:rPr>
        <w:t xml:space="preserve"> del 2011, i DRG della cronicità capostipiti della </w:t>
      </w:r>
      <w:proofErr w:type="spellStart"/>
      <w:r w:rsidRPr="002D552D">
        <w:rPr>
          <w:rFonts w:ascii="Times New Roman" w:eastAsia="Arial Unicode MS" w:hAnsi="Times New Roman"/>
          <w:color w:val="0033CC"/>
          <w:kern w:val="2"/>
          <w:sz w:val="24"/>
          <w:szCs w:val="24"/>
          <w:lang w:eastAsia="zh-CN" w:bidi="hi-IN"/>
        </w:rPr>
        <w:t>PiC</w:t>
      </w:r>
      <w:proofErr w:type="spellEnd"/>
      <w:r w:rsidRPr="002D552D">
        <w:rPr>
          <w:rFonts w:ascii="Times New Roman" w:eastAsia="Arial Unicode MS" w:hAnsi="Times New Roman"/>
          <w:color w:val="0033CC"/>
          <w:kern w:val="2"/>
          <w:sz w:val="24"/>
          <w:szCs w:val="24"/>
          <w:lang w:eastAsia="zh-CN" w:bidi="hi-IN"/>
        </w:rPr>
        <w:t xml:space="preserve">. </w:t>
      </w:r>
      <w:hyperlink r:id="rId76" w:history="1">
        <w:r w:rsidRPr="002D55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552D" w:rsidRPr="004E5C40" w:rsidRDefault="002D552D"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4E5C40" w:rsidRP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31</w:t>
      </w:r>
      <w:r w:rsidRPr="004E5C40">
        <w:rPr>
          <w:rFonts w:ascii="Times New Roman" w:eastAsia="Arial Unicode MS" w:hAnsi="Times New Roman"/>
          <w:b/>
          <w:color w:val="0033CC"/>
          <w:kern w:val="2"/>
          <w:sz w:val="24"/>
          <w:szCs w:val="24"/>
          <w:lang w:eastAsia="zh-CN" w:bidi="hi-IN"/>
        </w:rPr>
        <w:t xml:space="preserve"> luglio 2024</w:t>
      </w:r>
    </w:p>
    <w:p w:rsidR="004E5C40" w:rsidRDefault="004E5C40" w:rsidP="003C2517">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7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F7" w:rsidRDefault="005179F7" w:rsidP="00AC3BCB">
      <w:r>
        <w:separator/>
      </w:r>
    </w:p>
  </w:endnote>
  <w:endnote w:type="continuationSeparator" w:id="0">
    <w:p w:rsidR="005179F7" w:rsidRDefault="005179F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E10674" w:rsidRDefault="00E10674">
        <w:pPr>
          <w:pStyle w:val="Pidipagina"/>
          <w:jc w:val="right"/>
        </w:pPr>
        <w:r>
          <w:fldChar w:fldCharType="begin"/>
        </w:r>
        <w:r>
          <w:instrText>PAGE   \* MERGEFORMAT</w:instrText>
        </w:r>
        <w:r>
          <w:fldChar w:fldCharType="separate"/>
        </w:r>
        <w:r w:rsidR="00E14149">
          <w:rPr>
            <w:noProof/>
          </w:rPr>
          <w:t>10</w:t>
        </w:r>
        <w:r>
          <w:fldChar w:fldCharType="end"/>
        </w:r>
      </w:p>
    </w:sdtContent>
  </w:sdt>
  <w:p w:rsidR="00E10674" w:rsidRDefault="00E10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F7" w:rsidRDefault="005179F7" w:rsidP="00AC3BCB">
      <w:r>
        <w:separator/>
      </w:r>
    </w:p>
  </w:footnote>
  <w:footnote w:type="continuationSeparator" w:id="0">
    <w:p w:rsidR="005179F7" w:rsidRDefault="005179F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336E9"/>
    <w:multiLevelType w:val="hybridMultilevel"/>
    <w:tmpl w:val="8E2A80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CE694F"/>
    <w:multiLevelType w:val="hybridMultilevel"/>
    <w:tmpl w:val="92E60C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D731315"/>
    <w:multiLevelType w:val="hybridMultilevel"/>
    <w:tmpl w:val="90C2E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A224B4"/>
    <w:multiLevelType w:val="hybridMultilevel"/>
    <w:tmpl w:val="A878A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8F7C31"/>
    <w:multiLevelType w:val="hybridMultilevel"/>
    <w:tmpl w:val="6520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C507F1"/>
    <w:multiLevelType w:val="hybridMultilevel"/>
    <w:tmpl w:val="90D01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1"/>
  </w:num>
  <w:num w:numId="6">
    <w:abstractNumId w:val="2"/>
  </w:num>
  <w:num w:numId="7">
    <w:abstractNumId w:val="6"/>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282"/>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3FB"/>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189"/>
    <w:rsid w:val="001958A7"/>
    <w:rsid w:val="001975B0"/>
    <w:rsid w:val="001A0B33"/>
    <w:rsid w:val="001A20C1"/>
    <w:rsid w:val="001A375A"/>
    <w:rsid w:val="001A4AC3"/>
    <w:rsid w:val="001A5DD5"/>
    <w:rsid w:val="001A66B3"/>
    <w:rsid w:val="001A6D24"/>
    <w:rsid w:val="001B192E"/>
    <w:rsid w:val="001B1B8A"/>
    <w:rsid w:val="001B1E0A"/>
    <w:rsid w:val="001B229E"/>
    <w:rsid w:val="001B2FAA"/>
    <w:rsid w:val="001B30DC"/>
    <w:rsid w:val="001B3A1B"/>
    <w:rsid w:val="001B73DD"/>
    <w:rsid w:val="001B759D"/>
    <w:rsid w:val="001C056F"/>
    <w:rsid w:val="001C143A"/>
    <w:rsid w:val="001C2373"/>
    <w:rsid w:val="001C30B1"/>
    <w:rsid w:val="001C3785"/>
    <w:rsid w:val="001C3A5A"/>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016"/>
    <w:rsid w:val="002028A8"/>
    <w:rsid w:val="0020294D"/>
    <w:rsid w:val="00203B8A"/>
    <w:rsid w:val="00205B04"/>
    <w:rsid w:val="00206265"/>
    <w:rsid w:val="002065B2"/>
    <w:rsid w:val="00206E59"/>
    <w:rsid w:val="002078E2"/>
    <w:rsid w:val="00211B76"/>
    <w:rsid w:val="0021227C"/>
    <w:rsid w:val="002167EA"/>
    <w:rsid w:val="002167F0"/>
    <w:rsid w:val="00216B69"/>
    <w:rsid w:val="00216CBD"/>
    <w:rsid w:val="002217E4"/>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2"/>
    <w:rsid w:val="00237A67"/>
    <w:rsid w:val="002436BB"/>
    <w:rsid w:val="00244352"/>
    <w:rsid w:val="0024466F"/>
    <w:rsid w:val="00244C44"/>
    <w:rsid w:val="00244C50"/>
    <w:rsid w:val="00244EE7"/>
    <w:rsid w:val="0024578B"/>
    <w:rsid w:val="00246676"/>
    <w:rsid w:val="0024782B"/>
    <w:rsid w:val="0025215E"/>
    <w:rsid w:val="0025349F"/>
    <w:rsid w:val="00253AEE"/>
    <w:rsid w:val="00254067"/>
    <w:rsid w:val="002543A1"/>
    <w:rsid w:val="002543BF"/>
    <w:rsid w:val="00255D9D"/>
    <w:rsid w:val="00257B83"/>
    <w:rsid w:val="002621FD"/>
    <w:rsid w:val="00262515"/>
    <w:rsid w:val="0026376C"/>
    <w:rsid w:val="002656FD"/>
    <w:rsid w:val="00266446"/>
    <w:rsid w:val="002664CA"/>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40B8"/>
    <w:rsid w:val="002B5FFE"/>
    <w:rsid w:val="002B6AF5"/>
    <w:rsid w:val="002B6EDE"/>
    <w:rsid w:val="002C0319"/>
    <w:rsid w:val="002C0686"/>
    <w:rsid w:val="002C4F46"/>
    <w:rsid w:val="002C541E"/>
    <w:rsid w:val="002C79C7"/>
    <w:rsid w:val="002D175D"/>
    <w:rsid w:val="002D2973"/>
    <w:rsid w:val="002D2B41"/>
    <w:rsid w:val="002D32F0"/>
    <w:rsid w:val="002D552D"/>
    <w:rsid w:val="002D60E3"/>
    <w:rsid w:val="002D6708"/>
    <w:rsid w:val="002D7197"/>
    <w:rsid w:val="002D7363"/>
    <w:rsid w:val="002E001C"/>
    <w:rsid w:val="002E1948"/>
    <w:rsid w:val="002E2F1B"/>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514BB"/>
    <w:rsid w:val="00362935"/>
    <w:rsid w:val="00363F5D"/>
    <w:rsid w:val="00367A48"/>
    <w:rsid w:val="003709D9"/>
    <w:rsid w:val="00371514"/>
    <w:rsid w:val="00371DB4"/>
    <w:rsid w:val="003726EE"/>
    <w:rsid w:val="00377635"/>
    <w:rsid w:val="00382108"/>
    <w:rsid w:val="00384453"/>
    <w:rsid w:val="00385986"/>
    <w:rsid w:val="003871FF"/>
    <w:rsid w:val="00387625"/>
    <w:rsid w:val="00387A94"/>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517"/>
    <w:rsid w:val="003C2A76"/>
    <w:rsid w:val="003C3E34"/>
    <w:rsid w:val="003C4E95"/>
    <w:rsid w:val="003C5683"/>
    <w:rsid w:val="003D0235"/>
    <w:rsid w:val="003D0E7E"/>
    <w:rsid w:val="003D302A"/>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363D1"/>
    <w:rsid w:val="00440919"/>
    <w:rsid w:val="00442182"/>
    <w:rsid w:val="0044537E"/>
    <w:rsid w:val="00446133"/>
    <w:rsid w:val="004463D6"/>
    <w:rsid w:val="00446AF2"/>
    <w:rsid w:val="004506FA"/>
    <w:rsid w:val="00451A07"/>
    <w:rsid w:val="004532A6"/>
    <w:rsid w:val="004538AC"/>
    <w:rsid w:val="0045487D"/>
    <w:rsid w:val="004559E4"/>
    <w:rsid w:val="0045645D"/>
    <w:rsid w:val="00456D97"/>
    <w:rsid w:val="004574A1"/>
    <w:rsid w:val="00457DD5"/>
    <w:rsid w:val="00460557"/>
    <w:rsid w:val="004644AA"/>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87C7A"/>
    <w:rsid w:val="00490098"/>
    <w:rsid w:val="00490AC7"/>
    <w:rsid w:val="00491BFD"/>
    <w:rsid w:val="00495567"/>
    <w:rsid w:val="00496080"/>
    <w:rsid w:val="004972F2"/>
    <w:rsid w:val="004A0445"/>
    <w:rsid w:val="004A1215"/>
    <w:rsid w:val="004A2726"/>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3993"/>
    <w:rsid w:val="004E454D"/>
    <w:rsid w:val="004E508E"/>
    <w:rsid w:val="004E5C40"/>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179F7"/>
    <w:rsid w:val="005209E4"/>
    <w:rsid w:val="0052224A"/>
    <w:rsid w:val="00522EA1"/>
    <w:rsid w:val="00522F52"/>
    <w:rsid w:val="005243E2"/>
    <w:rsid w:val="0052512E"/>
    <w:rsid w:val="00525465"/>
    <w:rsid w:val="00527D23"/>
    <w:rsid w:val="00527ECD"/>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14DB"/>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10"/>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4F0F"/>
    <w:rsid w:val="006F5661"/>
    <w:rsid w:val="006F64CA"/>
    <w:rsid w:val="006F7EE3"/>
    <w:rsid w:val="00703D8C"/>
    <w:rsid w:val="00704358"/>
    <w:rsid w:val="00704B46"/>
    <w:rsid w:val="00705B82"/>
    <w:rsid w:val="00705D21"/>
    <w:rsid w:val="00707F0D"/>
    <w:rsid w:val="007114E6"/>
    <w:rsid w:val="00712A21"/>
    <w:rsid w:val="00715B52"/>
    <w:rsid w:val="0071612A"/>
    <w:rsid w:val="00720674"/>
    <w:rsid w:val="00721680"/>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2484"/>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3537"/>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84053"/>
    <w:rsid w:val="0089317F"/>
    <w:rsid w:val="00893DEA"/>
    <w:rsid w:val="008940B3"/>
    <w:rsid w:val="008954F8"/>
    <w:rsid w:val="00897174"/>
    <w:rsid w:val="00897F61"/>
    <w:rsid w:val="008A08F0"/>
    <w:rsid w:val="008A0C30"/>
    <w:rsid w:val="008A165F"/>
    <w:rsid w:val="008A1CE1"/>
    <w:rsid w:val="008A2937"/>
    <w:rsid w:val="008A3336"/>
    <w:rsid w:val="008A4F02"/>
    <w:rsid w:val="008A6649"/>
    <w:rsid w:val="008A76F7"/>
    <w:rsid w:val="008B0092"/>
    <w:rsid w:val="008B07B1"/>
    <w:rsid w:val="008B387C"/>
    <w:rsid w:val="008B689D"/>
    <w:rsid w:val="008B7032"/>
    <w:rsid w:val="008B7694"/>
    <w:rsid w:val="008C00F0"/>
    <w:rsid w:val="008C0374"/>
    <w:rsid w:val="008C1079"/>
    <w:rsid w:val="008C11AB"/>
    <w:rsid w:val="008C3804"/>
    <w:rsid w:val="008C3E4E"/>
    <w:rsid w:val="008C3F0B"/>
    <w:rsid w:val="008C43CA"/>
    <w:rsid w:val="008C4D1E"/>
    <w:rsid w:val="008C54B6"/>
    <w:rsid w:val="008C5825"/>
    <w:rsid w:val="008D0C02"/>
    <w:rsid w:val="008D11BB"/>
    <w:rsid w:val="008D3FCC"/>
    <w:rsid w:val="008D4FED"/>
    <w:rsid w:val="008D6087"/>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57370"/>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4CA5"/>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1CF"/>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023"/>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8766A"/>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3871"/>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5C0"/>
    <w:rsid w:val="00AE373C"/>
    <w:rsid w:val="00AE542D"/>
    <w:rsid w:val="00AE6692"/>
    <w:rsid w:val="00AE6D8B"/>
    <w:rsid w:val="00AE7DC1"/>
    <w:rsid w:val="00AF055C"/>
    <w:rsid w:val="00AF0F7E"/>
    <w:rsid w:val="00AF1A8C"/>
    <w:rsid w:val="00AF1F15"/>
    <w:rsid w:val="00AF239D"/>
    <w:rsid w:val="00AF34EF"/>
    <w:rsid w:val="00AF48BB"/>
    <w:rsid w:val="00AF4AD8"/>
    <w:rsid w:val="00AF5C57"/>
    <w:rsid w:val="00AF6312"/>
    <w:rsid w:val="00B000BB"/>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23C4"/>
    <w:rsid w:val="00B35AFD"/>
    <w:rsid w:val="00B35E56"/>
    <w:rsid w:val="00B37FEE"/>
    <w:rsid w:val="00B40A5F"/>
    <w:rsid w:val="00B41846"/>
    <w:rsid w:val="00B42FBE"/>
    <w:rsid w:val="00B4357E"/>
    <w:rsid w:val="00B4447F"/>
    <w:rsid w:val="00B45880"/>
    <w:rsid w:val="00B45DF3"/>
    <w:rsid w:val="00B46D27"/>
    <w:rsid w:val="00B472AF"/>
    <w:rsid w:val="00B47F0E"/>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648"/>
    <w:rsid w:val="00BA2DED"/>
    <w:rsid w:val="00BA2E10"/>
    <w:rsid w:val="00BA352F"/>
    <w:rsid w:val="00BA3B4A"/>
    <w:rsid w:val="00BA5CDD"/>
    <w:rsid w:val="00BA73F1"/>
    <w:rsid w:val="00BA7907"/>
    <w:rsid w:val="00BA7D48"/>
    <w:rsid w:val="00BB223B"/>
    <w:rsid w:val="00BB2BEB"/>
    <w:rsid w:val="00BB454F"/>
    <w:rsid w:val="00BB4F52"/>
    <w:rsid w:val="00BB5C3B"/>
    <w:rsid w:val="00BB6E54"/>
    <w:rsid w:val="00BB741B"/>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499F"/>
    <w:rsid w:val="00BF6257"/>
    <w:rsid w:val="00BF6C7D"/>
    <w:rsid w:val="00C00B0D"/>
    <w:rsid w:val="00C0394D"/>
    <w:rsid w:val="00C040A3"/>
    <w:rsid w:val="00C05918"/>
    <w:rsid w:val="00C05F21"/>
    <w:rsid w:val="00C06053"/>
    <w:rsid w:val="00C066B1"/>
    <w:rsid w:val="00C07DB7"/>
    <w:rsid w:val="00C110F4"/>
    <w:rsid w:val="00C122AF"/>
    <w:rsid w:val="00C12944"/>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216C"/>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4C0B"/>
    <w:rsid w:val="00C951FB"/>
    <w:rsid w:val="00C96F01"/>
    <w:rsid w:val="00CA0260"/>
    <w:rsid w:val="00CA04E8"/>
    <w:rsid w:val="00CA25BF"/>
    <w:rsid w:val="00CA27B6"/>
    <w:rsid w:val="00CA3BFF"/>
    <w:rsid w:val="00CA41F7"/>
    <w:rsid w:val="00CA4FCB"/>
    <w:rsid w:val="00CA547D"/>
    <w:rsid w:val="00CB02B7"/>
    <w:rsid w:val="00CB0934"/>
    <w:rsid w:val="00CB0B6B"/>
    <w:rsid w:val="00CB2A46"/>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0CAF"/>
    <w:rsid w:val="00CE1596"/>
    <w:rsid w:val="00CE3350"/>
    <w:rsid w:val="00CE4CCF"/>
    <w:rsid w:val="00CE5AF5"/>
    <w:rsid w:val="00CE6964"/>
    <w:rsid w:val="00CE6FBA"/>
    <w:rsid w:val="00CE72D7"/>
    <w:rsid w:val="00CE74A7"/>
    <w:rsid w:val="00CF02FD"/>
    <w:rsid w:val="00CF290A"/>
    <w:rsid w:val="00CF6CFC"/>
    <w:rsid w:val="00CF72BC"/>
    <w:rsid w:val="00CF7DCE"/>
    <w:rsid w:val="00D00DAF"/>
    <w:rsid w:val="00D01CD6"/>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354A5"/>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3BE7"/>
    <w:rsid w:val="00D743C1"/>
    <w:rsid w:val="00D74DA7"/>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977B7"/>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0386"/>
    <w:rsid w:val="00DE2A7C"/>
    <w:rsid w:val="00DE3316"/>
    <w:rsid w:val="00DE354F"/>
    <w:rsid w:val="00DE43B6"/>
    <w:rsid w:val="00DE4638"/>
    <w:rsid w:val="00DE6AAC"/>
    <w:rsid w:val="00DE797A"/>
    <w:rsid w:val="00DF0926"/>
    <w:rsid w:val="00DF1AC0"/>
    <w:rsid w:val="00DF4C2C"/>
    <w:rsid w:val="00DF4FF7"/>
    <w:rsid w:val="00DF5FA2"/>
    <w:rsid w:val="00DF6D1B"/>
    <w:rsid w:val="00E00B40"/>
    <w:rsid w:val="00E03D67"/>
    <w:rsid w:val="00E04021"/>
    <w:rsid w:val="00E053B3"/>
    <w:rsid w:val="00E06358"/>
    <w:rsid w:val="00E06F10"/>
    <w:rsid w:val="00E10674"/>
    <w:rsid w:val="00E12444"/>
    <w:rsid w:val="00E13A8F"/>
    <w:rsid w:val="00E14149"/>
    <w:rsid w:val="00E14C16"/>
    <w:rsid w:val="00E15722"/>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4EE5"/>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686"/>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57903"/>
    <w:rsid w:val="00F60892"/>
    <w:rsid w:val="00F63445"/>
    <w:rsid w:val="00F658AE"/>
    <w:rsid w:val="00F70341"/>
    <w:rsid w:val="00F718A3"/>
    <w:rsid w:val="00F723BF"/>
    <w:rsid w:val="00F736C1"/>
    <w:rsid w:val="00F73798"/>
    <w:rsid w:val="00F74AF1"/>
    <w:rsid w:val="00F7572F"/>
    <w:rsid w:val="00F803F5"/>
    <w:rsid w:val="00F8191D"/>
    <w:rsid w:val="00F84EBA"/>
    <w:rsid w:val="00F87883"/>
    <w:rsid w:val="00F8798E"/>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0C5"/>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122569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166265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0639748">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882061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9842692">
      <w:bodyDiv w:val="1"/>
      <w:marLeft w:val="0"/>
      <w:marRight w:val="0"/>
      <w:marTop w:val="0"/>
      <w:marBottom w:val="0"/>
      <w:divBdr>
        <w:top w:val="none" w:sz="0" w:space="0" w:color="auto"/>
        <w:left w:val="none" w:sz="0" w:space="0" w:color="auto"/>
        <w:bottom w:val="none" w:sz="0" w:space="0" w:color="auto"/>
        <w:right w:val="none" w:sz="0" w:space="0" w:color="auto"/>
      </w:divBdr>
    </w:div>
    <w:div w:id="100690380">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735633">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4153">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877153">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34974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128664">
      <w:bodyDiv w:val="1"/>
      <w:marLeft w:val="0"/>
      <w:marRight w:val="0"/>
      <w:marTop w:val="0"/>
      <w:marBottom w:val="0"/>
      <w:divBdr>
        <w:top w:val="none" w:sz="0" w:space="0" w:color="auto"/>
        <w:left w:val="none" w:sz="0" w:space="0" w:color="auto"/>
        <w:bottom w:val="none" w:sz="0" w:space="0" w:color="auto"/>
        <w:right w:val="none" w:sz="0" w:space="0" w:color="auto"/>
      </w:divBdr>
    </w:div>
    <w:div w:id="233398411">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7448459">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22846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369485">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4338987">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224913">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370630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4037506">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4748708">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321256">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1054321">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6758647">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1070983">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6072840">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7545935">
      <w:bodyDiv w:val="1"/>
      <w:marLeft w:val="0"/>
      <w:marRight w:val="0"/>
      <w:marTop w:val="0"/>
      <w:marBottom w:val="0"/>
      <w:divBdr>
        <w:top w:val="none" w:sz="0" w:space="0" w:color="auto"/>
        <w:left w:val="none" w:sz="0" w:space="0" w:color="auto"/>
        <w:bottom w:val="none" w:sz="0" w:space="0" w:color="auto"/>
        <w:right w:val="none" w:sz="0" w:space="0" w:color="auto"/>
      </w:divBdr>
    </w:div>
    <w:div w:id="44777194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7476140">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69247999">
      <w:bodyDiv w:val="1"/>
      <w:marLeft w:val="0"/>
      <w:marRight w:val="0"/>
      <w:marTop w:val="0"/>
      <w:marBottom w:val="0"/>
      <w:divBdr>
        <w:top w:val="none" w:sz="0" w:space="0" w:color="auto"/>
        <w:left w:val="none" w:sz="0" w:space="0" w:color="auto"/>
        <w:bottom w:val="none" w:sz="0" w:space="0" w:color="auto"/>
        <w:right w:val="none" w:sz="0" w:space="0" w:color="auto"/>
      </w:divBdr>
    </w:div>
    <w:div w:id="472912821">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7767589">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0969560">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649209">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0387584">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247908">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1666260">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964264">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5529811">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4305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963531">
      <w:bodyDiv w:val="1"/>
      <w:marLeft w:val="0"/>
      <w:marRight w:val="0"/>
      <w:marTop w:val="0"/>
      <w:marBottom w:val="0"/>
      <w:divBdr>
        <w:top w:val="none" w:sz="0" w:space="0" w:color="auto"/>
        <w:left w:val="none" w:sz="0" w:space="0" w:color="auto"/>
        <w:bottom w:val="none" w:sz="0" w:space="0" w:color="auto"/>
        <w:right w:val="none" w:sz="0" w:space="0" w:color="auto"/>
      </w:divBdr>
    </w:div>
    <w:div w:id="657420311">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144529">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71246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0565540">
      <w:bodyDiv w:val="1"/>
      <w:marLeft w:val="0"/>
      <w:marRight w:val="0"/>
      <w:marTop w:val="0"/>
      <w:marBottom w:val="0"/>
      <w:divBdr>
        <w:top w:val="none" w:sz="0" w:space="0" w:color="auto"/>
        <w:left w:val="none" w:sz="0" w:space="0" w:color="auto"/>
        <w:bottom w:val="none" w:sz="0" w:space="0" w:color="auto"/>
        <w:right w:val="none" w:sz="0" w:space="0" w:color="auto"/>
      </w:divBdr>
    </w:div>
    <w:div w:id="691951797">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4039548">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7118847">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0591534">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59356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1954667">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449292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1573">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3668673">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61761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413197">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7454486">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5852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642368">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69605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193623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88104113">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3368948">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145353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125461">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4935118">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580178">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644387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817112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59674103">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3624381">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8720026">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36291">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404132">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8959825">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747688">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2690379">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609981">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4467131">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4512603">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3787332">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018567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533">
      <w:bodyDiv w:val="1"/>
      <w:marLeft w:val="0"/>
      <w:marRight w:val="0"/>
      <w:marTop w:val="0"/>
      <w:marBottom w:val="0"/>
      <w:divBdr>
        <w:top w:val="none" w:sz="0" w:space="0" w:color="auto"/>
        <w:left w:val="none" w:sz="0" w:space="0" w:color="auto"/>
        <w:bottom w:val="none" w:sz="0" w:space="0" w:color="auto"/>
        <w:right w:val="none" w:sz="0" w:space="0" w:color="auto"/>
      </w:divBdr>
    </w:div>
    <w:div w:id="1343778778">
      <w:bodyDiv w:val="1"/>
      <w:marLeft w:val="0"/>
      <w:marRight w:val="0"/>
      <w:marTop w:val="0"/>
      <w:marBottom w:val="0"/>
      <w:divBdr>
        <w:top w:val="none" w:sz="0" w:space="0" w:color="auto"/>
        <w:left w:val="none" w:sz="0" w:space="0" w:color="auto"/>
        <w:bottom w:val="none" w:sz="0" w:space="0" w:color="auto"/>
        <w:right w:val="none" w:sz="0" w:space="0" w:color="auto"/>
      </w:divBdr>
    </w:div>
    <w:div w:id="1345132045">
      <w:bodyDiv w:val="1"/>
      <w:marLeft w:val="0"/>
      <w:marRight w:val="0"/>
      <w:marTop w:val="0"/>
      <w:marBottom w:val="0"/>
      <w:divBdr>
        <w:top w:val="none" w:sz="0" w:space="0" w:color="auto"/>
        <w:left w:val="none" w:sz="0" w:space="0" w:color="auto"/>
        <w:bottom w:val="none" w:sz="0" w:space="0" w:color="auto"/>
        <w:right w:val="none" w:sz="0" w:space="0" w:color="auto"/>
      </w:divBdr>
    </w:div>
    <w:div w:id="1345589403">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151328">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0030276">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2581682">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19398975">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2673000">
      <w:bodyDiv w:val="1"/>
      <w:marLeft w:val="0"/>
      <w:marRight w:val="0"/>
      <w:marTop w:val="0"/>
      <w:marBottom w:val="0"/>
      <w:divBdr>
        <w:top w:val="none" w:sz="0" w:space="0" w:color="auto"/>
        <w:left w:val="none" w:sz="0" w:space="0" w:color="auto"/>
        <w:bottom w:val="none" w:sz="0" w:space="0" w:color="auto"/>
        <w:right w:val="none" w:sz="0" w:space="0" w:color="auto"/>
      </w:divBdr>
    </w:div>
    <w:div w:id="1455178005">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8470928">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2571318">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4222983">
      <w:bodyDiv w:val="1"/>
      <w:marLeft w:val="0"/>
      <w:marRight w:val="0"/>
      <w:marTop w:val="0"/>
      <w:marBottom w:val="0"/>
      <w:divBdr>
        <w:top w:val="none" w:sz="0" w:space="0" w:color="auto"/>
        <w:left w:val="none" w:sz="0" w:space="0" w:color="auto"/>
        <w:bottom w:val="none" w:sz="0" w:space="0" w:color="auto"/>
        <w:right w:val="none" w:sz="0" w:space="0" w:color="auto"/>
      </w:divBdr>
    </w:div>
    <w:div w:id="1514567287">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455920">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465881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03829">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79556237">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453332">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4432746">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79935">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773159">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20158">
      <w:bodyDiv w:val="1"/>
      <w:marLeft w:val="0"/>
      <w:marRight w:val="0"/>
      <w:marTop w:val="0"/>
      <w:marBottom w:val="0"/>
      <w:divBdr>
        <w:top w:val="none" w:sz="0" w:space="0" w:color="auto"/>
        <w:left w:val="none" w:sz="0" w:space="0" w:color="auto"/>
        <w:bottom w:val="none" w:sz="0" w:space="0" w:color="auto"/>
        <w:right w:val="none" w:sz="0" w:space="0" w:color="auto"/>
      </w:divBdr>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1830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429359">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46934353">
      <w:bodyDiv w:val="1"/>
      <w:marLeft w:val="0"/>
      <w:marRight w:val="0"/>
      <w:marTop w:val="0"/>
      <w:marBottom w:val="0"/>
      <w:divBdr>
        <w:top w:val="none" w:sz="0" w:space="0" w:color="auto"/>
        <w:left w:val="none" w:sz="0" w:space="0" w:color="auto"/>
        <w:bottom w:val="none" w:sz="0" w:space="0" w:color="auto"/>
        <w:right w:val="none" w:sz="0" w:space="0" w:color="auto"/>
      </w:divBdr>
    </w:div>
    <w:div w:id="164928925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7686612">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50900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6835382">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1542011">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693213">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185720">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714569">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138515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03598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862712">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456869">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6987654">
      <w:bodyDiv w:val="1"/>
      <w:marLeft w:val="0"/>
      <w:marRight w:val="0"/>
      <w:marTop w:val="0"/>
      <w:marBottom w:val="0"/>
      <w:divBdr>
        <w:top w:val="none" w:sz="0" w:space="0" w:color="auto"/>
        <w:left w:val="none" w:sz="0" w:space="0" w:color="auto"/>
        <w:bottom w:val="none" w:sz="0" w:space="0" w:color="auto"/>
        <w:right w:val="none" w:sz="0" w:space="0" w:color="auto"/>
      </w:divBdr>
    </w:div>
    <w:div w:id="1979459890">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0160862">
      <w:bodyDiv w:val="1"/>
      <w:marLeft w:val="0"/>
      <w:marRight w:val="0"/>
      <w:marTop w:val="0"/>
      <w:marBottom w:val="0"/>
      <w:divBdr>
        <w:top w:val="none" w:sz="0" w:space="0" w:color="auto"/>
        <w:left w:val="none" w:sz="0" w:space="0" w:color="auto"/>
        <w:bottom w:val="none" w:sz="0" w:space="0" w:color="auto"/>
        <w:right w:val="none" w:sz="0" w:space="0" w:color="auto"/>
      </w:divBdr>
    </w:div>
    <w:div w:id="1990279939">
      <w:bodyDiv w:val="1"/>
      <w:marLeft w:val="0"/>
      <w:marRight w:val="0"/>
      <w:marTop w:val="0"/>
      <w:marBottom w:val="0"/>
      <w:divBdr>
        <w:top w:val="none" w:sz="0" w:space="0" w:color="auto"/>
        <w:left w:val="none" w:sz="0" w:space="0" w:color="auto"/>
        <w:bottom w:val="none" w:sz="0" w:space="0" w:color="auto"/>
        <w:right w:val="none" w:sz="0" w:space="0" w:color="auto"/>
      </w:divBdr>
    </w:div>
    <w:div w:id="199047879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130531">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695853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0934285">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258565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143042">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54191202">
      <w:bodyDiv w:val="1"/>
      <w:marLeft w:val="0"/>
      <w:marRight w:val="0"/>
      <w:marTop w:val="0"/>
      <w:marBottom w:val="0"/>
      <w:divBdr>
        <w:top w:val="none" w:sz="0" w:space="0" w:color="auto"/>
        <w:left w:val="none" w:sz="0" w:space="0" w:color="auto"/>
        <w:bottom w:val="none" w:sz="0" w:space="0" w:color="auto"/>
        <w:right w:val="none" w:sz="0" w:space="0" w:color="auto"/>
      </w:divBdr>
    </w:div>
    <w:div w:id="2059275783">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3602484">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099519784">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1581788">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3545492">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175523">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1878381">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21406">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490145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23179&amp;fr=n" TargetMode="External"/><Relationship Id="rId18" Type="http://schemas.openxmlformats.org/officeDocument/2006/relationships/hyperlink" Target="https://www.quotidianosanita.it/allegati/allegato1720100559.pdf" TargetMode="External"/><Relationship Id="rId26" Type="http://schemas.openxmlformats.org/officeDocument/2006/relationships/hyperlink" Target="https://www.quotidianosanita.it/governo-e-parlamento/articolo.php?articolo_id=123388&amp;fr=n" TargetMode="External"/><Relationship Id="rId39" Type="http://schemas.openxmlformats.org/officeDocument/2006/relationships/hyperlink" Target="https://www.quotidianosanita.it/studi-e-analisi/articolo.php?articolo_id=123523" TargetMode="External"/><Relationship Id="rId21" Type="http://schemas.openxmlformats.org/officeDocument/2006/relationships/hyperlink" Target="https://www.quotidianosanita.it/governo-e-parlamento/articolo.php?articolo_id=123333" TargetMode="External"/><Relationship Id="rId34" Type="http://schemas.openxmlformats.org/officeDocument/2006/relationships/hyperlink" Target="https://www.quotidianosanita.it/cronache/articolo.php?articolo_id=123472" TargetMode="External"/><Relationship Id="rId42" Type="http://schemas.openxmlformats.org/officeDocument/2006/relationships/hyperlink" Target="https://www.quotidianosanita.it/governo-e-parlamento/articolo.php?articolo_id=123570" TargetMode="External"/><Relationship Id="rId47" Type="http://schemas.openxmlformats.org/officeDocument/2006/relationships/hyperlink" Target="https://www.quotidianosanita.it/scienza-e-farmaci/articolo.php?articolo_id=123613&amp;fr=n" TargetMode="External"/><Relationship Id="rId50" Type="http://schemas.openxmlformats.org/officeDocument/2006/relationships/hyperlink" Target="https://www.quotidianosanita.it/allegati/create_pdf.php?all=1721737583.pdf" TargetMode="External"/><Relationship Id="rId55" Type="http://schemas.openxmlformats.org/officeDocument/2006/relationships/hyperlink" Target="https://www.quotidianosanita.it/scienza-e-farmaci/articolo.php?articolo_id=123643&amp;fr=n" TargetMode="External"/><Relationship Id="rId63" Type="http://schemas.openxmlformats.org/officeDocument/2006/relationships/hyperlink" Target="https://www.quotidianosanita.it/allegati/allegato1721923577.pdf" TargetMode="External"/><Relationship Id="rId68" Type="http://schemas.openxmlformats.org/officeDocument/2006/relationships/hyperlink" Target="https://www.quotidianosanita.it/studi-e-analisi/articolo.php?articolo_id=123750&amp;fr=n" TargetMode="External"/><Relationship Id="rId76" Type="http://schemas.openxmlformats.org/officeDocument/2006/relationships/hyperlink" Target="https://www.quotidianosanita.it/lettere-al-direttore/articolo.php?articolo_id=123789&amp;fr=n"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quotidianosanita.it/scienza-e-farmaci/articolo.php?articolo_id=123771&amp;fr=n" TargetMode="External"/><Relationship Id="rId2" Type="http://schemas.openxmlformats.org/officeDocument/2006/relationships/numbering" Target="numbering.xml"/><Relationship Id="rId16" Type="http://schemas.openxmlformats.org/officeDocument/2006/relationships/hyperlink" Target="https://www.quotidianosanita.it/scienza-e-farmaci/articolo.php?articolo_id=123196&amp;fr=n" TargetMode="External"/><Relationship Id="rId29" Type="http://schemas.openxmlformats.org/officeDocument/2006/relationships/hyperlink" Target="https://www.quotidianosanita.it/studi-e-analisi/articolo.php?articolo_id=123394&amp;fr=n" TargetMode="External"/><Relationship Id="rId11" Type="http://schemas.openxmlformats.org/officeDocument/2006/relationships/hyperlink" Target="https://www.quotidianosanita.it/lavoro-e-professioni/articolo.php?articolo_id=123167&amp;fr=n" TargetMode="External"/><Relationship Id="rId24" Type="http://schemas.openxmlformats.org/officeDocument/2006/relationships/hyperlink" Target="https://www.quotidianosanita.it/governo-e-parlamento/articolo.php?articolo_id=123395&amp;fr=n" TargetMode="External"/><Relationship Id="rId32" Type="http://schemas.openxmlformats.org/officeDocument/2006/relationships/hyperlink" Target="https://www.quotidianosanita.it/governo-e-parlamento/articolo.php?articolo_id=123447" TargetMode="External"/><Relationship Id="rId37" Type="http://schemas.openxmlformats.org/officeDocument/2006/relationships/hyperlink" Target="https://www.quotidianosanita.it/lavoro-e-professioni/articolo.php?articolo_id=123526" TargetMode="External"/><Relationship Id="rId40" Type="http://schemas.openxmlformats.org/officeDocument/2006/relationships/hyperlink" Target="https://www.quotidianosanita.it/studi-e-analisi/articolo.php?articolo_id=123555" TargetMode="External"/><Relationship Id="rId45" Type="http://schemas.openxmlformats.org/officeDocument/2006/relationships/hyperlink" Target="https://www.quotidianosanita.it/cronache/articolo.php?articolo_id=123616&amp;fr=n" TargetMode="External"/><Relationship Id="rId53" Type="http://schemas.openxmlformats.org/officeDocument/2006/relationships/hyperlink" Target="https://www.quotidianosanita.it/governo-e-parlamento/articolo.php?articolo_id=123639&amp;fr=n" TargetMode="External"/><Relationship Id="rId58" Type="http://schemas.openxmlformats.org/officeDocument/2006/relationships/hyperlink" Target="https://www.quotidianosanita.it/studi-e-analisi/articolo.php?articolo_id=123675&amp;fr=n" TargetMode="External"/><Relationship Id="rId66" Type="http://schemas.openxmlformats.org/officeDocument/2006/relationships/hyperlink" Target="https://www.quotidianosanita.it/scienza-e-farmaci/articolo.php?articolo_id=123729&amp;fr=n" TargetMode="External"/><Relationship Id="rId74" Type="http://schemas.openxmlformats.org/officeDocument/2006/relationships/hyperlink" Target="https://www.quotidianosanita.it/regioni-e-asl/articolo.php?articolo_id=123794&amp;fr=n" TargetMode="External"/><Relationship Id="rId79" Type="http://schemas.openxmlformats.org/officeDocument/2006/relationships/hyperlink" Target="https://www.facebook.com/pages/Cgil-Lombardia/321784181284165" TargetMode="External"/><Relationship Id="rId5" Type="http://schemas.openxmlformats.org/officeDocument/2006/relationships/settings" Target="settings.xml"/><Relationship Id="rId61" Type="http://schemas.openxmlformats.org/officeDocument/2006/relationships/hyperlink" Target="https://www.quotidianosanita.it/governo-e-parlamento/articolo.php?articolo_id=123686&amp;fr=n" TargetMode="External"/><Relationship Id="rId82" Type="http://schemas.openxmlformats.org/officeDocument/2006/relationships/image" Target="media/image2.png"/><Relationship Id="rId19" Type="http://schemas.openxmlformats.org/officeDocument/2006/relationships/hyperlink" Target="https://www.quotidianosanita.it/governo-e-parlamento/articolo.php?articolo_id=123293&amp;fr=n" TargetMode="Externa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23168&amp;fr=n" TargetMode="External"/><Relationship Id="rId14" Type="http://schemas.openxmlformats.org/officeDocument/2006/relationships/hyperlink" Target="https://www.quotidianosanita.it/allegati/allegato1719912380.pdf" TargetMode="External"/><Relationship Id="rId22" Type="http://schemas.openxmlformats.org/officeDocument/2006/relationships/hyperlink" Target="https://www.quotidianosanita.it/allegati/allegato1720520627.pdf" TargetMode="External"/><Relationship Id="rId27" Type="http://schemas.openxmlformats.org/officeDocument/2006/relationships/hyperlink" Target="https://www.quotidianosanita.it/allegati/create_pdf.php?all=1720691338.pdf" TargetMode="External"/><Relationship Id="rId30" Type="http://schemas.openxmlformats.org/officeDocument/2006/relationships/hyperlink" Target="https://www.quotidianosanita.it/cronache/articolo.php?articolo_id=123390&amp;fr=n" TargetMode="External"/><Relationship Id="rId35" Type="http://schemas.openxmlformats.org/officeDocument/2006/relationships/hyperlink" Target="https://www.quotidianosanita.it/studi-e-analisi/articolo.php?articolo_id=123486" TargetMode="External"/><Relationship Id="rId43" Type="http://schemas.openxmlformats.org/officeDocument/2006/relationships/hyperlink" Target="https://www.quotidianosanita.it/allegati/allegato1721383335.pdf" TargetMode="External"/><Relationship Id="rId48" Type="http://schemas.openxmlformats.org/officeDocument/2006/relationships/hyperlink" Target="https://www.quotidianosanita.it/scienza-e-farmaci/articolo.php?articolo_id=123592&amp;fr=n" TargetMode="External"/><Relationship Id="rId56" Type="http://schemas.openxmlformats.org/officeDocument/2006/relationships/hyperlink" Target="https://www.quotidianosanita.it/studi-e-analisi/articolo.php?articolo_id=123659&amp;fr=n" TargetMode="External"/><Relationship Id="rId64" Type="http://schemas.openxmlformats.org/officeDocument/2006/relationships/hyperlink" Target="https://www.quotidianosanita.it/scienza-e-farmaci/articolo.php?articolo_id=123756&amp;fr=n" TargetMode="External"/><Relationship Id="rId69" Type="http://schemas.openxmlformats.org/officeDocument/2006/relationships/hyperlink" Target="https://www.quotidianosanita.it/allegati/allegato1721998016.pdf" TargetMode="External"/><Relationship Id="rId77" Type="http://schemas.openxmlformats.org/officeDocument/2006/relationships/hyperlink" Target="https://www.cgil.lombardia.it/block-notes-sanita/" TargetMode="External"/><Relationship Id="rId8" Type="http://schemas.openxmlformats.org/officeDocument/2006/relationships/endnotes" Target="endnotes.xml"/><Relationship Id="rId51" Type="http://schemas.openxmlformats.org/officeDocument/2006/relationships/hyperlink" Target="https://www.quotidianosanita.it/lavoro-e-professioni/articolo.php?articolo_id=123624&amp;fr=n" TargetMode="External"/><Relationship Id="rId72" Type="http://schemas.openxmlformats.org/officeDocument/2006/relationships/hyperlink" Target="https://www.quotidianosanita.it/scienza-e-farmaci/articolo.php?articolo_id=123561&amp;fr=n" TargetMode="External"/><Relationship Id="rId80" Type="http://schemas.openxmlformats.org/officeDocument/2006/relationships/image" Target="media/image1.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quotidianosanita.it/governo-e-parlamento/articolo.php?articolo_id=123185&amp;fr=n" TargetMode="External"/><Relationship Id="rId17" Type="http://schemas.openxmlformats.org/officeDocument/2006/relationships/hyperlink" Target="https://www.quotidianosanita.it/governo-e-parlamento/articolo.php?articolo_id=123240&amp;fr=n" TargetMode="External"/><Relationship Id="rId25" Type="http://schemas.openxmlformats.org/officeDocument/2006/relationships/hyperlink" Target="https://www.quotidianosanita.it/allegati/create_pdf.php?all=1720697668.pdf" TargetMode="External"/><Relationship Id="rId33" Type="http://schemas.openxmlformats.org/officeDocument/2006/relationships/hyperlink" Target="https://www.quotidianosanita.it/allegati/create_pdf.php?all=1721032040.pdf" TargetMode="External"/><Relationship Id="rId38" Type="http://schemas.openxmlformats.org/officeDocument/2006/relationships/hyperlink" Target="https://www.quotidianosanita.it/allegati/allegato1721292276.pdf" TargetMode="External"/><Relationship Id="rId46" Type="http://schemas.openxmlformats.org/officeDocument/2006/relationships/hyperlink" Target="https://www.quotidianosanita.it/lavoro-e-professioni/articolo.php?articolo_id=123605&amp;fr=n" TargetMode="External"/><Relationship Id="rId59" Type="http://schemas.openxmlformats.org/officeDocument/2006/relationships/hyperlink" Target="https://www.quotidianosanita.it/studi-e-analisi/articolo.php?articolo_id=123649&amp;fr=n" TargetMode="External"/><Relationship Id="rId67" Type="http://schemas.openxmlformats.org/officeDocument/2006/relationships/hyperlink" Target="https://www.quotidianosanita.it/allegati/allegato1721978036.pdf" TargetMode="External"/><Relationship Id="rId20" Type="http://schemas.openxmlformats.org/officeDocument/2006/relationships/hyperlink" Target="https://www.quotidianosanita.it/allegati/allegato1720430884.pdf" TargetMode="External"/><Relationship Id="rId41" Type="http://schemas.openxmlformats.org/officeDocument/2006/relationships/hyperlink" Target="https://www.quotidianosanita.it/allegati/allegato1721373442.pdf" TargetMode="External"/><Relationship Id="rId54" Type="http://schemas.openxmlformats.org/officeDocument/2006/relationships/hyperlink" Target="https://www.quotidianosanita.it/allegati/allegato1721740909.pdf" TargetMode="External"/><Relationship Id="rId62" Type="http://schemas.openxmlformats.org/officeDocument/2006/relationships/hyperlink" Target="https://www.quotidianosanita.it/governo-e-parlamento/articolo.php?articolo_id=123724&amp;fr=n" TargetMode="External"/><Relationship Id="rId70" Type="http://schemas.openxmlformats.org/officeDocument/2006/relationships/hyperlink" Target="https://www.quotidianosanita.it/studi-e-analisi/articolo.php?articolo_id=123744&amp;fr=n" TargetMode="External"/><Relationship Id="rId75" Type="http://schemas.openxmlformats.org/officeDocument/2006/relationships/hyperlink" Target="https://www.cortecostituzionale.it/actionRicercaSemantica.do"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governo-e-parlamento/articolo.php?articolo_id=123204&amp;fr=n" TargetMode="External"/><Relationship Id="rId23" Type="http://schemas.openxmlformats.org/officeDocument/2006/relationships/hyperlink" Target="https://www.quotidianosanita.it/lavoro-e-professioni/articolo.php?articolo_id=123371&amp;fr=n" TargetMode="External"/><Relationship Id="rId28" Type="http://schemas.openxmlformats.org/officeDocument/2006/relationships/hyperlink" Target="https://www.quotidianosanita.it/lavoro-e-professioni/articolo.php?articolo_id=123373&amp;fr=n" TargetMode="External"/><Relationship Id="rId36" Type="http://schemas.openxmlformats.org/officeDocument/2006/relationships/hyperlink" Target="https://www.quotidianosanita.it/governo-e-parlamento/articolo.php?articolo_id=123519" TargetMode="External"/><Relationship Id="rId49" Type="http://schemas.openxmlformats.org/officeDocument/2006/relationships/hyperlink" Target="https://www.quotidianosanita.it/governo-e-parlamento/articolo.php?articolo_id=123637&amp;fr=n" TargetMode="External"/><Relationship Id="rId57" Type="http://schemas.openxmlformats.org/officeDocument/2006/relationships/hyperlink" Target="https://www.quotidianosanita.it/allegati/allegato1721814574.pdf" TargetMode="External"/><Relationship Id="rId10" Type="http://schemas.openxmlformats.org/officeDocument/2006/relationships/hyperlink" Target="https://www.quotidianosanita.it/allegati/create_pdf.php?all=1719841127.pdf" TargetMode="External"/><Relationship Id="rId31" Type="http://schemas.openxmlformats.org/officeDocument/2006/relationships/hyperlink" Target="https://www.quotidianosanita.it/lavoro-e-professioni/articolo.php?articolo_id=123426" TargetMode="External"/><Relationship Id="rId44" Type="http://schemas.openxmlformats.org/officeDocument/2006/relationships/hyperlink" Target="https://www.quotidianosanita.it/studi-e-analisi/articolo.php?articolo_id=123579" TargetMode="External"/><Relationship Id="rId52" Type="http://schemas.openxmlformats.org/officeDocument/2006/relationships/hyperlink" Target="https://www.quotidianosanita.it/scienza-e-farmaci/articolo.php?articolo_id=123618&amp;fr=n" TargetMode="External"/><Relationship Id="rId60" Type="http://schemas.openxmlformats.org/officeDocument/2006/relationships/hyperlink" Target="https://www.quotidianosanita.it/studi-e-analisi/articolo.php?articolo_id=123681&amp;fr=n" TargetMode="External"/><Relationship Id="rId65" Type="http://schemas.openxmlformats.org/officeDocument/2006/relationships/hyperlink" Target="https://www.quotidianosanita.it/allegati/allegato1722009742.pdf" TargetMode="External"/><Relationship Id="rId73" Type="http://schemas.openxmlformats.org/officeDocument/2006/relationships/hyperlink" Target="https://www.quotidianosanita.it/studi-e-analisi/articolo.php?articolo_id=123812&amp;fr=n" TargetMode="External"/><Relationship Id="rId78" Type="http://schemas.openxmlformats.org/officeDocument/2006/relationships/hyperlink" Target="http://old.cgil.lombardia.it/Root/AreeTematiche/WelfareeSanit%C3%A0/Blocknotessanit%C3%A0/tabid/89/Default.aspx" TargetMode="External"/><Relationship Id="rId81"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33ED-5EB6-4E11-AE74-2515FA4D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6209</Words>
  <Characters>35396</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2024-07-31T13:59:00Z</dcterms:created>
  <dcterms:modified xsi:type="dcterms:W3CDTF">2024-07-31T13:59:00Z</dcterms:modified>
</cp:coreProperties>
</file>