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34F37">
        <w:rPr>
          <w:rFonts w:ascii="Times New Roman" w:eastAsia="Arial Unicode MS" w:hAnsi="Times New Roman"/>
          <w:b/>
          <w:color w:val="0033CC"/>
          <w:kern w:val="2"/>
          <w:sz w:val="24"/>
          <w:szCs w:val="24"/>
          <w:lang w:eastAsia="zh-CN" w:bidi="hi-IN"/>
        </w:rPr>
        <w:t>8, aprile</w:t>
      </w:r>
      <w:r w:rsidR="00222233">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43C8"/>
          <w:kern w:val="2"/>
          <w:sz w:val="24"/>
          <w:szCs w:val="24"/>
          <w:lang w:eastAsia="zh-CN" w:bidi="hi-IN"/>
        </w:rPr>
      </w:pPr>
      <w:r w:rsidRPr="00F52562">
        <w:rPr>
          <w:rFonts w:ascii="Times New Roman" w:eastAsia="Arial Unicode MS" w:hAnsi="Times New Roman"/>
          <w:b/>
          <w:i/>
          <w:color w:val="0043C8"/>
          <w:kern w:val="2"/>
          <w:sz w:val="24"/>
          <w:szCs w:val="24"/>
          <w:lang w:eastAsia="zh-CN" w:bidi="hi-IN"/>
        </w:rPr>
        <w:t xml:space="preserve">Antibiotici. </w:t>
      </w:r>
      <w:proofErr w:type="spellStart"/>
      <w:r w:rsidRPr="00F52562">
        <w:rPr>
          <w:rFonts w:ascii="Times New Roman" w:eastAsia="Arial Unicode MS" w:hAnsi="Times New Roman"/>
          <w:b/>
          <w:i/>
          <w:color w:val="0043C8"/>
          <w:kern w:val="2"/>
          <w:sz w:val="24"/>
          <w:szCs w:val="24"/>
          <w:lang w:eastAsia="zh-CN" w:bidi="hi-IN"/>
        </w:rPr>
        <w:t>Aifa</w:t>
      </w:r>
      <w:proofErr w:type="spellEnd"/>
      <w:r w:rsidRPr="00F52562">
        <w:rPr>
          <w:rFonts w:ascii="Times New Roman" w:eastAsia="Arial Unicode MS" w:hAnsi="Times New Roman"/>
          <w:b/>
          <w:i/>
          <w:color w:val="0043C8"/>
          <w:kern w:val="2"/>
          <w:sz w:val="24"/>
          <w:szCs w:val="24"/>
          <w:lang w:eastAsia="zh-CN" w:bidi="hi-IN"/>
        </w:rPr>
        <w:t>: c</w:t>
      </w:r>
      <w:r w:rsidR="00CE6FBA" w:rsidRPr="00F52562">
        <w:rPr>
          <w:rFonts w:ascii="Times New Roman" w:eastAsia="Arial Unicode MS" w:hAnsi="Times New Roman"/>
          <w:b/>
          <w:i/>
          <w:color w:val="0043C8"/>
          <w:kern w:val="2"/>
          <w:sz w:val="24"/>
          <w:szCs w:val="24"/>
          <w:lang w:eastAsia="zh-CN" w:bidi="hi-IN"/>
        </w:rPr>
        <w:t>ala il consumo in Italia ma siam</w:t>
      </w:r>
      <w:r w:rsidRPr="00F52562">
        <w:rPr>
          <w:rFonts w:ascii="Times New Roman" w:eastAsia="Arial Unicode MS" w:hAnsi="Times New Roman"/>
          <w:b/>
          <w:i/>
          <w:color w:val="0043C8"/>
          <w:kern w:val="2"/>
          <w:sz w:val="24"/>
          <w:szCs w:val="24"/>
          <w:lang w:eastAsia="zh-CN" w:bidi="hi-IN"/>
        </w:rPr>
        <w:t xml:space="preserve">o sempre sopra la media europea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43C8"/>
          <w:kern w:val="2"/>
          <w:sz w:val="24"/>
          <w:szCs w:val="24"/>
          <w:lang w:eastAsia="zh-CN" w:bidi="hi-IN"/>
        </w:rPr>
      </w:pPr>
      <w:r w:rsidRPr="00F52562">
        <w:rPr>
          <w:rFonts w:ascii="Times New Roman" w:eastAsia="Arial Unicode MS" w:hAnsi="Times New Roman"/>
          <w:b/>
          <w:i/>
          <w:color w:val="0043C8"/>
          <w:kern w:val="2"/>
          <w:sz w:val="24"/>
          <w:szCs w:val="24"/>
          <w:lang w:eastAsia="zh-CN" w:bidi="hi-IN"/>
        </w:rPr>
        <w:t>Schillaci: p</w:t>
      </w:r>
      <w:r w:rsidR="00CE6FBA" w:rsidRPr="00F52562">
        <w:rPr>
          <w:rFonts w:ascii="Times New Roman" w:eastAsia="Arial Unicode MS" w:hAnsi="Times New Roman"/>
          <w:b/>
          <w:i/>
          <w:color w:val="0043C8"/>
          <w:kern w:val="2"/>
          <w:sz w:val="24"/>
          <w:szCs w:val="24"/>
          <w:lang w:eastAsia="zh-CN" w:bidi="hi-IN"/>
        </w:rPr>
        <w:t>untare sulla prevenzione unica via pe</w:t>
      </w:r>
      <w:r w:rsidRPr="00F52562">
        <w:rPr>
          <w:rFonts w:ascii="Times New Roman" w:eastAsia="Arial Unicode MS" w:hAnsi="Times New Roman"/>
          <w:b/>
          <w:i/>
          <w:color w:val="0043C8"/>
          <w:kern w:val="2"/>
          <w:sz w:val="24"/>
          <w:szCs w:val="24"/>
          <w:lang w:eastAsia="zh-CN" w:bidi="hi-IN"/>
        </w:rPr>
        <w:t xml:space="preserve">r mantenere gratuita la sanità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43C8"/>
          <w:kern w:val="2"/>
          <w:sz w:val="24"/>
          <w:szCs w:val="24"/>
          <w:lang w:eastAsia="zh-CN" w:bidi="hi-IN"/>
        </w:rPr>
      </w:pPr>
      <w:r w:rsidRPr="00F52562">
        <w:rPr>
          <w:rFonts w:ascii="Times New Roman" w:eastAsia="Arial Unicode MS" w:hAnsi="Times New Roman"/>
          <w:b/>
          <w:i/>
          <w:color w:val="0043C8"/>
          <w:kern w:val="2"/>
          <w:sz w:val="24"/>
          <w:szCs w:val="24"/>
          <w:lang w:eastAsia="zh-CN" w:bidi="hi-IN"/>
        </w:rPr>
        <w:t>Oms</w:t>
      </w:r>
      <w:r w:rsidRPr="00F52562">
        <w:rPr>
          <w:rFonts w:ascii="Times New Roman" w:eastAsia="Arial Unicode MS" w:hAnsi="Times New Roman"/>
          <w:b/>
          <w:i/>
          <w:color w:val="0043C8"/>
          <w:kern w:val="2"/>
          <w:sz w:val="24"/>
          <w:szCs w:val="24"/>
          <w:lang w:eastAsia="zh-CN" w:bidi="hi-IN"/>
        </w:rPr>
        <w:t>.</w:t>
      </w:r>
      <w:r w:rsidRPr="00F52562">
        <w:rPr>
          <w:rFonts w:ascii="Times New Roman" w:eastAsia="Arial Unicode MS" w:hAnsi="Times New Roman"/>
          <w:b/>
          <w:i/>
          <w:color w:val="0043C8"/>
          <w:kern w:val="2"/>
          <w:sz w:val="24"/>
          <w:szCs w:val="24"/>
          <w:lang w:eastAsia="zh-CN" w:bidi="hi-IN"/>
        </w:rPr>
        <w:t xml:space="preserve"> </w:t>
      </w:r>
      <w:r w:rsidR="00CE6FBA" w:rsidRPr="00F52562">
        <w:rPr>
          <w:rFonts w:ascii="Times New Roman" w:eastAsia="Arial Unicode MS" w:hAnsi="Times New Roman"/>
          <w:b/>
          <w:i/>
          <w:color w:val="0043C8"/>
          <w:kern w:val="2"/>
          <w:sz w:val="24"/>
          <w:szCs w:val="24"/>
          <w:lang w:eastAsia="zh-CN" w:bidi="hi-IN"/>
        </w:rPr>
        <w:t>Al via il 5° Forum sulle risorse umane per la salute</w:t>
      </w:r>
      <w:r w:rsidRPr="00F52562">
        <w:rPr>
          <w:rFonts w:ascii="Times New Roman" w:eastAsia="Arial Unicode MS" w:hAnsi="Times New Roman"/>
          <w:b/>
          <w:i/>
          <w:color w:val="0043C8"/>
          <w:kern w:val="2"/>
          <w:sz w:val="24"/>
          <w:szCs w:val="24"/>
          <w:lang w:eastAsia="zh-CN" w:bidi="hi-IN"/>
        </w:rPr>
        <w:t xml:space="preserve">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F52562">
        <w:rPr>
          <w:rFonts w:ascii="Times New Roman" w:eastAsia="Arial Unicode MS" w:hAnsi="Times New Roman"/>
          <w:b/>
          <w:i/>
          <w:color w:val="0043C8"/>
          <w:kern w:val="2"/>
          <w:sz w:val="24"/>
          <w:szCs w:val="24"/>
          <w:lang w:eastAsia="zh-CN" w:bidi="hi-IN"/>
        </w:rPr>
        <w:t>Eurostat</w:t>
      </w:r>
      <w:proofErr w:type="spellEnd"/>
      <w:r w:rsidRPr="00F52562">
        <w:rPr>
          <w:rFonts w:ascii="Times New Roman" w:eastAsia="Arial Unicode MS" w:hAnsi="Times New Roman"/>
          <w:b/>
          <w:i/>
          <w:color w:val="0043C8"/>
          <w:kern w:val="2"/>
          <w:sz w:val="24"/>
          <w:szCs w:val="24"/>
          <w:lang w:eastAsia="zh-CN" w:bidi="hi-IN"/>
        </w:rPr>
        <w:t xml:space="preserve">. </w:t>
      </w:r>
      <w:r w:rsidR="00CE6FBA" w:rsidRPr="00F52562">
        <w:rPr>
          <w:rFonts w:ascii="Times New Roman" w:eastAsia="Arial Unicode MS" w:hAnsi="Times New Roman"/>
          <w:b/>
          <w:i/>
          <w:color w:val="0043C8"/>
          <w:kern w:val="2"/>
          <w:sz w:val="24"/>
          <w:szCs w:val="24"/>
          <w:lang w:eastAsia="zh-CN" w:bidi="hi-IN"/>
        </w:rPr>
        <w:t>Europa sempre più vecchia e con meno abitanti</w:t>
      </w:r>
      <w:r w:rsidRPr="00F52562">
        <w:rPr>
          <w:rFonts w:ascii="Times New Roman" w:eastAsia="Arial Unicode MS" w:hAnsi="Times New Roman"/>
          <w:b/>
          <w:i/>
          <w:color w:val="0043C8"/>
          <w:kern w:val="2"/>
          <w:sz w:val="24"/>
          <w:szCs w:val="24"/>
          <w:lang w:eastAsia="zh-CN" w:bidi="hi-IN"/>
        </w:rPr>
        <w:t xml:space="preserve"> </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L</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Italia nel 2100. Saremo 8,8 milioni di abitanti in meno ma vivremo più a lungo</w:t>
      </w:r>
      <w:r w:rsidRPr="00F52562">
        <w:rPr>
          <w:rFonts w:ascii="Times New Roman" w:eastAsia="Arial Unicode MS" w:hAnsi="Times New Roman"/>
          <w:b/>
          <w:i/>
          <w:color w:val="0033CC"/>
          <w:kern w:val="2"/>
          <w:sz w:val="24"/>
          <w:szCs w:val="24"/>
          <w:lang w:eastAsia="zh-CN" w:bidi="hi-IN"/>
        </w:rPr>
        <w:t xml:space="preserve"> </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Personale </w:t>
      </w:r>
      <w:proofErr w:type="spellStart"/>
      <w:r w:rsidRPr="00F52562">
        <w:rPr>
          <w:rFonts w:ascii="Times New Roman" w:eastAsia="Arial Unicode MS" w:hAnsi="Times New Roman"/>
          <w:b/>
          <w:i/>
          <w:color w:val="0033CC"/>
          <w:kern w:val="2"/>
          <w:sz w:val="24"/>
          <w:szCs w:val="24"/>
          <w:lang w:eastAsia="zh-CN" w:bidi="hi-IN"/>
        </w:rPr>
        <w:t>Ssn</w:t>
      </w:r>
      <w:proofErr w:type="spellEnd"/>
      <w:r w:rsidRPr="00F52562">
        <w:rPr>
          <w:rFonts w:ascii="Times New Roman" w:eastAsia="Arial Unicode MS" w:hAnsi="Times New Roman"/>
          <w:b/>
          <w:i/>
          <w:color w:val="0033CC"/>
          <w:kern w:val="2"/>
          <w:sz w:val="24"/>
          <w:szCs w:val="24"/>
          <w:lang w:eastAsia="zh-CN" w:bidi="hi-IN"/>
        </w:rPr>
        <w:t xml:space="preserve">. Rapporto </w:t>
      </w:r>
      <w:proofErr w:type="spellStart"/>
      <w:r w:rsidRPr="00F52562">
        <w:rPr>
          <w:rFonts w:ascii="Times New Roman" w:eastAsia="Arial Unicode MS" w:hAnsi="Times New Roman"/>
          <w:b/>
          <w:i/>
          <w:color w:val="0033CC"/>
          <w:kern w:val="2"/>
          <w:sz w:val="24"/>
          <w:szCs w:val="24"/>
          <w:lang w:eastAsia="zh-CN" w:bidi="hi-IN"/>
        </w:rPr>
        <w:t>Agenas</w:t>
      </w:r>
      <w:proofErr w:type="spellEnd"/>
      <w:r w:rsidRPr="00F52562">
        <w:rPr>
          <w:rFonts w:ascii="Times New Roman" w:eastAsia="Arial Unicode MS" w:hAnsi="Times New Roman"/>
          <w:b/>
          <w:i/>
          <w:color w:val="0033CC"/>
          <w:kern w:val="2"/>
          <w:sz w:val="24"/>
          <w:szCs w:val="24"/>
          <w:lang w:eastAsia="zh-CN" w:bidi="hi-IN"/>
        </w:rPr>
        <w:t xml:space="preserve"> conferma incremento </w:t>
      </w:r>
      <w:r w:rsidR="00AB71AB" w:rsidRPr="00F52562">
        <w:rPr>
          <w:rFonts w:ascii="Times New Roman" w:eastAsia="Arial Unicode MS" w:hAnsi="Times New Roman"/>
          <w:b/>
          <w:i/>
          <w:color w:val="0033CC"/>
          <w:kern w:val="2"/>
          <w:sz w:val="24"/>
          <w:szCs w:val="24"/>
          <w:lang w:eastAsia="zh-CN" w:bidi="hi-IN"/>
        </w:rPr>
        <w:t xml:space="preserve">dal 2019 al 2021 </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Covid</w:t>
      </w:r>
      <w:proofErr w:type="spellEnd"/>
      <w:r w:rsidRPr="00F52562">
        <w:rPr>
          <w:rFonts w:ascii="Times New Roman" w:eastAsia="Arial Unicode MS" w:hAnsi="Times New Roman"/>
          <w:b/>
          <w:i/>
          <w:color w:val="0033CC"/>
          <w:kern w:val="2"/>
          <w:sz w:val="24"/>
          <w:szCs w:val="24"/>
          <w:lang w:eastAsia="zh-CN" w:bidi="hi-IN"/>
        </w:rPr>
        <w:t xml:space="preserve">. </w:t>
      </w:r>
      <w:proofErr w:type="spellStart"/>
      <w:r w:rsidRPr="00F52562">
        <w:rPr>
          <w:rFonts w:ascii="Times New Roman" w:eastAsia="Arial Unicode MS" w:hAnsi="Times New Roman"/>
          <w:b/>
          <w:i/>
          <w:color w:val="0033CC"/>
          <w:kern w:val="2"/>
          <w:sz w:val="24"/>
          <w:szCs w:val="24"/>
          <w:lang w:eastAsia="zh-CN" w:bidi="hi-IN"/>
        </w:rPr>
        <w:t>Ecdc</w:t>
      </w:r>
      <w:proofErr w:type="spellEnd"/>
      <w:r w:rsidRPr="00F52562">
        <w:rPr>
          <w:rFonts w:ascii="Times New Roman" w:eastAsia="Arial Unicode MS" w:hAnsi="Times New Roman"/>
          <w:b/>
          <w:i/>
          <w:color w:val="0033CC"/>
          <w:kern w:val="2"/>
          <w:sz w:val="24"/>
          <w:szCs w:val="24"/>
          <w:lang w:eastAsia="zh-CN" w:bidi="hi-IN"/>
        </w:rPr>
        <w:t xml:space="preserve"> raccomanda una nuova campagna di vaccinazione</w:t>
      </w:r>
      <w:r w:rsidRPr="00F52562">
        <w:rPr>
          <w:rFonts w:ascii="Times New Roman" w:eastAsia="Arial Unicode MS" w:hAnsi="Times New Roman"/>
          <w:b/>
          <w:i/>
          <w:color w:val="0033CC"/>
          <w:kern w:val="2"/>
          <w:sz w:val="24"/>
          <w:szCs w:val="24"/>
          <w:lang w:eastAsia="zh-CN" w:bidi="hi-IN"/>
        </w:rPr>
        <w:t xml:space="preserve"> </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Cure odontoiatriche. Gli italiani spendono 8 miliardi di euro, lo Stato solo 85 milioni </w:t>
      </w:r>
    </w:p>
    <w:p w:rsidR="00CE6FB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In Italia il 24,6% dei giovani a rischio povertà. La media europea è del 20%</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Istat: s</w:t>
      </w:r>
      <w:r w:rsidR="00CE6FBA" w:rsidRPr="00F52562">
        <w:rPr>
          <w:rFonts w:ascii="Times New Roman" w:eastAsia="Arial Unicode MS" w:hAnsi="Times New Roman"/>
          <w:b/>
          <w:i/>
          <w:color w:val="0033CC"/>
          <w:kern w:val="2"/>
          <w:sz w:val="24"/>
          <w:szCs w:val="24"/>
          <w:lang w:eastAsia="zh-CN" w:bidi="hi-IN"/>
        </w:rPr>
        <w:t>peranza di vita 2022 in crescita per gli uomini (80,5 anni) ma stabile per le donne</w:t>
      </w:r>
      <w:r w:rsidR="00CE6FBA" w:rsidRPr="00F52562">
        <w:rPr>
          <w:rFonts w:ascii="Times New Roman" w:eastAsia="Arial Unicode MS" w:hAnsi="Times New Roman"/>
          <w:b/>
          <w:i/>
          <w:color w:val="0033CC"/>
          <w:kern w:val="2"/>
          <w:sz w:val="24"/>
          <w:szCs w:val="24"/>
          <w:lang w:eastAsia="zh-CN" w:bidi="hi-IN"/>
        </w:rPr>
        <w:t xml:space="preserve"> </w:t>
      </w:r>
    </w:p>
    <w:p w:rsidR="00CE6FB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Istat: </w:t>
      </w:r>
      <w:r w:rsidR="00AB71AB" w:rsidRPr="00F52562">
        <w:rPr>
          <w:rFonts w:ascii="Times New Roman" w:eastAsia="Arial Unicode MS" w:hAnsi="Times New Roman"/>
          <w:b/>
          <w:i/>
          <w:color w:val="0033CC"/>
          <w:kern w:val="2"/>
          <w:sz w:val="24"/>
          <w:szCs w:val="24"/>
          <w:lang w:eastAsia="zh-CN" w:bidi="hi-IN"/>
        </w:rPr>
        <w:t>n</w:t>
      </w:r>
      <w:r w:rsidRPr="00F52562">
        <w:rPr>
          <w:rFonts w:ascii="Times New Roman" w:eastAsia="Arial Unicode MS" w:hAnsi="Times New Roman"/>
          <w:b/>
          <w:i/>
          <w:color w:val="0033CC"/>
          <w:kern w:val="2"/>
          <w:sz w:val="24"/>
          <w:szCs w:val="24"/>
          <w:lang w:eastAsia="zh-CN" w:bidi="hi-IN"/>
        </w:rPr>
        <w:t>ascite in calo soprattutto per progressivo invecchiam</w:t>
      </w:r>
      <w:r w:rsidR="00AB71AB" w:rsidRPr="00F52562">
        <w:rPr>
          <w:rFonts w:ascii="Times New Roman" w:eastAsia="Arial Unicode MS" w:hAnsi="Times New Roman"/>
          <w:b/>
          <w:i/>
          <w:color w:val="0033CC"/>
          <w:kern w:val="2"/>
          <w:sz w:val="24"/>
          <w:szCs w:val="24"/>
          <w:lang w:eastAsia="zh-CN" w:bidi="hi-IN"/>
        </w:rPr>
        <w:t>ento delle donne in età feconda</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Spesa sociale dei Comuni in affanno sotto la pandemia</w:t>
      </w:r>
      <w:r w:rsidRPr="00F52562">
        <w:rPr>
          <w:rFonts w:ascii="Times New Roman" w:eastAsia="Arial Unicode MS" w:hAnsi="Times New Roman"/>
          <w:b/>
          <w:i/>
          <w:color w:val="0033CC"/>
          <w:kern w:val="2"/>
          <w:sz w:val="24"/>
          <w:szCs w:val="24"/>
          <w:lang w:eastAsia="zh-CN" w:bidi="hi-IN"/>
        </w:rPr>
        <w:t xml:space="preserve"> </w:t>
      </w:r>
    </w:p>
    <w:p w:rsidR="00CE6FB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Specialistica ambulatoriale. </w:t>
      </w:r>
      <w:r w:rsidR="00AB71AB" w:rsidRPr="00F52562">
        <w:rPr>
          <w:rFonts w:ascii="Times New Roman" w:eastAsia="Arial Unicode MS" w:hAnsi="Times New Roman"/>
          <w:b/>
          <w:i/>
          <w:color w:val="0033CC"/>
          <w:kern w:val="2"/>
          <w:sz w:val="24"/>
          <w:szCs w:val="24"/>
          <w:lang w:eastAsia="zh-CN" w:bidi="hi-IN"/>
        </w:rPr>
        <w:t>S</w:t>
      </w:r>
      <w:r w:rsidRPr="00F52562">
        <w:rPr>
          <w:rFonts w:ascii="Times New Roman" w:eastAsia="Arial Unicode MS" w:hAnsi="Times New Roman"/>
          <w:b/>
          <w:i/>
          <w:color w:val="0033CC"/>
          <w:kern w:val="2"/>
          <w:sz w:val="24"/>
          <w:szCs w:val="24"/>
          <w:lang w:eastAsia="zh-CN" w:bidi="hi-IN"/>
        </w:rPr>
        <w:t>cende la domanda di prestazioni nel post pandemia</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Giornata mondiale Parkinson </w:t>
      </w:r>
    </w:p>
    <w:p w:rsidR="00CE6FB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Covid</w:t>
      </w:r>
      <w:proofErr w:type="spellEnd"/>
      <w:r w:rsidRPr="00F52562">
        <w:rPr>
          <w:rFonts w:ascii="Times New Roman" w:eastAsia="Arial Unicode MS" w:hAnsi="Times New Roman"/>
          <w:b/>
          <w:i/>
          <w:color w:val="0033CC"/>
          <w:kern w:val="2"/>
          <w:sz w:val="24"/>
          <w:szCs w:val="24"/>
          <w:lang w:eastAsia="zh-CN" w:bidi="hi-IN"/>
        </w:rPr>
        <w:t xml:space="preserve">. </w:t>
      </w:r>
      <w:proofErr w:type="spellStart"/>
      <w:r w:rsidRPr="00F52562">
        <w:rPr>
          <w:rFonts w:ascii="Times New Roman" w:eastAsia="Arial Unicode MS" w:hAnsi="Times New Roman"/>
          <w:b/>
          <w:i/>
          <w:color w:val="0033CC"/>
          <w:kern w:val="2"/>
          <w:sz w:val="24"/>
          <w:szCs w:val="24"/>
          <w:lang w:eastAsia="zh-CN" w:bidi="hi-IN"/>
        </w:rPr>
        <w:t>Ecdc</w:t>
      </w:r>
      <w:proofErr w:type="spellEnd"/>
      <w:r w:rsidRPr="00F52562">
        <w:rPr>
          <w:rFonts w:ascii="Times New Roman" w:eastAsia="Arial Unicode MS" w:hAnsi="Times New Roman"/>
          <w:b/>
          <w:i/>
          <w:color w:val="0033CC"/>
          <w:kern w:val="2"/>
          <w:sz w:val="24"/>
          <w:szCs w:val="24"/>
          <w:lang w:eastAsia="zh-CN" w:bidi="hi-IN"/>
        </w:rPr>
        <w:t>: tutti gli indicatori della pandemia in Europa in diminuzione o stabili</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Commissione d</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 xml:space="preserve">inchiesta </w:t>
      </w:r>
      <w:proofErr w:type="spellStart"/>
      <w:r w:rsidRPr="00F52562">
        <w:rPr>
          <w:rFonts w:ascii="Times New Roman" w:eastAsia="Arial Unicode MS" w:hAnsi="Times New Roman"/>
          <w:b/>
          <w:i/>
          <w:color w:val="0033CC"/>
          <w:kern w:val="2"/>
          <w:sz w:val="24"/>
          <w:szCs w:val="24"/>
          <w:lang w:eastAsia="zh-CN" w:bidi="hi-IN"/>
        </w:rPr>
        <w:t>Covid</w:t>
      </w:r>
      <w:proofErr w:type="spellEnd"/>
      <w:r w:rsidRPr="00F52562">
        <w:rPr>
          <w:rFonts w:ascii="Times New Roman" w:eastAsia="Arial Unicode MS" w:hAnsi="Times New Roman"/>
          <w:b/>
          <w:i/>
          <w:color w:val="0033CC"/>
          <w:kern w:val="2"/>
          <w:sz w:val="24"/>
          <w:szCs w:val="24"/>
          <w:lang w:eastAsia="zh-CN" w:bidi="hi-IN"/>
        </w:rPr>
        <w:t>. Approvato u</w:t>
      </w:r>
      <w:r w:rsidR="00AB71AB" w:rsidRPr="00F52562">
        <w:rPr>
          <w:rFonts w:ascii="Times New Roman" w:eastAsia="Arial Unicode MS" w:hAnsi="Times New Roman"/>
          <w:b/>
          <w:i/>
          <w:color w:val="0033CC"/>
          <w:kern w:val="2"/>
          <w:sz w:val="24"/>
          <w:szCs w:val="24"/>
          <w:lang w:eastAsia="zh-CN" w:bidi="hi-IN"/>
        </w:rPr>
        <w:t xml:space="preserve">n testo base in Affari Sociali </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Def</w:t>
      </w:r>
      <w:proofErr w:type="spellEnd"/>
      <w:r w:rsidRPr="00F52562">
        <w:rPr>
          <w:rFonts w:ascii="Times New Roman" w:eastAsia="Arial Unicode MS" w:hAnsi="Times New Roman"/>
          <w:b/>
          <w:i/>
          <w:color w:val="0033CC"/>
          <w:kern w:val="2"/>
          <w:sz w:val="24"/>
          <w:szCs w:val="24"/>
          <w:lang w:eastAsia="zh-CN" w:bidi="hi-IN"/>
        </w:rPr>
        <w:t>. Nel 2023 per la sanità la spesa au</w:t>
      </w:r>
      <w:r w:rsidR="00AB71AB" w:rsidRPr="00F52562">
        <w:rPr>
          <w:rFonts w:ascii="Times New Roman" w:eastAsia="Arial Unicode MS" w:hAnsi="Times New Roman"/>
          <w:b/>
          <w:i/>
          <w:color w:val="0033CC"/>
          <w:kern w:val="2"/>
          <w:sz w:val="24"/>
          <w:szCs w:val="24"/>
          <w:lang w:eastAsia="zh-CN" w:bidi="hi-IN"/>
        </w:rPr>
        <w:t xml:space="preserve">menta di 4,3 </w:t>
      </w:r>
      <w:proofErr w:type="spellStart"/>
      <w:r w:rsidR="00AB71AB" w:rsidRPr="00F52562">
        <w:rPr>
          <w:rFonts w:ascii="Times New Roman" w:eastAsia="Arial Unicode MS" w:hAnsi="Times New Roman"/>
          <w:b/>
          <w:i/>
          <w:color w:val="0033CC"/>
          <w:kern w:val="2"/>
          <w:sz w:val="24"/>
          <w:szCs w:val="24"/>
          <w:lang w:eastAsia="zh-CN" w:bidi="hi-IN"/>
        </w:rPr>
        <w:t>mld</w:t>
      </w:r>
      <w:proofErr w:type="spellEnd"/>
      <w:r w:rsidR="00AB71AB" w:rsidRPr="00F52562">
        <w:rPr>
          <w:rFonts w:ascii="Times New Roman" w:eastAsia="Arial Unicode MS" w:hAnsi="Times New Roman"/>
          <w:b/>
          <w:i/>
          <w:color w:val="0033CC"/>
          <w:kern w:val="2"/>
          <w:sz w:val="24"/>
          <w:szCs w:val="24"/>
          <w:lang w:eastAsia="zh-CN" w:bidi="hi-IN"/>
        </w:rPr>
        <w:t xml:space="preserve"> rispetto al </w:t>
      </w:r>
      <w:r w:rsidRPr="00F52562">
        <w:rPr>
          <w:rFonts w:ascii="Times New Roman" w:eastAsia="Arial Unicode MS" w:hAnsi="Times New Roman"/>
          <w:b/>
          <w:i/>
          <w:color w:val="0033CC"/>
          <w:kern w:val="2"/>
          <w:sz w:val="24"/>
          <w:szCs w:val="24"/>
          <w:lang w:eastAsia="zh-CN" w:bidi="hi-IN"/>
        </w:rPr>
        <w:t xml:space="preserve">2022 </w:t>
      </w:r>
    </w:p>
    <w:p w:rsidR="00CE6FBA"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Fnomceo</w:t>
      </w:r>
      <w:proofErr w:type="spellEnd"/>
      <w:r w:rsidRPr="00F52562">
        <w:rPr>
          <w:rFonts w:ascii="Times New Roman" w:eastAsia="Arial Unicode MS" w:hAnsi="Times New Roman"/>
          <w:b/>
          <w:i/>
          <w:color w:val="0033CC"/>
          <w:kern w:val="2"/>
          <w:sz w:val="24"/>
          <w:szCs w:val="24"/>
          <w:lang w:eastAsia="zh-CN" w:bidi="hi-IN"/>
        </w:rPr>
        <w:t>. Sanità integrativa n</w:t>
      </w:r>
      <w:r w:rsidR="00CE6FBA" w:rsidRPr="00F52562">
        <w:rPr>
          <w:rFonts w:ascii="Times New Roman" w:eastAsia="Arial Unicode MS" w:hAnsi="Times New Roman"/>
          <w:b/>
          <w:i/>
          <w:color w:val="0033CC"/>
          <w:kern w:val="2"/>
          <w:sz w:val="24"/>
          <w:szCs w:val="24"/>
          <w:lang w:eastAsia="zh-CN" w:bidi="hi-IN"/>
        </w:rPr>
        <w:t xml:space="preserve">on deve entrare in </w:t>
      </w:r>
      <w:r w:rsidRPr="00F52562">
        <w:rPr>
          <w:rFonts w:ascii="Times New Roman" w:eastAsia="Arial Unicode MS" w:hAnsi="Times New Roman"/>
          <w:b/>
          <w:i/>
          <w:color w:val="0033CC"/>
          <w:kern w:val="2"/>
          <w:sz w:val="24"/>
          <w:szCs w:val="24"/>
          <w:lang w:eastAsia="zh-CN" w:bidi="hi-IN"/>
        </w:rPr>
        <w:t>concorrenza con quella pubblica</w:t>
      </w:r>
      <w:r w:rsidR="00CE6FBA" w:rsidRPr="00F52562">
        <w:rPr>
          <w:rFonts w:ascii="Times New Roman" w:eastAsia="Arial Unicode MS" w:hAnsi="Times New Roman"/>
          <w:b/>
          <w:i/>
          <w:color w:val="0033CC"/>
          <w:kern w:val="2"/>
          <w:sz w:val="24"/>
          <w:szCs w:val="24"/>
          <w:lang w:eastAsia="zh-CN" w:bidi="hi-IN"/>
        </w:rPr>
        <w:t xml:space="preserve"> </w:t>
      </w:r>
    </w:p>
    <w:p w:rsidR="00CE6FBA"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I Lea vanno aggiornati. </w:t>
      </w:r>
      <w:r w:rsidR="00CE6FBA" w:rsidRPr="00F52562">
        <w:rPr>
          <w:rFonts w:ascii="Times New Roman" w:eastAsia="Arial Unicode MS" w:hAnsi="Times New Roman"/>
          <w:b/>
          <w:i/>
          <w:color w:val="0033CC"/>
          <w:kern w:val="2"/>
          <w:sz w:val="24"/>
          <w:szCs w:val="24"/>
          <w:lang w:eastAsia="zh-CN" w:bidi="hi-IN"/>
        </w:rPr>
        <w:t>Il richiamo della Consulta</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Cancro. Favo: “Ogni malato costretto a spendere oltre 1.800</w:t>
      </w:r>
      <w:r w:rsidR="00AB71AB" w:rsidRPr="00F52562">
        <w:rPr>
          <w:rFonts w:ascii="Times New Roman" w:eastAsia="Arial Unicode MS" w:hAnsi="Times New Roman"/>
          <w:b/>
          <w:i/>
          <w:color w:val="0033CC"/>
          <w:kern w:val="2"/>
          <w:sz w:val="24"/>
          <w:szCs w:val="24"/>
          <w:lang w:eastAsia="zh-CN" w:bidi="hi-IN"/>
        </w:rPr>
        <w:t xml:space="preserve"> euro all</w:t>
      </w:r>
      <w:r w:rsidR="00F52562">
        <w:rPr>
          <w:rFonts w:ascii="Times New Roman" w:eastAsia="Arial Unicode MS" w:hAnsi="Times New Roman"/>
          <w:b/>
          <w:i/>
          <w:color w:val="0033CC"/>
          <w:kern w:val="2"/>
          <w:sz w:val="24"/>
          <w:szCs w:val="24"/>
          <w:lang w:eastAsia="zh-CN" w:bidi="hi-IN"/>
        </w:rPr>
        <w:t>’</w:t>
      </w:r>
      <w:r w:rsidR="00AB71AB" w:rsidRPr="00F52562">
        <w:rPr>
          <w:rFonts w:ascii="Times New Roman" w:eastAsia="Arial Unicode MS" w:hAnsi="Times New Roman"/>
          <w:b/>
          <w:i/>
          <w:color w:val="0033CC"/>
          <w:kern w:val="2"/>
          <w:sz w:val="24"/>
          <w:szCs w:val="24"/>
          <w:lang w:eastAsia="zh-CN" w:bidi="hi-IN"/>
        </w:rPr>
        <w:t xml:space="preserve">anno </w:t>
      </w:r>
    </w:p>
    <w:p w:rsidR="00CE6FB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La sanità britannica è al collasso. E nessuno sembra sapere come uscirne</w:t>
      </w:r>
    </w:p>
    <w:p w:rsidR="00AB71AB"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Lea. Arriva l</w:t>
      </w:r>
      <w:r w:rsidR="00AB71AB" w:rsidRPr="00F52562">
        <w:rPr>
          <w:rFonts w:ascii="Times New Roman" w:eastAsia="Arial Unicode MS" w:hAnsi="Times New Roman"/>
          <w:b/>
          <w:i/>
          <w:color w:val="0033CC"/>
          <w:kern w:val="2"/>
          <w:sz w:val="24"/>
          <w:szCs w:val="24"/>
          <w:lang w:eastAsia="zh-CN" w:bidi="hi-IN"/>
        </w:rPr>
        <w:t>a nuova versione del Dm Tariffe</w:t>
      </w:r>
      <w:r w:rsidRPr="00F52562">
        <w:rPr>
          <w:rFonts w:ascii="Times New Roman" w:eastAsia="Arial Unicode MS" w:hAnsi="Times New Roman"/>
          <w:b/>
          <w:i/>
          <w:color w:val="0033CC"/>
          <w:kern w:val="2"/>
          <w:sz w:val="24"/>
          <w:szCs w:val="24"/>
          <w:lang w:eastAsia="zh-CN" w:bidi="hi-IN"/>
        </w:rPr>
        <w:t xml:space="preserve">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Def</w:t>
      </w:r>
      <w:proofErr w:type="spellEnd"/>
      <w:r w:rsidRPr="00F52562">
        <w:rPr>
          <w:rFonts w:ascii="Times New Roman" w:eastAsia="Arial Unicode MS" w:hAnsi="Times New Roman"/>
          <w:b/>
          <w:i/>
          <w:color w:val="0033CC"/>
          <w:kern w:val="2"/>
          <w:sz w:val="24"/>
          <w:szCs w:val="24"/>
          <w:lang w:eastAsia="zh-CN" w:bidi="hi-IN"/>
        </w:rPr>
        <w:t>. Cgil: c</w:t>
      </w:r>
      <w:r w:rsidR="00CE6FBA" w:rsidRPr="00F52562">
        <w:rPr>
          <w:rFonts w:ascii="Times New Roman" w:eastAsia="Arial Unicode MS" w:hAnsi="Times New Roman"/>
          <w:b/>
          <w:i/>
          <w:color w:val="0033CC"/>
          <w:kern w:val="2"/>
          <w:sz w:val="24"/>
          <w:szCs w:val="24"/>
          <w:lang w:eastAsia="zh-CN" w:bidi="hi-IN"/>
        </w:rPr>
        <w:t xml:space="preserve">alo finanziamento </w:t>
      </w:r>
      <w:proofErr w:type="spellStart"/>
      <w:r w:rsidR="00CE6FBA" w:rsidRPr="00F52562">
        <w:rPr>
          <w:rFonts w:ascii="Times New Roman" w:eastAsia="Arial Unicode MS" w:hAnsi="Times New Roman"/>
          <w:b/>
          <w:i/>
          <w:color w:val="0033CC"/>
          <w:kern w:val="2"/>
          <w:sz w:val="24"/>
          <w:szCs w:val="24"/>
          <w:lang w:eastAsia="zh-CN" w:bidi="hi-IN"/>
        </w:rPr>
        <w:t>Ssn</w:t>
      </w:r>
      <w:proofErr w:type="spellEnd"/>
      <w:r w:rsidR="00CE6FBA" w:rsidRPr="00F52562">
        <w:rPr>
          <w:rFonts w:ascii="Times New Roman" w:eastAsia="Arial Unicode MS" w:hAnsi="Times New Roman"/>
          <w:b/>
          <w:i/>
          <w:color w:val="0033CC"/>
          <w:kern w:val="2"/>
          <w:sz w:val="24"/>
          <w:szCs w:val="24"/>
          <w:lang w:eastAsia="zh-CN" w:bidi="hi-IN"/>
        </w:rPr>
        <w:t xml:space="preserve"> inconcepibile</w:t>
      </w:r>
      <w:r w:rsidRPr="00F52562">
        <w:rPr>
          <w:rFonts w:ascii="Times New Roman" w:eastAsia="Arial Unicode MS" w:hAnsi="Times New Roman"/>
          <w:b/>
          <w:i/>
          <w:color w:val="0033CC"/>
          <w:kern w:val="2"/>
          <w:sz w:val="24"/>
          <w:szCs w:val="24"/>
          <w:lang w:eastAsia="zh-CN" w:bidi="hi-IN"/>
        </w:rPr>
        <w:t>. Cisl: r</w:t>
      </w:r>
      <w:r w:rsidR="00CE6FBA" w:rsidRPr="00F52562">
        <w:rPr>
          <w:rFonts w:ascii="Times New Roman" w:eastAsia="Arial Unicode MS" w:hAnsi="Times New Roman"/>
          <w:b/>
          <w:i/>
          <w:color w:val="0033CC"/>
          <w:kern w:val="2"/>
          <w:sz w:val="24"/>
          <w:szCs w:val="24"/>
          <w:lang w:eastAsia="zh-CN" w:bidi="hi-IN"/>
        </w:rPr>
        <w:t xml:space="preserve">isorse non idonee per un </w:t>
      </w:r>
      <w:proofErr w:type="spellStart"/>
      <w:r w:rsidR="00CE6FBA" w:rsidRPr="00F52562">
        <w:rPr>
          <w:rFonts w:ascii="Times New Roman" w:eastAsia="Arial Unicode MS" w:hAnsi="Times New Roman"/>
          <w:b/>
          <w:i/>
          <w:color w:val="0033CC"/>
          <w:kern w:val="2"/>
          <w:sz w:val="24"/>
          <w:szCs w:val="24"/>
          <w:lang w:eastAsia="zh-CN" w:bidi="hi-IN"/>
        </w:rPr>
        <w:t>Ssn</w:t>
      </w:r>
      <w:proofErr w:type="spellEnd"/>
      <w:r w:rsidR="00CE6FBA" w:rsidRPr="00F52562">
        <w:rPr>
          <w:rFonts w:ascii="Times New Roman" w:eastAsia="Arial Unicode MS" w:hAnsi="Times New Roman"/>
          <w:b/>
          <w:i/>
          <w:color w:val="0033CC"/>
          <w:kern w:val="2"/>
          <w:sz w:val="24"/>
          <w:szCs w:val="24"/>
          <w:lang w:eastAsia="zh-CN" w:bidi="hi-IN"/>
        </w:rPr>
        <w:t xml:space="preserve"> </w:t>
      </w:r>
    </w:p>
    <w:p w:rsidR="005B728A" w:rsidRPr="00F52562" w:rsidRDefault="00CE6FBA"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Alcol. Quasi 8 mln i consumatori a rischio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Def</w:t>
      </w:r>
      <w:proofErr w:type="spellEnd"/>
      <w:r w:rsidRPr="00F52562">
        <w:rPr>
          <w:rFonts w:ascii="Times New Roman" w:eastAsia="Arial Unicode MS" w:hAnsi="Times New Roman"/>
          <w:b/>
          <w:i/>
          <w:color w:val="0033CC"/>
          <w:kern w:val="2"/>
          <w:sz w:val="24"/>
          <w:szCs w:val="24"/>
          <w:lang w:eastAsia="zh-CN" w:bidi="hi-IN"/>
        </w:rPr>
        <w:t xml:space="preserve"> 2023. </w:t>
      </w:r>
      <w:proofErr w:type="spellStart"/>
      <w:r w:rsidRPr="00F52562">
        <w:rPr>
          <w:rFonts w:ascii="Times New Roman" w:eastAsia="Arial Unicode MS" w:hAnsi="Times New Roman"/>
          <w:b/>
          <w:i/>
          <w:color w:val="0033CC"/>
          <w:kern w:val="2"/>
          <w:sz w:val="24"/>
          <w:szCs w:val="24"/>
          <w:lang w:eastAsia="zh-CN" w:bidi="hi-IN"/>
        </w:rPr>
        <w:t>Gimbe</w:t>
      </w:r>
      <w:proofErr w:type="spellEnd"/>
      <w:r w:rsidRPr="00F52562">
        <w:rPr>
          <w:rFonts w:ascii="Times New Roman" w:eastAsia="Arial Unicode MS" w:hAnsi="Times New Roman"/>
          <w:b/>
          <w:i/>
          <w:color w:val="0033CC"/>
          <w:kern w:val="2"/>
          <w:sz w:val="24"/>
          <w:szCs w:val="24"/>
          <w:lang w:eastAsia="zh-CN" w:bidi="hi-IN"/>
        </w:rPr>
        <w:t>: n</w:t>
      </w:r>
      <w:r w:rsidRPr="00F52562">
        <w:rPr>
          <w:rFonts w:ascii="Times New Roman" w:eastAsia="Arial Unicode MS" w:hAnsi="Times New Roman"/>
          <w:b/>
          <w:i/>
          <w:color w:val="0033CC"/>
          <w:kern w:val="2"/>
          <w:sz w:val="24"/>
          <w:szCs w:val="24"/>
          <w:lang w:eastAsia="zh-CN" w:bidi="hi-IN"/>
        </w:rPr>
        <w:t xml:space="preserve">essun </w:t>
      </w:r>
      <w:r w:rsidRPr="00F52562">
        <w:rPr>
          <w:rFonts w:ascii="Times New Roman" w:eastAsia="Arial Unicode MS" w:hAnsi="Times New Roman"/>
          <w:b/>
          <w:i/>
          <w:color w:val="0033CC"/>
          <w:kern w:val="2"/>
          <w:sz w:val="24"/>
          <w:szCs w:val="24"/>
          <w:lang w:eastAsia="zh-CN" w:bidi="hi-IN"/>
        </w:rPr>
        <w:t xml:space="preserve">rilancio della sanità pubblica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Lea. Dopo 6 anni approvato il Dm Tariffe. A</w:t>
      </w:r>
      <w:r w:rsidRPr="00F52562">
        <w:rPr>
          <w:rFonts w:ascii="Times New Roman" w:eastAsia="Arial Unicode MS" w:hAnsi="Times New Roman"/>
          <w:b/>
          <w:i/>
          <w:color w:val="0033CC"/>
          <w:kern w:val="2"/>
          <w:sz w:val="24"/>
          <w:szCs w:val="24"/>
          <w:lang w:eastAsia="zh-CN" w:bidi="hi-IN"/>
        </w:rPr>
        <w:t>rriva l</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 xml:space="preserve">ok dalla Stato-Regioni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Corte dei Conti: d</w:t>
      </w:r>
      <w:r w:rsidRPr="00F52562">
        <w:rPr>
          <w:rFonts w:ascii="Times New Roman" w:eastAsia="Arial Unicode MS" w:hAnsi="Times New Roman"/>
          <w:b/>
          <w:i/>
          <w:color w:val="0033CC"/>
          <w:kern w:val="2"/>
          <w:sz w:val="24"/>
          <w:szCs w:val="24"/>
          <w:lang w:eastAsia="zh-CN" w:bidi="hi-IN"/>
        </w:rPr>
        <w:t xml:space="preserve">ecreto Bollette non </w:t>
      </w:r>
      <w:r w:rsidRPr="00F52562">
        <w:rPr>
          <w:rFonts w:ascii="Times New Roman" w:eastAsia="Arial Unicode MS" w:hAnsi="Times New Roman"/>
          <w:b/>
          <w:i/>
          <w:color w:val="0033CC"/>
          <w:kern w:val="2"/>
          <w:sz w:val="24"/>
          <w:szCs w:val="24"/>
          <w:lang w:eastAsia="zh-CN" w:bidi="hi-IN"/>
        </w:rPr>
        <w:t xml:space="preserve">risolutivo su carenze personale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Sanità integrativa. Regioni: r</w:t>
      </w:r>
      <w:r w:rsidRPr="00F52562">
        <w:rPr>
          <w:rFonts w:ascii="Times New Roman" w:eastAsia="Arial Unicode MS" w:hAnsi="Times New Roman"/>
          <w:b/>
          <w:i/>
          <w:color w:val="0033CC"/>
          <w:kern w:val="2"/>
          <w:sz w:val="24"/>
          <w:szCs w:val="24"/>
          <w:lang w:eastAsia="zh-CN" w:bidi="hi-IN"/>
        </w:rPr>
        <w:t xml:space="preserve">ischio duplicazione prestazioni sanitarie già erogate </w:t>
      </w:r>
      <w:r w:rsidRPr="00F52562">
        <w:rPr>
          <w:rFonts w:ascii="Times New Roman" w:eastAsia="Arial Unicode MS" w:hAnsi="Times New Roman"/>
          <w:b/>
          <w:i/>
          <w:color w:val="0033CC"/>
          <w:kern w:val="2"/>
          <w:sz w:val="24"/>
          <w:szCs w:val="24"/>
          <w:lang w:eastAsia="zh-CN" w:bidi="hi-IN"/>
        </w:rPr>
        <w:t xml:space="preserve">da </w:t>
      </w:r>
      <w:proofErr w:type="spellStart"/>
      <w:r w:rsidRPr="00F52562">
        <w:rPr>
          <w:rFonts w:ascii="Times New Roman" w:eastAsia="Arial Unicode MS" w:hAnsi="Times New Roman"/>
          <w:b/>
          <w:i/>
          <w:color w:val="0033CC"/>
          <w:kern w:val="2"/>
          <w:sz w:val="24"/>
          <w:szCs w:val="24"/>
          <w:lang w:eastAsia="zh-CN" w:bidi="hi-IN"/>
        </w:rPr>
        <w:t>Ssn</w:t>
      </w:r>
      <w:proofErr w:type="spellEnd"/>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Istat, rapporto </w:t>
      </w:r>
      <w:proofErr w:type="spellStart"/>
      <w:r w:rsidRPr="00F52562">
        <w:rPr>
          <w:rFonts w:ascii="Times New Roman" w:eastAsia="Arial Unicode MS" w:hAnsi="Times New Roman"/>
          <w:b/>
          <w:i/>
          <w:color w:val="0033CC"/>
          <w:kern w:val="2"/>
          <w:sz w:val="24"/>
          <w:szCs w:val="24"/>
          <w:lang w:eastAsia="zh-CN" w:bidi="hi-IN"/>
        </w:rPr>
        <w:t>Bes</w:t>
      </w:r>
      <w:proofErr w:type="spellEnd"/>
      <w:r w:rsidRPr="00F52562">
        <w:rPr>
          <w:rFonts w:ascii="Times New Roman" w:eastAsia="Arial Unicode MS" w:hAnsi="Times New Roman"/>
          <w:b/>
          <w:i/>
          <w:color w:val="0033CC"/>
          <w:kern w:val="2"/>
          <w:sz w:val="24"/>
          <w:szCs w:val="24"/>
          <w:lang w:eastAsia="zh-CN" w:bidi="hi-IN"/>
        </w:rPr>
        <w:t>: l</w:t>
      </w:r>
      <w:r w:rsidRPr="00F52562">
        <w:rPr>
          <w:rFonts w:ascii="Times New Roman" w:eastAsia="Arial Unicode MS" w:hAnsi="Times New Roman"/>
          <w:b/>
          <w:i/>
          <w:color w:val="0033CC"/>
          <w:kern w:val="2"/>
          <w:sz w:val="24"/>
          <w:szCs w:val="24"/>
          <w:lang w:eastAsia="zh-CN" w:bidi="hi-IN"/>
        </w:rPr>
        <w:t>a salute degli italiani peggiora, sopratt</w:t>
      </w:r>
      <w:r w:rsidRPr="00F52562">
        <w:rPr>
          <w:rFonts w:ascii="Times New Roman" w:eastAsia="Arial Unicode MS" w:hAnsi="Times New Roman"/>
          <w:b/>
          <w:i/>
          <w:color w:val="0033CC"/>
          <w:kern w:val="2"/>
          <w:sz w:val="24"/>
          <w:szCs w:val="24"/>
          <w:lang w:eastAsia="zh-CN" w:bidi="hi-IN"/>
        </w:rPr>
        <w:t xml:space="preserve">utto per gli adulti e i giovani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Gli annunci di Schillaci e la realtà dei fatti sulla nostra sanità</w:t>
      </w:r>
    </w:p>
    <w:p w:rsidR="00F52562" w:rsidRPr="00F52562" w:rsidRDefault="00F52562"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G</w:t>
      </w:r>
      <w:r w:rsidR="00AB71AB" w:rsidRPr="00F52562">
        <w:rPr>
          <w:rFonts w:ascii="Times New Roman" w:eastAsia="Arial Unicode MS" w:hAnsi="Times New Roman"/>
          <w:b/>
          <w:i/>
          <w:color w:val="0033CC"/>
          <w:kern w:val="2"/>
          <w:sz w:val="24"/>
          <w:szCs w:val="24"/>
          <w:lang w:eastAsia="zh-CN" w:bidi="hi-IN"/>
        </w:rPr>
        <w:t>iornata nazi</w:t>
      </w:r>
      <w:r w:rsidRPr="00F52562">
        <w:rPr>
          <w:rFonts w:ascii="Times New Roman" w:eastAsia="Arial Unicode MS" w:hAnsi="Times New Roman"/>
          <w:b/>
          <w:i/>
          <w:color w:val="0033CC"/>
          <w:kern w:val="2"/>
          <w:sz w:val="24"/>
          <w:szCs w:val="24"/>
          <w:lang w:eastAsia="zh-CN" w:bidi="hi-IN"/>
        </w:rPr>
        <w:t xml:space="preserve">onale per la salute della donna. </w:t>
      </w:r>
      <w:proofErr w:type="spellStart"/>
      <w:r w:rsidR="00AB71AB" w:rsidRPr="00F52562">
        <w:rPr>
          <w:rFonts w:ascii="Times New Roman" w:eastAsia="Arial Unicode MS" w:hAnsi="Times New Roman"/>
          <w:b/>
          <w:i/>
          <w:color w:val="0033CC"/>
          <w:kern w:val="2"/>
          <w:sz w:val="24"/>
          <w:szCs w:val="24"/>
          <w:lang w:eastAsia="zh-CN" w:bidi="hi-IN"/>
        </w:rPr>
        <w:t>Aifa</w:t>
      </w:r>
      <w:proofErr w:type="spellEnd"/>
      <w:r w:rsidR="00AB71AB" w:rsidRPr="00F52562">
        <w:rPr>
          <w:rFonts w:ascii="Times New Roman" w:eastAsia="Arial Unicode MS" w:hAnsi="Times New Roman"/>
          <w:b/>
          <w:i/>
          <w:color w:val="0033CC"/>
          <w:kern w:val="2"/>
          <w:sz w:val="24"/>
          <w:szCs w:val="24"/>
          <w:lang w:eastAsia="zh-CN" w:bidi="hi-IN"/>
        </w:rPr>
        <w:t xml:space="preserve"> approva la contraccezione gratuita </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Influenza. </w:t>
      </w:r>
      <w:r w:rsidR="00F52562" w:rsidRPr="00F52562">
        <w:rPr>
          <w:rFonts w:ascii="Times New Roman" w:eastAsia="Arial Unicode MS" w:hAnsi="Times New Roman"/>
          <w:b/>
          <w:i/>
          <w:color w:val="0033CC"/>
          <w:kern w:val="2"/>
          <w:sz w:val="24"/>
          <w:szCs w:val="24"/>
          <w:lang w:eastAsia="zh-CN" w:bidi="hi-IN"/>
        </w:rPr>
        <w:t>C</w:t>
      </w:r>
      <w:r w:rsidRPr="00F52562">
        <w:rPr>
          <w:rFonts w:ascii="Times New Roman" w:eastAsia="Arial Unicode MS" w:hAnsi="Times New Roman"/>
          <w:b/>
          <w:i/>
          <w:color w:val="0033CC"/>
          <w:kern w:val="2"/>
          <w:sz w:val="24"/>
          <w:szCs w:val="24"/>
          <w:lang w:eastAsia="zh-CN" w:bidi="hi-IN"/>
        </w:rPr>
        <w:t>ircolare del Ministero per la stagion</w:t>
      </w:r>
      <w:r w:rsidR="00F52562" w:rsidRPr="00F52562">
        <w:rPr>
          <w:rFonts w:ascii="Times New Roman" w:eastAsia="Arial Unicode MS" w:hAnsi="Times New Roman"/>
          <w:b/>
          <w:i/>
          <w:color w:val="0033CC"/>
          <w:kern w:val="2"/>
          <w:sz w:val="24"/>
          <w:szCs w:val="24"/>
          <w:lang w:eastAsia="zh-CN" w:bidi="hi-IN"/>
        </w:rPr>
        <w:t xml:space="preserve">e 2023-2024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Per una sanità pubblica resiliente e di qualità. Un</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agenda per le riforme</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Medici di famiglia, pediatri e guardie mediche in via d</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 xml:space="preserve">estinzione? </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Farmaci. Bilancia commerciale UE in positivo anche</w:t>
      </w:r>
      <w:r w:rsidR="00F52562" w:rsidRPr="00F52562">
        <w:rPr>
          <w:rFonts w:ascii="Times New Roman" w:eastAsia="Arial Unicode MS" w:hAnsi="Times New Roman"/>
          <w:b/>
          <w:i/>
          <w:color w:val="0033CC"/>
          <w:kern w:val="2"/>
          <w:sz w:val="24"/>
          <w:szCs w:val="24"/>
          <w:lang w:eastAsia="zh-CN" w:bidi="hi-IN"/>
        </w:rPr>
        <w:t xml:space="preserve"> nel 2022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La Cgil ha la forza e la storia per cambiare la sanità nel segno della Costituzione</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Pnrr</w:t>
      </w:r>
      <w:proofErr w:type="spellEnd"/>
      <w:r w:rsidRPr="00F52562">
        <w:rPr>
          <w:rFonts w:ascii="Times New Roman" w:eastAsia="Arial Unicode MS" w:hAnsi="Times New Roman"/>
          <w:b/>
          <w:i/>
          <w:color w:val="0033CC"/>
          <w:kern w:val="2"/>
          <w:sz w:val="24"/>
          <w:szCs w:val="24"/>
          <w:lang w:eastAsia="zh-CN" w:bidi="hi-IN"/>
        </w:rPr>
        <w:t xml:space="preserve">. Corte dei conti denuncia ritardi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Covid</w:t>
      </w:r>
      <w:proofErr w:type="spellEnd"/>
      <w:r w:rsidRPr="00F52562">
        <w:rPr>
          <w:rFonts w:ascii="Times New Roman" w:eastAsia="Arial Unicode MS" w:hAnsi="Times New Roman"/>
          <w:b/>
          <w:i/>
          <w:color w:val="0033CC"/>
          <w:kern w:val="2"/>
          <w:sz w:val="24"/>
          <w:szCs w:val="24"/>
          <w:lang w:eastAsia="zh-CN" w:bidi="hi-IN"/>
        </w:rPr>
        <w:t>. Ecco l</w:t>
      </w:r>
      <w:r w:rsidR="00F52562">
        <w:rPr>
          <w:rFonts w:ascii="Times New Roman" w:eastAsia="Arial Unicode MS" w:hAnsi="Times New Roman"/>
          <w:b/>
          <w:i/>
          <w:color w:val="0033CC"/>
          <w:kern w:val="2"/>
          <w:sz w:val="24"/>
          <w:szCs w:val="24"/>
          <w:lang w:eastAsia="zh-CN" w:bidi="hi-IN"/>
        </w:rPr>
        <w:t>’</w:t>
      </w:r>
      <w:r w:rsidRPr="00F52562">
        <w:rPr>
          <w:rFonts w:ascii="Times New Roman" w:eastAsia="Arial Unicode MS" w:hAnsi="Times New Roman"/>
          <w:b/>
          <w:i/>
          <w:color w:val="0033CC"/>
          <w:kern w:val="2"/>
          <w:sz w:val="24"/>
          <w:szCs w:val="24"/>
          <w:lang w:eastAsia="zh-CN" w:bidi="hi-IN"/>
        </w:rPr>
        <w:t>ordinanza del Ministero Salute</w:t>
      </w:r>
      <w:r w:rsidR="00F52562" w:rsidRPr="00F52562">
        <w:rPr>
          <w:rFonts w:ascii="Times New Roman" w:eastAsia="Arial Unicode MS" w:hAnsi="Times New Roman"/>
          <w:b/>
          <w:i/>
          <w:color w:val="0033CC"/>
          <w:kern w:val="2"/>
          <w:sz w:val="24"/>
          <w:szCs w:val="24"/>
          <w:lang w:eastAsia="zh-CN" w:bidi="hi-IN"/>
        </w:rPr>
        <w:t xml:space="preserve"> su obbligo mascherine</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Tumori: sempre più vicina la mappatura delle cure in Italia</w:t>
      </w:r>
      <w:r w:rsidRPr="00F52562">
        <w:rPr>
          <w:rFonts w:ascii="Times New Roman" w:eastAsia="Arial Unicode MS" w:hAnsi="Times New Roman"/>
          <w:b/>
          <w:i/>
          <w:color w:val="0033CC"/>
          <w:kern w:val="2"/>
          <w:sz w:val="24"/>
          <w:szCs w:val="24"/>
          <w:lang w:eastAsia="zh-CN" w:bidi="hi-IN"/>
        </w:rPr>
        <w:t xml:space="preserve"> </w:t>
      </w:r>
    </w:p>
    <w:p w:rsidR="00F52562"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r w:rsidRPr="00F52562">
        <w:rPr>
          <w:rFonts w:ascii="Times New Roman" w:eastAsia="Arial Unicode MS" w:hAnsi="Times New Roman"/>
          <w:b/>
          <w:i/>
          <w:color w:val="0033CC"/>
          <w:kern w:val="2"/>
          <w:sz w:val="24"/>
          <w:szCs w:val="24"/>
          <w:lang w:eastAsia="zh-CN" w:bidi="hi-IN"/>
        </w:rPr>
        <w:t xml:space="preserve">Farmaci. Nel 2022 la spesa a carico del </w:t>
      </w:r>
      <w:proofErr w:type="spellStart"/>
      <w:r w:rsidRPr="00F52562">
        <w:rPr>
          <w:rFonts w:ascii="Times New Roman" w:eastAsia="Arial Unicode MS" w:hAnsi="Times New Roman"/>
          <w:b/>
          <w:i/>
          <w:color w:val="0033CC"/>
          <w:kern w:val="2"/>
          <w:sz w:val="24"/>
          <w:szCs w:val="24"/>
          <w:lang w:eastAsia="zh-CN" w:bidi="hi-IN"/>
        </w:rPr>
        <w:t>Ssn</w:t>
      </w:r>
      <w:proofErr w:type="spellEnd"/>
      <w:r w:rsidRPr="00F52562">
        <w:rPr>
          <w:rFonts w:ascii="Times New Roman" w:eastAsia="Arial Unicode MS" w:hAnsi="Times New Roman"/>
          <w:b/>
          <w:i/>
          <w:color w:val="0033CC"/>
          <w:kern w:val="2"/>
          <w:sz w:val="24"/>
          <w:szCs w:val="24"/>
          <w:lang w:eastAsia="zh-CN" w:bidi="hi-IN"/>
        </w:rPr>
        <w:t xml:space="preserve"> sfonda i </w:t>
      </w:r>
      <w:r w:rsidR="00F52562" w:rsidRPr="00F52562">
        <w:rPr>
          <w:rFonts w:ascii="Times New Roman" w:eastAsia="Arial Unicode MS" w:hAnsi="Times New Roman"/>
          <w:b/>
          <w:i/>
          <w:color w:val="0033CC"/>
          <w:kern w:val="2"/>
          <w:sz w:val="24"/>
          <w:szCs w:val="24"/>
          <w:lang w:eastAsia="zh-CN" w:bidi="hi-IN"/>
        </w:rPr>
        <w:t xml:space="preserve">20 </w:t>
      </w:r>
      <w:proofErr w:type="spellStart"/>
      <w:r w:rsidR="00F52562" w:rsidRPr="00F52562">
        <w:rPr>
          <w:rFonts w:ascii="Times New Roman" w:eastAsia="Arial Unicode MS" w:hAnsi="Times New Roman"/>
          <w:b/>
          <w:i/>
          <w:color w:val="0033CC"/>
          <w:kern w:val="2"/>
          <w:sz w:val="24"/>
          <w:szCs w:val="24"/>
          <w:lang w:eastAsia="zh-CN" w:bidi="hi-IN"/>
        </w:rPr>
        <w:t>mld</w:t>
      </w:r>
      <w:proofErr w:type="spellEnd"/>
      <w:r w:rsidR="00F52562" w:rsidRPr="00F52562">
        <w:rPr>
          <w:rFonts w:ascii="Times New Roman" w:eastAsia="Arial Unicode MS" w:hAnsi="Times New Roman"/>
          <w:b/>
          <w:i/>
          <w:color w:val="0033CC"/>
          <w:kern w:val="2"/>
          <w:sz w:val="24"/>
          <w:szCs w:val="24"/>
          <w:lang w:eastAsia="zh-CN" w:bidi="hi-IN"/>
        </w:rPr>
        <w:t xml:space="preserve">, quasi 1 miliardo in più </w:t>
      </w:r>
    </w:p>
    <w:p w:rsidR="00AB71AB" w:rsidRPr="00F52562" w:rsidRDefault="00AB71AB" w:rsidP="00AB71AB">
      <w:pPr>
        <w:pStyle w:val="Paragrafoelenco"/>
        <w:widowControl w:val="0"/>
        <w:numPr>
          <w:ilvl w:val="0"/>
          <w:numId w:val="29"/>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52562">
        <w:rPr>
          <w:rFonts w:ascii="Times New Roman" w:eastAsia="Arial Unicode MS" w:hAnsi="Times New Roman"/>
          <w:b/>
          <w:i/>
          <w:color w:val="0033CC"/>
          <w:kern w:val="2"/>
          <w:sz w:val="24"/>
          <w:szCs w:val="24"/>
          <w:lang w:eastAsia="zh-CN" w:bidi="hi-IN"/>
        </w:rPr>
        <w:t>Covid</w:t>
      </w:r>
      <w:proofErr w:type="spellEnd"/>
      <w:r w:rsidRPr="00F52562">
        <w:rPr>
          <w:rFonts w:ascii="Times New Roman" w:eastAsia="Arial Unicode MS" w:hAnsi="Times New Roman"/>
          <w:b/>
          <w:i/>
          <w:color w:val="0033CC"/>
          <w:kern w:val="2"/>
          <w:sz w:val="24"/>
          <w:szCs w:val="24"/>
          <w:lang w:eastAsia="zh-CN" w:bidi="hi-IN"/>
        </w:rPr>
        <w:t>. La pandemia cala ma restano le eccezioni di molti P</w:t>
      </w:r>
      <w:r w:rsidR="00F52562" w:rsidRPr="00F52562">
        <w:rPr>
          <w:rFonts w:ascii="Times New Roman" w:eastAsia="Arial Unicode MS" w:hAnsi="Times New Roman"/>
          <w:b/>
          <w:i/>
          <w:color w:val="0033CC"/>
          <w:kern w:val="2"/>
          <w:sz w:val="24"/>
          <w:szCs w:val="24"/>
          <w:lang w:eastAsia="zh-CN" w:bidi="hi-IN"/>
        </w:rPr>
        <w:t xml:space="preserve">aesi </w:t>
      </w:r>
    </w:p>
    <w:p w:rsidR="00AB71AB" w:rsidRDefault="00AB71AB"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Pr>
          <w:rFonts w:ascii="Times New Roman" w:eastAsia="Arial Unicode MS" w:hAnsi="Times New Roman"/>
          <w:b/>
          <w:color w:val="0033CC"/>
          <w:kern w:val="2"/>
          <w:sz w:val="24"/>
          <w:szCs w:val="24"/>
          <w:lang w:eastAsia="zh-CN" w:bidi="hi-IN"/>
        </w:rPr>
        <w:lastRenderedPageBreak/>
        <w:t>Dalle A</w:t>
      </w:r>
      <w:r w:rsidR="001412BC">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6B278A" w:rsidRDefault="006B278A" w:rsidP="006B278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4F37">
        <w:rPr>
          <w:rFonts w:ascii="Times New Roman" w:eastAsia="Arial Unicode MS" w:hAnsi="Times New Roman"/>
          <w:b/>
          <w:color w:val="0033CC"/>
          <w:kern w:val="2"/>
          <w:sz w:val="24"/>
          <w:szCs w:val="24"/>
          <w:lang w:eastAsia="zh-CN" w:bidi="hi-IN"/>
        </w:rPr>
        <w:t>3 aprile</w:t>
      </w:r>
      <w:r>
        <w:rPr>
          <w:rFonts w:ascii="Times New Roman" w:eastAsia="Arial Unicode MS" w:hAnsi="Times New Roman"/>
          <w:b/>
          <w:color w:val="0033CC"/>
          <w:kern w:val="2"/>
          <w:sz w:val="24"/>
          <w:szCs w:val="24"/>
          <w:lang w:eastAsia="zh-CN" w:bidi="hi-IN"/>
        </w:rPr>
        <w:t xml:space="preserve"> 2023</w:t>
      </w:r>
    </w:p>
    <w:p w:rsidR="00734F37" w:rsidRPr="00734F37" w:rsidRDefault="00734F37" w:rsidP="00734F37">
      <w:pPr>
        <w:widowControl w:val="0"/>
        <w:tabs>
          <w:tab w:val="left" w:pos="7371"/>
        </w:tabs>
        <w:suppressAutoHyphens/>
        <w:rPr>
          <w:rFonts w:ascii="Times New Roman" w:eastAsia="Arial Unicode MS" w:hAnsi="Times New Roman"/>
          <w:color w:val="0043C8"/>
          <w:kern w:val="2"/>
          <w:sz w:val="24"/>
          <w:szCs w:val="24"/>
          <w:lang w:eastAsia="zh-CN" w:bidi="hi-IN"/>
        </w:rPr>
      </w:pPr>
      <w:r w:rsidRPr="00734F37">
        <w:rPr>
          <w:rFonts w:ascii="Times New Roman" w:eastAsia="Arial Unicode MS" w:hAnsi="Times New Roman"/>
          <w:b/>
          <w:color w:val="0043C8"/>
          <w:kern w:val="2"/>
          <w:sz w:val="24"/>
          <w:szCs w:val="24"/>
          <w:lang w:eastAsia="zh-CN" w:bidi="hi-IN"/>
        </w:rPr>
        <w:t xml:space="preserve">Antibiotici. </w:t>
      </w:r>
      <w:proofErr w:type="spellStart"/>
      <w:r w:rsidRPr="00734F37">
        <w:rPr>
          <w:rFonts w:ascii="Times New Roman" w:eastAsia="Arial Unicode MS" w:hAnsi="Times New Roman"/>
          <w:b/>
          <w:color w:val="0043C8"/>
          <w:kern w:val="2"/>
          <w:sz w:val="24"/>
          <w:szCs w:val="24"/>
          <w:lang w:eastAsia="zh-CN" w:bidi="hi-IN"/>
        </w:rPr>
        <w:t>Aifa</w:t>
      </w:r>
      <w:proofErr w:type="spellEnd"/>
      <w:r w:rsidRPr="00734F37">
        <w:rPr>
          <w:rFonts w:ascii="Times New Roman" w:eastAsia="Arial Unicode MS" w:hAnsi="Times New Roman"/>
          <w:b/>
          <w:color w:val="0043C8"/>
          <w:kern w:val="2"/>
          <w:sz w:val="24"/>
          <w:szCs w:val="24"/>
          <w:lang w:eastAsia="zh-CN" w:bidi="hi-IN"/>
        </w:rPr>
        <w:t xml:space="preserve">: “Cala ancora il consumo in Italia ma siamo sempre sopra la media europea. Il 24% acquistato out of pocket pur essendo rimborsabili. Forte rischio </w:t>
      </w:r>
      <w:proofErr w:type="spellStart"/>
      <w:r w:rsidRPr="00734F37">
        <w:rPr>
          <w:rFonts w:ascii="Times New Roman" w:eastAsia="Arial Unicode MS" w:hAnsi="Times New Roman"/>
          <w:b/>
          <w:color w:val="0043C8"/>
          <w:kern w:val="2"/>
          <w:sz w:val="24"/>
          <w:szCs w:val="24"/>
          <w:lang w:eastAsia="zh-CN" w:bidi="hi-IN"/>
        </w:rPr>
        <w:t>inappropriatezza</w:t>
      </w:r>
      <w:proofErr w:type="spellEnd"/>
      <w:r w:rsidRPr="00734F37">
        <w:rPr>
          <w:rFonts w:ascii="Times New Roman" w:eastAsia="Arial Unicode MS" w:hAnsi="Times New Roman"/>
          <w:b/>
          <w:color w:val="0043C8"/>
          <w:kern w:val="2"/>
          <w:sz w:val="24"/>
          <w:szCs w:val="24"/>
          <w:lang w:eastAsia="zh-CN" w:bidi="hi-IN"/>
        </w:rPr>
        <w:t>”</w:t>
      </w:r>
    </w:p>
    <w:p w:rsidR="001B30DC" w:rsidRDefault="00734F37" w:rsidP="00734F37">
      <w:pPr>
        <w:widowControl w:val="0"/>
        <w:tabs>
          <w:tab w:val="left" w:pos="7371"/>
        </w:tabs>
        <w:suppressAutoHyphens/>
        <w:rPr>
          <w:rFonts w:ascii="Times New Roman" w:eastAsia="Arial Unicode MS" w:hAnsi="Times New Roman"/>
          <w:b/>
          <w:color w:val="0043C8"/>
          <w:kern w:val="2"/>
          <w:sz w:val="24"/>
          <w:szCs w:val="24"/>
          <w:lang w:eastAsia="zh-CN" w:bidi="hi-IN"/>
        </w:rPr>
      </w:pPr>
      <w:r w:rsidRPr="00734F37">
        <w:rPr>
          <w:rFonts w:ascii="Times New Roman" w:eastAsia="Arial Unicode MS" w:hAnsi="Times New Roman"/>
          <w:color w:val="0043C8"/>
          <w:kern w:val="2"/>
          <w:sz w:val="24"/>
          <w:szCs w:val="24"/>
          <w:lang w:eastAsia="zh-CN" w:bidi="hi-IN"/>
        </w:rPr>
        <w:t xml:space="preserve">Pubblicato il nuovo rapporto </w:t>
      </w:r>
      <w:proofErr w:type="spellStart"/>
      <w:r w:rsidRPr="00734F37">
        <w:rPr>
          <w:rFonts w:ascii="Times New Roman" w:eastAsia="Arial Unicode MS" w:hAnsi="Times New Roman"/>
          <w:color w:val="0043C8"/>
          <w:kern w:val="2"/>
          <w:sz w:val="24"/>
          <w:szCs w:val="24"/>
          <w:lang w:eastAsia="zh-CN" w:bidi="hi-IN"/>
        </w:rPr>
        <w:t>Aifa</w:t>
      </w:r>
      <w:proofErr w:type="spellEnd"/>
      <w:r w:rsidRPr="00734F37">
        <w:rPr>
          <w:rFonts w:ascii="Times New Roman" w:eastAsia="Arial Unicode MS" w:hAnsi="Times New Roman"/>
          <w:color w:val="0043C8"/>
          <w:kern w:val="2"/>
          <w:sz w:val="24"/>
          <w:szCs w:val="24"/>
          <w:lang w:eastAsia="zh-CN" w:bidi="hi-IN"/>
        </w:rPr>
        <w:t>. Nel 2021 circa 3 cittadini su 10 hanno ricevuto almeno una prescrizione di antibiotici, con una prevalenza che aumenta all</w:t>
      </w:r>
      <w:r w:rsidR="00F52562">
        <w:rPr>
          <w:rFonts w:ascii="Times New Roman" w:eastAsia="Arial Unicode MS" w:hAnsi="Times New Roman"/>
          <w:color w:val="0043C8"/>
          <w:kern w:val="2"/>
          <w:sz w:val="24"/>
          <w:szCs w:val="24"/>
          <w:lang w:eastAsia="zh-CN" w:bidi="hi-IN"/>
        </w:rPr>
        <w:t>’</w:t>
      </w:r>
      <w:r w:rsidRPr="00734F37">
        <w:rPr>
          <w:rFonts w:ascii="Times New Roman" w:eastAsia="Arial Unicode MS" w:hAnsi="Times New Roman"/>
          <w:color w:val="0043C8"/>
          <w:kern w:val="2"/>
          <w:sz w:val="24"/>
          <w:szCs w:val="24"/>
          <w:lang w:eastAsia="zh-CN" w:bidi="hi-IN"/>
        </w:rPr>
        <w:t>avanzare dell</w:t>
      </w:r>
      <w:r w:rsidR="00F52562">
        <w:rPr>
          <w:rFonts w:ascii="Times New Roman" w:eastAsia="Arial Unicode MS" w:hAnsi="Times New Roman"/>
          <w:color w:val="0043C8"/>
          <w:kern w:val="2"/>
          <w:sz w:val="24"/>
          <w:szCs w:val="24"/>
          <w:lang w:eastAsia="zh-CN" w:bidi="hi-IN"/>
        </w:rPr>
        <w:t>’</w:t>
      </w:r>
      <w:r w:rsidRPr="00734F37">
        <w:rPr>
          <w:rFonts w:ascii="Times New Roman" w:eastAsia="Arial Unicode MS" w:hAnsi="Times New Roman"/>
          <w:color w:val="0043C8"/>
          <w:kern w:val="2"/>
          <w:sz w:val="24"/>
          <w:szCs w:val="24"/>
          <w:lang w:eastAsia="zh-CN" w:bidi="hi-IN"/>
        </w:rPr>
        <w:t>età, raggiungendo il 50% negli over 85. Preoccupa l</w:t>
      </w:r>
      <w:r w:rsidR="00F52562">
        <w:rPr>
          <w:rFonts w:ascii="Times New Roman" w:eastAsia="Arial Unicode MS" w:hAnsi="Times New Roman"/>
          <w:color w:val="0043C8"/>
          <w:kern w:val="2"/>
          <w:sz w:val="24"/>
          <w:szCs w:val="24"/>
          <w:lang w:eastAsia="zh-CN" w:bidi="hi-IN"/>
        </w:rPr>
        <w:t>’</w:t>
      </w:r>
      <w:r w:rsidRPr="00734F37">
        <w:rPr>
          <w:rFonts w:ascii="Times New Roman" w:eastAsia="Arial Unicode MS" w:hAnsi="Times New Roman"/>
          <w:color w:val="0043C8"/>
          <w:kern w:val="2"/>
          <w:sz w:val="24"/>
          <w:szCs w:val="24"/>
          <w:lang w:eastAsia="zh-CN" w:bidi="hi-IN"/>
        </w:rPr>
        <w:t xml:space="preserve">aumento della quota di antibiotici acquistata privatamente e per </w:t>
      </w:r>
      <w:proofErr w:type="spellStart"/>
      <w:r w:rsidRPr="00734F37">
        <w:rPr>
          <w:rFonts w:ascii="Times New Roman" w:eastAsia="Arial Unicode MS" w:hAnsi="Times New Roman"/>
          <w:color w:val="0043C8"/>
          <w:kern w:val="2"/>
          <w:sz w:val="24"/>
          <w:szCs w:val="24"/>
          <w:lang w:eastAsia="zh-CN" w:bidi="hi-IN"/>
        </w:rPr>
        <w:t>Aifa</w:t>
      </w:r>
      <w:proofErr w:type="spellEnd"/>
      <w:r w:rsidRPr="00734F37">
        <w:rPr>
          <w:rFonts w:ascii="Times New Roman" w:eastAsia="Arial Unicode MS" w:hAnsi="Times New Roman"/>
          <w:color w:val="0043C8"/>
          <w:kern w:val="2"/>
          <w:sz w:val="24"/>
          <w:szCs w:val="24"/>
          <w:lang w:eastAsia="zh-CN" w:bidi="hi-IN"/>
        </w:rPr>
        <w:t xml:space="preserve"> sarebbe bene un maggiore monitoraggio dell</w:t>
      </w:r>
      <w:r w:rsidR="00F52562">
        <w:rPr>
          <w:rFonts w:ascii="Times New Roman" w:eastAsia="Arial Unicode MS" w:hAnsi="Times New Roman"/>
          <w:color w:val="0043C8"/>
          <w:kern w:val="2"/>
          <w:sz w:val="24"/>
          <w:szCs w:val="24"/>
          <w:lang w:eastAsia="zh-CN" w:bidi="hi-IN"/>
        </w:rPr>
        <w:t>’</w:t>
      </w:r>
      <w:r w:rsidRPr="00734F37">
        <w:rPr>
          <w:rFonts w:ascii="Times New Roman" w:eastAsia="Arial Unicode MS" w:hAnsi="Times New Roman"/>
          <w:color w:val="0043C8"/>
          <w:kern w:val="2"/>
          <w:sz w:val="24"/>
          <w:szCs w:val="24"/>
          <w:lang w:eastAsia="zh-CN" w:bidi="hi-IN"/>
        </w:rPr>
        <w:t xml:space="preserve">appropriatezza di questi consumi extra </w:t>
      </w:r>
      <w:proofErr w:type="spellStart"/>
      <w:r w:rsidRPr="00734F37">
        <w:rPr>
          <w:rFonts w:ascii="Times New Roman" w:eastAsia="Arial Unicode MS" w:hAnsi="Times New Roman"/>
          <w:color w:val="0043C8"/>
          <w:kern w:val="2"/>
          <w:sz w:val="24"/>
          <w:szCs w:val="24"/>
          <w:lang w:eastAsia="zh-CN" w:bidi="hi-IN"/>
        </w:rPr>
        <w:t>Ssn</w:t>
      </w:r>
      <w:proofErr w:type="spellEnd"/>
      <w:r w:rsidRPr="00734F37">
        <w:rPr>
          <w:rFonts w:ascii="Times New Roman" w:eastAsia="Arial Unicode MS" w:hAnsi="Times New Roman"/>
          <w:color w:val="0043C8"/>
          <w:kern w:val="2"/>
          <w:sz w:val="24"/>
          <w:szCs w:val="24"/>
          <w:lang w:eastAsia="zh-CN" w:bidi="hi-IN"/>
        </w:rPr>
        <w:t xml:space="preserve">. </w:t>
      </w:r>
      <w:hyperlink r:id="rId9" w:history="1">
        <w:r w:rsidRPr="001F132C">
          <w:rPr>
            <w:rStyle w:val="Collegamentoipertestuale"/>
            <w:rFonts w:ascii="Times New Roman" w:eastAsia="Arial Unicode MS" w:hAnsi="Times New Roman"/>
            <w:b/>
            <w:kern w:val="2"/>
            <w:sz w:val="24"/>
            <w:szCs w:val="24"/>
            <w:lang w:eastAsia="zh-CN" w:bidi="hi-IN"/>
          </w:rPr>
          <w:t>Leggi tutto</w:t>
        </w:r>
      </w:hyperlink>
      <w:r w:rsidRPr="00734F37">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0" w:history="1">
        <w:r w:rsidRPr="001F132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43C8"/>
          <w:kern w:val="2"/>
          <w:sz w:val="24"/>
          <w:szCs w:val="24"/>
          <w:lang w:eastAsia="zh-CN" w:bidi="hi-IN"/>
        </w:rPr>
      </w:pPr>
    </w:p>
    <w:p w:rsidR="001F132C" w:rsidRP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b/>
          <w:color w:val="0043C8"/>
          <w:kern w:val="2"/>
          <w:sz w:val="24"/>
          <w:szCs w:val="24"/>
          <w:lang w:eastAsia="zh-CN" w:bidi="hi-IN"/>
        </w:rPr>
        <w:t>Schillaci: “Puntare sulla prevenzione unica via per mantenere gratuita la sanità”. Poi l</w:t>
      </w:r>
      <w:r w:rsidR="00F52562">
        <w:rPr>
          <w:rFonts w:ascii="Times New Roman" w:eastAsia="Arial Unicode MS" w:hAnsi="Times New Roman"/>
          <w:b/>
          <w:color w:val="0043C8"/>
          <w:kern w:val="2"/>
          <w:sz w:val="24"/>
          <w:szCs w:val="24"/>
          <w:lang w:eastAsia="zh-CN" w:bidi="hi-IN"/>
        </w:rPr>
        <w:t>’</w:t>
      </w:r>
      <w:r w:rsidRPr="001F132C">
        <w:rPr>
          <w:rFonts w:ascii="Times New Roman" w:eastAsia="Arial Unicode MS" w:hAnsi="Times New Roman"/>
          <w:b/>
          <w:color w:val="0043C8"/>
          <w:kern w:val="2"/>
          <w:sz w:val="24"/>
          <w:szCs w:val="24"/>
          <w:lang w:eastAsia="zh-CN" w:bidi="hi-IN"/>
        </w:rPr>
        <w:t>impegno su responsabilità medic</w:t>
      </w:r>
      <w:r>
        <w:rPr>
          <w:rFonts w:ascii="Times New Roman" w:eastAsia="Arial Unicode MS" w:hAnsi="Times New Roman"/>
          <w:b/>
          <w:color w:val="0043C8"/>
          <w:kern w:val="2"/>
          <w:sz w:val="24"/>
          <w:szCs w:val="24"/>
          <w:lang w:eastAsia="zh-CN" w:bidi="hi-IN"/>
        </w:rPr>
        <w:t>a: “La depenalizzeremo”</w:t>
      </w:r>
    </w:p>
    <w:p w:rsid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color w:val="0043C8"/>
          <w:kern w:val="2"/>
          <w:sz w:val="24"/>
          <w:szCs w:val="24"/>
          <w:lang w:eastAsia="zh-CN" w:bidi="hi-IN"/>
        </w:rPr>
        <w:t xml:space="preserve">Per mantenere gratuito il </w:t>
      </w:r>
      <w:proofErr w:type="spellStart"/>
      <w:r w:rsidRPr="001F132C">
        <w:rPr>
          <w:rFonts w:ascii="Times New Roman" w:eastAsia="Arial Unicode MS" w:hAnsi="Times New Roman"/>
          <w:color w:val="0043C8"/>
          <w:kern w:val="2"/>
          <w:sz w:val="24"/>
          <w:szCs w:val="24"/>
          <w:lang w:eastAsia="zh-CN" w:bidi="hi-IN"/>
        </w:rPr>
        <w:t>Ssn</w:t>
      </w:r>
      <w:proofErr w:type="spellEnd"/>
      <w:r w:rsidRPr="001F132C">
        <w:rPr>
          <w:rFonts w:ascii="Times New Roman" w:eastAsia="Arial Unicode MS" w:hAnsi="Times New Roman"/>
          <w:color w:val="0043C8"/>
          <w:kern w:val="2"/>
          <w:sz w:val="24"/>
          <w:szCs w:val="24"/>
          <w:lang w:eastAsia="zh-CN" w:bidi="hi-IN"/>
        </w:rPr>
        <w:t xml:space="preserve"> bisogna "fare in modo che la gente si ammali poco. Con 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educazione alla salute, fin nelle scuole. Insegniamo ai ragazzi i corretti stili di vita, per farne degli anziani sani. Ci vorrebbe almeno un</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ora la settimana nell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orario scolastico, molto più importante di altri insegnamenti oggi di moda". Sul divieto di fumo: "Ci siamo fermati un attimo per valutare i loro reali effetti negativi. Ma dall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Europa arriveranno limiti severi per il fumo elettronico".</w:t>
      </w:r>
      <w:r>
        <w:rPr>
          <w:rFonts w:ascii="Times New Roman" w:eastAsia="Arial Unicode MS" w:hAnsi="Times New Roman"/>
          <w:b/>
          <w:color w:val="0043C8"/>
          <w:kern w:val="2"/>
          <w:sz w:val="24"/>
          <w:szCs w:val="24"/>
          <w:lang w:eastAsia="zh-CN" w:bidi="hi-IN"/>
        </w:rPr>
        <w:t xml:space="preserve"> </w:t>
      </w:r>
      <w:hyperlink r:id="rId11" w:history="1">
        <w:r w:rsidRPr="001F13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F132C" w:rsidRDefault="001F132C" w:rsidP="00734F37">
      <w:pPr>
        <w:widowControl w:val="0"/>
        <w:tabs>
          <w:tab w:val="left" w:pos="7371"/>
        </w:tabs>
        <w:suppressAutoHyphens/>
        <w:rPr>
          <w:rFonts w:ascii="Times New Roman" w:eastAsia="Arial Unicode MS" w:hAnsi="Times New Roman"/>
          <w:b/>
          <w:color w:val="0043C8"/>
          <w:kern w:val="2"/>
          <w:sz w:val="24"/>
          <w:szCs w:val="24"/>
          <w:lang w:eastAsia="zh-CN" w:bidi="hi-IN"/>
        </w:rPr>
      </w:pPr>
    </w:p>
    <w:p w:rsidR="001F132C" w:rsidRP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b/>
          <w:color w:val="0043C8"/>
          <w:kern w:val="2"/>
          <w:sz w:val="24"/>
          <w:szCs w:val="24"/>
          <w:lang w:eastAsia="zh-CN" w:bidi="hi-IN"/>
        </w:rPr>
        <w:t>Al via il 5° Forum Oms sulle risorse umane per la salute: “Serve un aumento di professionisti sanitari di almeno l</w:t>
      </w:r>
      <w:r w:rsidR="00F52562">
        <w:rPr>
          <w:rFonts w:ascii="Times New Roman" w:eastAsia="Arial Unicode MS" w:hAnsi="Times New Roman"/>
          <w:b/>
          <w:color w:val="0043C8"/>
          <w:kern w:val="2"/>
          <w:sz w:val="24"/>
          <w:szCs w:val="24"/>
          <w:lang w:eastAsia="zh-CN" w:bidi="hi-IN"/>
        </w:rPr>
        <w:t>’</w:t>
      </w:r>
      <w:r w:rsidRPr="001F132C">
        <w:rPr>
          <w:rFonts w:ascii="Times New Roman" w:eastAsia="Arial Unicode MS" w:hAnsi="Times New Roman"/>
          <w:b/>
          <w:color w:val="0043C8"/>
          <w:kern w:val="2"/>
          <w:sz w:val="24"/>
          <w:szCs w:val="24"/>
          <w:lang w:eastAsia="zh-CN" w:bidi="hi-IN"/>
        </w:rPr>
        <w:t>8% annuo”</w:t>
      </w:r>
    </w:p>
    <w:p w:rsid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color w:val="0043C8"/>
          <w:kern w:val="2"/>
          <w:sz w:val="24"/>
          <w:szCs w:val="24"/>
          <w:lang w:eastAsia="zh-CN" w:bidi="hi-IN"/>
        </w:rPr>
        <w:t>Nella prima giornata di lavori 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Oms sottolinea ancora una volta che i sistemi sanitari dipendono dalla disponibilità, dall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 xml:space="preserve">accessibilità e dalla qualità degli operatori sanitari e che la carenza cronica di operatori sanitari insieme agli investimenti insufficienti nella loro istruzione e formazione, nonché i bassi salari e la discrepanza tra le strategie educative e occupazionali stanno rendendo la situazione molto difficile per molti sistemi sanitari in tutto il mondo. </w:t>
      </w:r>
      <w:hyperlink r:id="rId12" w:history="1">
        <w:r w:rsidRPr="001F13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F132C" w:rsidRDefault="001F132C" w:rsidP="00734F37">
      <w:pPr>
        <w:widowControl w:val="0"/>
        <w:tabs>
          <w:tab w:val="left" w:pos="7371"/>
        </w:tabs>
        <w:suppressAutoHyphens/>
        <w:rPr>
          <w:rFonts w:ascii="Times New Roman" w:eastAsia="Arial Unicode MS" w:hAnsi="Times New Roman"/>
          <w:b/>
          <w:color w:val="0043C8"/>
          <w:kern w:val="2"/>
          <w:sz w:val="24"/>
          <w:szCs w:val="24"/>
          <w:lang w:eastAsia="zh-CN" w:bidi="hi-IN"/>
        </w:rPr>
      </w:pPr>
    </w:p>
    <w:p w:rsidR="001F132C" w:rsidRP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b/>
          <w:color w:val="0043C8"/>
          <w:kern w:val="2"/>
          <w:sz w:val="24"/>
          <w:szCs w:val="24"/>
          <w:lang w:eastAsia="zh-CN" w:bidi="hi-IN"/>
        </w:rPr>
        <w:t xml:space="preserve">Europa sempre più vecchia e con meno abitanti. </w:t>
      </w:r>
      <w:proofErr w:type="spellStart"/>
      <w:r w:rsidRPr="001F132C">
        <w:rPr>
          <w:rFonts w:ascii="Times New Roman" w:eastAsia="Arial Unicode MS" w:hAnsi="Times New Roman"/>
          <w:b/>
          <w:color w:val="0043C8"/>
          <w:kern w:val="2"/>
          <w:sz w:val="24"/>
          <w:szCs w:val="24"/>
          <w:lang w:eastAsia="zh-CN" w:bidi="hi-IN"/>
        </w:rPr>
        <w:t>Eurostat</w:t>
      </w:r>
      <w:proofErr w:type="spellEnd"/>
      <w:r w:rsidRPr="001F132C">
        <w:rPr>
          <w:rFonts w:ascii="Times New Roman" w:eastAsia="Arial Unicode MS" w:hAnsi="Times New Roman"/>
          <w:b/>
          <w:color w:val="0043C8"/>
          <w:kern w:val="2"/>
          <w:sz w:val="24"/>
          <w:szCs w:val="24"/>
          <w:lang w:eastAsia="zh-CN" w:bidi="hi-IN"/>
        </w:rPr>
        <w:t>: “A fine secolo saremo 27 mln in meno rispetto ad oggi e il 15% avrà più di 80” anni</w:t>
      </w:r>
    </w:p>
    <w:p w:rsidR="001F132C" w:rsidRDefault="001F132C" w:rsidP="001F132C">
      <w:pPr>
        <w:widowControl w:val="0"/>
        <w:tabs>
          <w:tab w:val="left" w:pos="7371"/>
        </w:tabs>
        <w:suppressAutoHyphens/>
        <w:rPr>
          <w:rFonts w:ascii="Times New Roman" w:eastAsia="Arial Unicode MS" w:hAnsi="Times New Roman"/>
          <w:b/>
          <w:color w:val="0043C8"/>
          <w:kern w:val="2"/>
          <w:sz w:val="24"/>
          <w:szCs w:val="24"/>
          <w:lang w:eastAsia="zh-CN" w:bidi="hi-IN"/>
        </w:rPr>
      </w:pPr>
      <w:r w:rsidRPr="001F132C">
        <w:rPr>
          <w:rFonts w:ascii="Times New Roman" w:eastAsia="Arial Unicode MS" w:hAnsi="Times New Roman"/>
          <w:color w:val="0043C8"/>
          <w:kern w:val="2"/>
          <w:sz w:val="24"/>
          <w:szCs w:val="24"/>
          <w:lang w:eastAsia="zh-CN" w:bidi="hi-IN"/>
        </w:rPr>
        <w:t>La tendenza demografica indica lo sviluppo di una società che si “restringe e invecchia”. La quota di bambini e giovani dovrebbe diminuire del 20% mentre la quota di persone di età compresa tra 65 e 79 anni dovrebbe crescere di 2 punti percentuali dal 15% all</w:t>
      </w:r>
      <w:r w:rsidR="00F52562">
        <w:rPr>
          <w:rFonts w:ascii="Times New Roman" w:eastAsia="Arial Unicode MS" w:hAnsi="Times New Roman"/>
          <w:color w:val="0043C8"/>
          <w:kern w:val="2"/>
          <w:sz w:val="24"/>
          <w:szCs w:val="24"/>
          <w:lang w:eastAsia="zh-CN" w:bidi="hi-IN"/>
        </w:rPr>
        <w:t>’</w:t>
      </w:r>
      <w:r w:rsidRPr="001F132C">
        <w:rPr>
          <w:rFonts w:ascii="Times New Roman" w:eastAsia="Arial Unicode MS" w:hAnsi="Times New Roman"/>
          <w:color w:val="0043C8"/>
          <w:kern w:val="2"/>
          <w:sz w:val="24"/>
          <w:szCs w:val="24"/>
          <w:lang w:eastAsia="zh-CN" w:bidi="hi-IN"/>
        </w:rPr>
        <w:t>inizio del 2022 al 17% nel 2100 e la quota di persone di età pari o superiore a 80 anni dovrebbe più che raddoppiare, dal 6% al 15%.</w:t>
      </w:r>
      <w:r>
        <w:rPr>
          <w:rFonts w:ascii="Times New Roman" w:eastAsia="Arial Unicode MS" w:hAnsi="Times New Roman"/>
          <w:b/>
          <w:color w:val="0043C8"/>
          <w:kern w:val="2"/>
          <w:sz w:val="24"/>
          <w:szCs w:val="24"/>
          <w:lang w:eastAsia="zh-CN" w:bidi="hi-IN"/>
        </w:rPr>
        <w:t xml:space="preserve"> </w:t>
      </w:r>
      <w:hyperlink r:id="rId13" w:history="1">
        <w:r w:rsidRPr="001F13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F132C" w:rsidRDefault="001F132C" w:rsidP="00734F37">
      <w:pPr>
        <w:widowControl w:val="0"/>
        <w:tabs>
          <w:tab w:val="left" w:pos="7371"/>
        </w:tabs>
        <w:suppressAutoHyphens/>
        <w:rPr>
          <w:rFonts w:ascii="Times New Roman" w:eastAsia="Arial Unicode MS" w:hAnsi="Times New Roman"/>
          <w:b/>
          <w:color w:val="0043C8"/>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36151">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aprile 2023</w:t>
      </w:r>
    </w:p>
    <w:p w:rsidR="00236151" w:rsidRP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r w:rsidRPr="00236151">
        <w:rPr>
          <w:rFonts w:ascii="Times New Roman" w:eastAsia="Arial Unicode MS" w:hAnsi="Times New Roman"/>
          <w:b/>
          <w:color w:val="0033CC"/>
          <w:kern w:val="2"/>
          <w:sz w:val="24"/>
          <w:szCs w:val="24"/>
          <w:lang w:eastAsia="zh-CN" w:bidi="hi-IN"/>
        </w:rPr>
        <w:t>L</w:t>
      </w:r>
      <w:r w:rsidR="00F52562">
        <w:rPr>
          <w:rFonts w:ascii="Times New Roman" w:eastAsia="Arial Unicode MS" w:hAnsi="Times New Roman"/>
          <w:b/>
          <w:color w:val="0033CC"/>
          <w:kern w:val="2"/>
          <w:sz w:val="24"/>
          <w:szCs w:val="24"/>
          <w:lang w:eastAsia="zh-CN" w:bidi="hi-IN"/>
        </w:rPr>
        <w:t>’</w:t>
      </w:r>
      <w:r w:rsidRPr="00236151">
        <w:rPr>
          <w:rFonts w:ascii="Times New Roman" w:eastAsia="Arial Unicode MS" w:hAnsi="Times New Roman"/>
          <w:b/>
          <w:color w:val="0033CC"/>
          <w:kern w:val="2"/>
          <w:sz w:val="24"/>
          <w:szCs w:val="24"/>
          <w:lang w:eastAsia="zh-CN" w:bidi="hi-IN"/>
        </w:rPr>
        <w:t>Italia nel 2100. Saremo 8,8 milioni di abitanti in meno ma vivremo più a lungo: quasi 9 anni in più gli uomini e 8 anni le donne</w:t>
      </w:r>
    </w:p>
    <w:p w:rsid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r w:rsidRPr="00236151">
        <w:rPr>
          <w:rFonts w:ascii="Times New Roman" w:eastAsia="Arial Unicode MS" w:hAnsi="Times New Roman"/>
          <w:color w:val="0033CC"/>
          <w:kern w:val="2"/>
          <w:sz w:val="24"/>
          <w:szCs w:val="24"/>
          <w:lang w:eastAsia="zh-CN" w:bidi="hi-IN"/>
        </w:rPr>
        <w:t xml:space="preserve">Lo scopriamo dai dati di dettaglio di </w:t>
      </w:r>
      <w:proofErr w:type="spellStart"/>
      <w:r w:rsidRPr="00236151">
        <w:rPr>
          <w:rFonts w:ascii="Times New Roman" w:eastAsia="Arial Unicode MS" w:hAnsi="Times New Roman"/>
          <w:color w:val="0033CC"/>
          <w:kern w:val="2"/>
          <w:sz w:val="24"/>
          <w:szCs w:val="24"/>
          <w:lang w:eastAsia="zh-CN" w:bidi="hi-IN"/>
        </w:rPr>
        <w:t>Eurostat</w:t>
      </w:r>
      <w:proofErr w:type="spellEnd"/>
      <w:r w:rsidRPr="00236151">
        <w:rPr>
          <w:rFonts w:ascii="Times New Roman" w:eastAsia="Arial Unicode MS" w:hAnsi="Times New Roman"/>
          <w:color w:val="0033CC"/>
          <w:kern w:val="2"/>
          <w:sz w:val="24"/>
          <w:szCs w:val="24"/>
          <w:lang w:eastAsia="zh-CN" w:bidi="hi-IN"/>
        </w:rPr>
        <w:t xml:space="preserve"> che insieme allo scenario europeo consentono di fotografare anche le singole realtà nazionali. E per l</w:t>
      </w:r>
      <w:r w:rsidR="00F52562">
        <w:rPr>
          <w:rFonts w:ascii="Times New Roman" w:eastAsia="Arial Unicode MS" w:hAnsi="Times New Roman"/>
          <w:color w:val="0033CC"/>
          <w:kern w:val="2"/>
          <w:sz w:val="24"/>
          <w:szCs w:val="24"/>
          <w:lang w:eastAsia="zh-CN" w:bidi="hi-IN"/>
        </w:rPr>
        <w:t>’</w:t>
      </w:r>
      <w:r w:rsidRPr="00236151">
        <w:rPr>
          <w:rFonts w:ascii="Times New Roman" w:eastAsia="Arial Unicode MS" w:hAnsi="Times New Roman"/>
          <w:color w:val="0033CC"/>
          <w:kern w:val="2"/>
          <w:sz w:val="24"/>
          <w:szCs w:val="24"/>
          <w:lang w:eastAsia="zh-CN" w:bidi="hi-IN"/>
        </w:rPr>
        <w:t>Italia quello che emerge è una forte tendenza all</w:t>
      </w:r>
      <w:r w:rsidR="00F52562">
        <w:rPr>
          <w:rFonts w:ascii="Times New Roman" w:eastAsia="Arial Unicode MS" w:hAnsi="Times New Roman"/>
          <w:color w:val="0033CC"/>
          <w:kern w:val="2"/>
          <w:sz w:val="24"/>
          <w:szCs w:val="24"/>
          <w:lang w:eastAsia="zh-CN" w:bidi="hi-IN"/>
        </w:rPr>
        <w:t>’</w:t>
      </w:r>
      <w:r w:rsidRPr="00236151">
        <w:rPr>
          <w:rFonts w:ascii="Times New Roman" w:eastAsia="Arial Unicode MS" w:hAnsi="Times New Roman"/>
          <w:color w:val="0033CC"/>
          <w:kern w:val="2"/>
          <w:sz w:val="24"/>
          <w:szCs w:val="24"/>
          <w:lang w:eastAsia="zh-CN" w:bidi="hi-IN"/>
        </w:rPr>
        <w:t>invecchiamento e alla riduzione degli abitanti, sicuramente con maggiori bisogni sanitari. Per gli uomini l</w:t>
      </w:r>
      <w:r w:rsidR="00F52562">
        <w:rPr>
          <w:rFonts w:ascii="Times New Roman" w:eastAsia="Arial Unicode MS" w:hAnsi="Times New Roman"/>
          <w:color w:val="0033CC"/>
          <w:kern w:val="2"/>
          <w:sz w:val="24"/>
          <w:szCs w:val="24"/>
          <w:lang w:eastAsia="zh-CN" w:bidi="hi-IN"/>
        </w:rPr>
        <w:t>’</w:t>
      </w:r>
      <w:r w:rsidRPr="00236151">
        <w:rPr>
          <w:rFonts w:ascii="Times New Roman" w:eastAsia="Arial Unicode MS" w:hAnsi="Times New Roman"/>
          <w:color w:val="0033CC"/>
          <w:kern w:val="2"/>
          <w:sz w:val="24"/>
          <w:szCs w:val="24"/>
          <w:lang w:eastAsia="zh-CN" w:bidi="hi-IN"/>
        </w:rPr>
        <w:t>aspettativa di vita media alla nascita raggiungerà quasi i 90 anni e per le donne supererà i 93.</w:t>
      </w:r>
      <w:r>
        <w:rPr>
          <w:rFonts w:ascii="Times New Roman" w:eastAsia="Arial Unicode MS" w:hAnsi="Times New Roman"/>
          <w:b/>
          <w:color w:val="0033CC"/>
          <w:kern w:val="2"/>
          <w:sz w:val="24"/>
          <w:szCs w:val="24"/>
          <w:lang w:eastAsia="zh-CN" w:bidi="hi-IN"/>
        </w:rPr>
        <w:t xml:space="preserve"> </w:t>
      </w:r>
      <w:hyperlink r:id="rId14" w:history="1">
        <w:r w:rsidRPr="002361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p>
    <w:p w:rsidR="00236151" w:rsidRP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r w:rsidRPr="00236151">
        <w:rPr>
          <w:rFonts w:ascii="Times New Roman" w:eastAsia="Arial Unicode MS" w:hAnsi="Times New Roman"/>
          <w:b/>
          <w:color w:val="0033CC"/>
          <w:kern w:val="2"/>
          <w:sz w:val="24"/>
          <w:szCs w:val="24"/>
          <w:lang w:eastAsia="zh-CN" w:bidi="hi-IN"/>
        </w:rPr>
        <w:t xml:space="preserve">Personale </w:t>
      </w:r>
      <w:proofErr w:type="spellStart"/>
      <w:r w:rsidRPr="00236151">
        <w:rPr>
          <w:rFonts w:ascii="Times New Roman" w:eastAsia="Arial Unicode MS" w:hAnsi="Times New Roman"/>
          <w:b/>
          <w:color w:val="0033CC"/>
          <w:kern w:val="2"/>
          <w:sz w:val="24"/>
          <w:szCs w:val="24"/>
          <w:lang w:eastAsia="zh-CN" w:bidi="hi-IN"/>
        </w:rPr>
        <w:t>Ssn</w:t>
      </w:r>
      <w:proofErr w:type="spellEnd"/>
      <w:r w:rsidRPr="00236151">
        <w:rPr>
          <w:rFonts w:ascii="Times New Roman" w:eastAsia="Arial Unicode MS" w:hAnsi="Times New Roman"/>
          <w:b/>
          <w:color w:val="0033CC"/>
          <w:kern w:val="2"/>
          <w:sz w:val="24"/>
          <w:szCs w:val="24"/>
          <w:lang w:eastAsia="zh-CN" w:bidi="hi-IN"/>
        </w:rPr>
        <w:t xml:space="preserve">. Rapporto </w:t>
      </w:r>
      <w:proofErr w:type="spellStart"/>
      <w:r w:rsidRPr="00236151">
        <w:rPr>
          <w:rFonts w:ascii="Times New Roman" w:eastAsia="Arial Unicode MS" w:hAnsi="Times New Roman"/>
          <w:b/>
          <w:color w:val="0033CC"/>
          <w:kern w:val="2"/>
          <w:sz w:val="24"/>
          <w:szCs w:val="24"/>
          <w:lang w:eastAsia="zh-CN" w:bidi="hi-IN"/>
        </w:rPr>
        <w:t>Agenas</w:t>
      </w:r>
      <w:proofErr w:type="spellEnd"/>
      <w:r w:rsidRPr="00236151">
        <w:rPr>
          <w:rFonts w:ascii="Times New Roman" w:eastAsia="Arial Unicode MS" w:hAnsi="Times New Roman"/>
          <w:b/>
          <w:color w:val="0033CC"/>
          <w:kern w:val="2"/>
          <w:sz w:val="24"/>
          <w:szCs w:val="24"/>
          <w:lang w:eastAsia="zh-CN" w:bidi="hi-IN"/>
        </w:rPr>
        <w:t xml:space="preserve"> conferma incremento di circa 21mila unità dal 2019 al 2021. In calo i medici di famiglia</w:t>
      </w:r>
    </w:p>
    <w:p w:rsid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r w:rsidRPr="00236151">
        <w:rPr>
          <w:rFonts w:ascii="Times New Roman" w:eastAsia="Arial Unicode MS" w:hAnsi="Times New Roman"/>
          <w:color w:val="0033CC"/>
          <w:kern w:val="2"/>
          <w:sz w:val="24"/>
          <w:szCs w:val="24"/>
          <w:lang w:eastAsia="zh-CN" w:bidi="hi-IN"/>
        </w:rPr>
        <w:t>In particolare nell</w:t>
      </w:r>
      <w:r w:rsidR="00F52562">
        <w:rPr>
          <w:rFonts w:ascii="Times New Roman" w:eastAsia="Arial Unicode MS" w:hAnsi="Times New Roman"/>
          <w:color w:val="0033CC"/>
          <w:kern w:val="2"/>
          <w:sz w:val="24"/>
          <w:szCs w:val="24"/>
          <w:lang w:eastAsia="zh-CN" w:bidi="hi-IN"/>
        </w:rPr>
        <w:t>’</w:t>
      </w:r>
      <w:r w:rsidRPr="00236151">
        <w:rPr>
          <w:rFonts w:ascii="Times New Roman" w:eastAsia="Arial Unicode MS" w:hAnsi="Times New Roman"/>
          <w:color w:val="0033CC"/>
          <w:kern w:val="2"/>
          <w:sz w:val="24"/>
          <w:szCs w:val="24"/>
          <w:lang w:eastAsia="zh-CN" w:bidi="hi-IN"/>
        </w:rPr>
        <w:t>anno 2021 il personale dipendente del SSN ammontava a 670.566 unità di cui 68,7% donne e 31,3% uomini. Rispetto al 2020 risultava aumentato di 6.097 unità e di 21.223 rispetto al 2019. Per i MMG i dati indicano una loro diminuzione dai 42.428 del 2019 con una media di 1.224 assisti per MMG, ai 40.250 MMG del 2021 con un rapporto medio di 1.237 assisti per medico.</w:t>
      </w:r>
      <w:r w:rsidRPr="00236151">
        <w:rPr>
          <w:rFonts w:ascii="Times New Roman" w:eastAsia="Arial Unicode MS" w:hAnsi="Times New Roman"/>
          <w:b/>
          <w:color w:val="0033CC"/>
          <w:kern w:val="2"/>
          <w:sz w:val="24"/>
          <w:szCs w:val="24"/>
          <w:lang w:eastAsia="zh-CN" w:bidi="hi-IN"/>
        </w:rPr>
        <w:t xml:space="preserve"> </w:t>
      </w:r>
      <w:hyperlink r:id="rId15" w:history="1">
        <w:r w:rsidRPr="002361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6" w:history="1">
        <w:r w:rsidRPr="00236151">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36151" w:rsidRDefault="00236151"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36151">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aprile 2023</w:t>
      </w:r>
    </w:p>
    <w:p w:rsidR="00236151" w:rsidRPr="00236151"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36151">
        <w:rPr>
          <w:rFonts w:ascii="Times New Roman" w:eastAsia="Arial Unicode MS" w:hAnsi="Times New Roman"/>
          <w:b/>
          <w:color w:val="0033CC"/>
          <w:kern w:val="2"/>
          <w:sz w:val="24"/>
          <w:szCs w:val="24"/>
          <w:lang w:eastAsia="zh-CN" w:bidi="hi-IN"/>
        </w:rPr>
        <w:t>Covid</w:t>
      </w:r>
      <w:proofErr w:type="spellEnd"/>
      <w:r w:rsidRPr="00236151">
        <w:rPr>
          <w:rFonts w:ascii="Times New Roman" w:eastAsia="Arial Unicode MS" w:hAnsi="Times New Roman"/>
          <w:b/>
          <w:color w:val="0033CC"/>
          <w:kern w:val="2"/>
          <w:sz w:val="24"/>
          <w:szCs w:val="24"/>
          <w:lang w:eastAsia="zh-CN" w:bidi="hi-IN"/>
        </w:rPr>
        <w:t xml:space="preserve">. </w:t>
      </w:r>
      <w:proofErr w:type="spellStart"/>
      <w:r w:rsidRPr="00236151">
        <w:rPr>
          <w:rFonts w:ascii="Times New Roman" w:eastAsia="Arial Unicode MS" w:hAnsi="Times New Roman"/>
          <w:b/>
          <w:color w:val="0033CC"/>
          <w:kern w:val="2"/>
          <w:sz w:val="24"/>
          <w:szCs w:val="24"/>
          <w:lang w:eastAsia="zh-CN" w:bidi="hi-IN"/>
        </w:rPr>
        <w:t>Ecdc</w:t>
      </w:r>
      <w:proofErr w:type="spellEnd"/>
      <w:r w:rsidRPr="00236151">
        <w:rPr>
          <w:rFonts w:ascii="Times New Roman" w:eastAsia="Arial Unicode MS" w:hAnsi="Times New Roman"/>
          <w:b/>
          <w:color w:val="0033CC"/>
          <w:kern w:val="2"/>
          <w:sz w:val="24"/>
          <w:szCs w:val="24"/>
          <w:lang w:eastAsia="zh-CN" w:bidi="hi-IN"/>
        </w:rPr>
        <w:t xml:space="preserve"> raccomanda una nuova campagna di vaccinazione in due fasi per ridurre i ricoveri: adesso gli over 80 e in autunno gli over 60</w:t>
      </w:r>
    </w:p>
    <w:p w:rsidR="00734F37" w:rsidRDefault="00236151" w:rsidP="00236151">
      <w:pPr>
        <w:widowControl w:val="0"/>
        <w:tabs>
          <w:tab w:val="left" w:pos="7371"/>
        </w:tabs>
        <w:suppressAutoHyphens/>
        <w:rPr>
          <w:rFonts w:ascii="Times New Roman" w:eastAsia="Arial Unicode MS" w:hAnsi="Times New Roman"/>
          <w:b/>
          <w:color w:val="0033CC"/>
          <w:kern w:val="2"/>
          <w:sz w:val="24"/>
          <w:szCs w:val="24"/>
          <w:lang w:eastAsia="zh-CN" w:bidi="hi-IN"/>
        </w:rPr>
      </w:pPr>
      <w:r w:rsidRPr="00236151">
        <w:rPr>
          <w:rFonts w:ascii="Times New Roman" w:eastAsia="Arial Unicode MS" w:hAnsi="Times New Roman"/>
          <w:color w:val="0033CC"/>
          <w:kern w:val="2"/>
          <w:sz w:val="24"/>
          <w:szCs w:val="24"/>
          <w:lang w:eastAsia="zh-CN" w:bidi="hi-IN"/>
        </w:rPr>
        <w:t>L</w:t>
      </w:r>
      <w:r w:rsidR="00F52562">
        <w:rPr>
          <w:rFonts w:ascii="Times New Roman" w:eastAsia="Arial Unicode MS" w:hAnsi="Times New Roman"/>
          <w:color w:val="0033CC"/>
          <w:kern w:val="2"/>
          <w:sz w:val="24"/>
          <w:szCs w:val="24"/>
          <w:lang w:eastAsia="zh-CN" w:bidi="hi-IN"/>
        </w:rPr>
        <w:t>’</w:t>
      </w:r>
      <w:r w:rsidRPr="00236151">
        <w:rPr>
          <w:rFonts w:ascii="Times New Roman" w:eastAsia="Arial Unicode MS" w:hAnsi="Times New Roman"/>
          <w:color w:val="0033CC"/>
          <w:kern w:val="2"/>
          <w:sz w:val="24"/>
          <w:szCs w:val="24"/>
          <w:lang w:eastAsia="zh-CN" w:bidi="hi-IN"/>
        </w:rPr>
        <w:t>agenzia europea ha valutato che con una campagna mirata a tutti gli over 60 in autunno in concomitanza con la vaccinazione antinfluenzale si potrebbero ridurre i ricoveri in misura del 32% e che, anticipando a questa primavera la vaccinazione degli over 80, la riduzione sarebbe ancora più marcata e si eviterebbe il 44% dei potenziali ricoveri.</w:t>
      </w:r>
      <w:r w:rsidRPr="00236151">
        <w:rPr>
          <w:rFonts w:ascii="Times New Roman" w:eastAsia="Arial Unicode MS" w:hAnsi="Times New Roman"/>
          <w:b/>
          <w:color w:val="0033CC"/>
          <w:kern w:val="2"/>
          <w:sz w:val="24"/>
          <w:szCs w:val="24"/>
          <w:lang w:eastAsia="zh-CN" w:bidi="hi-IN"/>
        </w:rPr>
        <w:t xml:space="preserve"> </w:t>
      </w:r>
      <w:hyperlink r:id="rId17" w:history="1">
        <w:r w:rsidRPr="002361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aprile 2023</w:t>
      </w:r>
    </w:p>
    <w:p w:rsidR="00E473AB" w:rsidRPr="00E473AB"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b/>
          <w:color w:val="0033CC"/>
          <w:kern w:val="2"/>
          <w:sz w:val="24"/>
          <w:szCs w:val="24"/>
          <w:lang w:eastAsia="zh-CN" w:bidi="hi-IN"/>
        </w:rPr>
        <w:t xml:space="preserve">Cure odontoiatriche. Gli italiani spendono 8 miliardi di euro, lo Stato solo 85 milioni e sempre più cittadini non si curano. Dal </w:t>
      </w:r>
      <w:proofErr w:type="spellStart"/>
      <w:r w:rsidRPr="00E473AB">
        <w:rPr>
          <w:rFonts w:ascii="Times New Roman" w:eastAsia="Arial Unicode MS" w:hAnsi="Times New Roman"/>
          <w:b/>
          <w:color w:val="0033CC"/>
          <w:kern w:val="2"/>
          <w:sz w:val="24"/>
          <w:szCs w:val="24"/>
          <w:lang w:eastAsia="zh-CN" w:bidi="hi-IN"/>
        </w:rPr>
        <w:t>Css</w:t>
      </w:r>
      <w:proofErr w:type="spellEnd"/>
      <w:r w:rsidRPr="00E473AB">
        <w:rPr>
          <w:rFonts w:ascii="Times New Roman" w:eastAsia="Arial Unicode MS" w:hAnsi="Times New Roman"/>
          <w:b/>
          <w:color w:val="0033CC"/>
          <w:kern w:val="2"/>
          <w:sz w:val="24"/>
          <w:szCs w:val="24"/>
          <w:lang w:eastAsia="zh-CN" w:bidi="hi-IN"/>
        </w:rPr>
        <w:t xml:space="preserve"> le proposte per aumentare l</w:t>
      </w:r>
      <w:r w:rsidR="00F52562">
        <w:rPr>
          <w:rFonts w:ascii="Times New Roman" w:eastAsia="Arial Unicode MS" w:hAnsi="Times New Roman"/>
          <w:b/>
          <w:color w:val="0033CC"/>
          <w:kern w:val="2"/>
          <w:sz w:val="24"/>
          <w:szCs w:val="24"/>
          <w:lang w:eastAsia="zh-CN" w:bidi="hi-IN"/>
        </w:rPr>
        <w:t>’</w:t>
      </w:r>
      <w:r w:rsidRPr="00E473AB">
        <w:rPr>
          <w:rFonts w:ascii="Times New Roman" w:eastAsia="Arial Unicode MS" w:hAnsi="Times New Roman"/>
          <w:b/>
          <w:color w:val="0033CC"/>
          <w:kern w:val="2"/>
          <w:sz w:val="24"/>
          <w:szCs w:val="24"/>
          <w:lang w:eastAsia="zh-CN" w:bidi="hi-IN"/>
        </w:rPr>
        <w:t xml:space="preserve">offerta del </w:t>
      </w:r>
      <w:proofErr w:type="spellStart"/>
      <w:r w:rsidRPr="00E473AB">
        <w:rPr>
          <w:rFonts w:ascii="Times New Roman" w:eastAsia="Arial Unicode MS" w:hAnsi="Times New Roman"/>
          <w:b/>
          <w:color w:val="0033CC"/>
          <w:kern w:val="2"/>
          <w:sz w:val="24"/>
          <w:szCs w:val="24"/>
          <w:lang w:eastAsia="zh-CN" w:bidi="hi-IN"/>
        </w:rPr>
        <w:t>Ssn</w:t>
      </w:r>
      <w:proofErr w:type="spellEnd"/>
    </w:p>
    <w:p w:rsidR="00734F37"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color w:val="0033CC"/>
          <w:kern w:val="2"/>
          <w:sz w:val="24"/>
          <w:szCs w:val="24"/>
          <w:lang w:eastAsia="zh-CN" w:bidi="hi-IN"/>
        </w:rPr>
        <w:t>Il documento ricorda che il 5,7% dei cittadini con più di 15 anni e il 5,7% dei cittadini di età maggiore ai 65 anni non ha effettuato visite o trattamenti dentistici per motivazioni di natura economica. Tra le proposte del Consiglio Superiore di Sanità la revisione del nomenclatore tariffario, integrare i criteri di individuazione della vulnerabilità sanitaria e sociale, inclusione nei Lea delle protesi dentarie per alcune categorie, l</w:t>
      </w:r>
      <w:r w:rsidR="00F52562">
        <w:rPr>
          <w:rFonts w:ascii="Times New Roman" w:eastAsia="Arial Unicode MS" w:hAnsi="Times New Roman"/>
          <w:color w:val="0033CC"/>
          <w:kern w:val="2"/>
          <w:sz w:val="24"/>
          <w:szCs w:val="24"/>
          <w:lang w:eastAsia="zh-CN" w:bidi="hi-IN"/>
        </w:rPr>
        <w:t>’</w:t>
      </w:r>
      <w:r w:rsidRPr="00E473AB">
        <w:rPr>
          <w:rFonts w:ascii="Times New Roman" w:eastAsia="Arial Unicode MS" w:hAnsi="Times New Roman"/>
          <w:color w:val="0033CC"/>
          <w:kern w:val="2"/>
          <w:sz w:val="24"/>
          <w:szCs w:val="24"/>
          <w:lang w:eastAsia="zh-CN" w:bidi="hi-IN"/>
        </w:rPr>
        <w:t>estensione di alcune prestazioni per le donne in gravidanza e una maggior campagna di comunicazione.</w:t>
      </w:r>
      <w:r>
        <w:rPr>
          <w:rFonts w:ascii="Times New Roman" w:eastAsia="Arial Unicode MS" w:hAnsi="Times New Roman"/>
          <w:b/>
          <w:color w:val="0033CC"/>
          <w:kern w:val="2"/>
          <w:sz w:val="24"/>
          <w:szCs w:val="24"/>
          <w:lang w:eastAsia="zh-CN" w:bidi="hi-IN"/>
        </w:rPr>
        <w:t xml:space="preserve"> </w:t>
      </w:r>
      <w:hyperlink r:id="rId18" w:history="1">
        <w:r w:rsidRPr="00E473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473AB"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p>
    <w:p w:rsidR="00E473AB" w:rsidRPr="00E473AB"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b/>
          <w:color w:val="0033CC"/>
          <w:kern w:val="2"/>
          <w:sz w:val="24"/>
          <w:szCs w:val="24"/>
          <w:lang w:eastAsia="zh-CN" w:bidi="hi-IN"/>
        </w:rPr>
        <w:t>In Italia il 24,6% dei giovani a rischio povertà. La media europea è del 20%</w:t>
      </w:r>
    </w:p>
    <w:p w:rsidR="00E473AB"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color w:val="0033CC"/>
          <w:kern w:val="2"/>
          <w:sz w:val="24"/>
          <w:szCs w:val="24"/>
          <w:lang w:eastAsia="zh-CN" w:bidi="hi-IN"/>
        </w:rPr>
        <w:t>Lo rileva un</w:t>
      </w:r>
      <w:r w:rsidR="00F52562">
        <w:rPr>
          <w:rFonts w:ascii="Times New Roman" w:eastAsia="Arial Unicode MS" w:hAnsi="Times New Roman"/>
          <w:color w:val="0033CC"/>
          <w:kern w:val="2"/>
          <w:sz w:val="24"/>
          <w:szCs w:val="24"/>
          <w:lang w:eastAsia="zh-CN" w:bidi="hi-IN"/>
        </w:rPr>
        <w:t>’</w:t>
      </w:r>
      <w:r w:rsidRPr="00E473AB">
        <w:rPr>
          <w:rFonts w:ascii="Times New Roman" w:eastAsia="Arial Unicode MS" w:hAnsi="Times New Roman"/>
          <w:color w:val="0033CC"/>
          <w:kern w:val="2"/>
          <w:sz w:val="24"/>
          <w:szCs w:val="24"/>
          <w:lang w:eastAsia="zh-CN" w:bidi="hi-IN"/>
        </w:rPr>
        <w:t xml:space="preserve">analisi di </w:t>
      </w:r>
      <w:proofErr w:type="spellStart"/>
      <w:r w:rsidRPr="00E473AB">
        <w:rPr>
          <w:rFonts w:ascii="Times New Roman" w:eastAsia="Arial Unicode MS" w:hAnsi="Times New Roman"/>
          <w:color w:val="0033CC"/>
          <w:kern w:val="2"/>
          <w:sz w:val="24"/>
          <w:szCs w:val="24"/>
          <w:lang w:eastAsia="zh-CN" w:bidi="hi-IN"/>
        </w:rPr>
        <w:t>Eurostat</w:t>
      </w:r>
      <w:proofErr w:type="spellEnd"/>
      <w:r w:rsidRPr="00E473AB">
        <w:rPr>
          <w:rFonts w:ascii="Times New Roman" w:eastAsia="Arial Unicode MS" w:hAnsi="Times New Roman"/>
          <w:color w:val="0033CC"/>
          <w:kern w:val="2"/>
          <w:sz w:val="24"/>
          <w:szCs w:val="24"/>
          <w:lang w:eastAsia="zh-CN" w:bidi="hi-IN"/>
        </w:rPr>
        <w:t xml:space="preserve"> che ha misurato anche il tasso di deprivazione materiale e sociale. In  questo caso i nostri giovani stanno meglio rispetto alla media europea con una percentuale del 5,6% rispetto al 6,1%.</w:t>
      </w:r>
      <w:r>
        <w:rPr>
          <w:rFonts w:ascii="Times New Roman" w:eastAsia="Arial Unicode MS" w:hAnsi="Times New Roman"/>
          <w:b/>
          <w:color w:val="0033CC"/>
          <w:kern w:val="2"/>
          <w:sz w:val="24"/>
          <w:szCs w:val="24"/>
          <w:lang w:eastAsia="zh-CN" w:bidi="hi-IN"/>
        </w:rPr>
        <w:t xml:space="preserve"> </w:t>
      </w:r>
      <w:hyperlink r:id="rId19" w:history="1">
        <w:r w:rsidRPr="00E473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aprile 2023</w:t>
      </w:r>
    </w:p>
    <w:p w:rsidR="00E473AB" w:rsidRPr="00E473AB"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b/>
          <w:color w:val="0033CC"/>
          <w:kern w:val="2"/>
          <w:sz w:val="24"/>
          <w:szCs w:val="24"/>
          <w:lang w:eastAsia="zh-CN" w:bidi="hi-IN"/>
        </w:rPr>
        <w:t>Istat: “Speranza di vita 2022 in crescita per gli uomini (80,5 anni) ma stabile per le donne (84,8 anni)”. Allarme cambiamenti climatici: “Ormai è certo che influiscano sulla mortalità”</w:t>
      </w:r>
    </w:p>
    <w:p w:rsidR="00734F37" w:rsidRDefault="00E473AB" w:rsidP="00E473AB">
      <w:pPr>
        <w:widowControl w:val="0"/>
        <w:tabs>
          <w:tab w:val="left" w:pos="7371"/>
        </w:tabs>
        <w:suppressAutoHyphens/>
        <w:rPr>
          <w:rFonts w:ascii="Times New Roman" w:eastAsia="Arial Unicode MS" w:hAnsi="Times New Roman"/>
          <w:b/>
          <w:color w:val="0033CC"/>
          <w:kern w:val="2"/>
          <w:sz w:val="24"/>
          <w:szCs w:val="24"/>
          <w:lang w:eastAsia="zh-CN" w:bidi="hi-IN"/>
        </w:rPr>
      </w:pPr>
      <w:r w:rsidRPr="00E473AB">
        <w:rPr>
          <w:rFonts w:ascii="Times New Roman" w:eastAsia="Arial Unicode MS" w:hAnsi="Times New Roman"/>
          <w:color w:val="0033CC"/>
          <w:kern w:val="2"/>
          <w:sz w:val="24"/>
          <w:szCs w:val="24"/>
          <w:lang w:eastAsia="zh-CN" w:bidi="hi-IN"/>
        </w:rPr>
        <w:t>Lo rileva l</w:t>
      </w:r>
      <w:r w:rsidR="00F52562">
        <w:rPr>
          <w:rFonts w:ascii="Times New Roman" w:eastAsia="Arial Unicode MS" w:hAnsi="Times New Roman"/>
          <w:color w:val="0033CC"/>
          <w:kern w:val="2"/>
          <w:sz w:val="24"/>
          <w:szCs w:val="24"/>
          <w:lang w:eastAsia="zh-CN" w:bidi="hi-IN"/>
        </w:rPr>
        <w:t>’</w:t>
      </w:r>
      <w:r w:rsidRPr="00E473AB">
        <w:rPr>
          <w:rFonts w:ascii="Times New Roman" w:eastAsia="Arial Unicode MS" w:hAnsi="Times New Roman"/>
          <w:color w:val="0033CC"/>
          <w:kern w:val="2"/>
          <w:sz w:val="24"/>
          <w:szCs w:val="24"/>
          <w:lang w:eastAsia="zh-CN" w:bidi="hi-IN"/>
        </w:rPr>
        <w:t>Istat in un nuovo rapporto demografico relativo al 2022 che ribadisce i dati generali sull</w:t>
      </w:r>
      <w:r w:rsidR="00F52562">
        <w:rPr>
          <w:rFonts w:ascii="Times New Roman" w:eastAsia="Arial Unicode MS" w:hAnsi="Times New Roman"/>
          <w:color w:val="0033CC"/>
          <w:kern w:val="2"/>
          <w:sz w:val="24"/>
          <w:szCs w:val="24"/>
          <w:lang w:eastAsia="zh-CN" w:bidi="hi-IN"/>
        </w:rPr>
        <w:t>’</w:t>
      </w:r>
      <w:r w:rsidRPr="00E473AB">
        <w:rPr>
          <w:rFonts w:ascii="Times New Roman" w:eastAsia="Arial Unicode MS" w:hAnsi="Times New Roman"/>
          <w:color w:val="0033CC"/>
          <w:kern w:val="2"/>
          <w:sz w:val="24"/>
          <w:szCs w:val="24"/>
          <w:lang w:eastAsia="zh-CN" w:bidi="hi-IN"/>
        </w:rPr>
        <w:t>andamento della popolazione già anticipata nella nota dello scorso 20 marzo aggiungendo però alcuni approfondimenti sulla speranza di vita alla nascita e sulla mortalità. Il numero più alto dei decessi si è avuto in concomitanza dei mesi più rigidi, gennaio e dicembre, e nei mesi più caldi, luglio e agosto.</w:t>
      </w:r>
      <w:r w:rsidRPr="00E473AB">
        <w:rPr>
          <w:rFonts w:ascii="Times New Roman" w:eastAsia="Arial Unicode MS" w:hAnsi="Times New Roman"/>
          <w:b/>
          <w:color w:val="0033CC"/>
          <w:kern w:val="2"/>
          <w:sz w:val="24"/>
          <w:szCs w:val="24"/>
          <w:lang w:eastAsia="zh-CN" w:bidi="hi-IN"/>
        </w:rPr>
        <w:t xml:space="preserve"> </w:t>
      </w:r>
      <w:hyperlink r:id="rId20" w:history="1">
        <w:r w:rsidRPr="00E473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E473A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3A19B7" w:rsidRPr="003A19B7" w:rsidRDefault="003A19B7" w:rsidP="003A19B7">
      <w:pPr>
        <w:widowControl w:val="0"/>
        <w:tabs>
          <w:tab w:val="left" w:pos="7371"/>
        </w:tabs>
        <w:suppressAutoHyphens/>
        <w:rPr>
          <w:rFonts w:ascii="Times New Roman" w:eastAsia="Arial Unicode MS" w:hAnsi="Times New Roman"/>
          <w:b/>
          <w:color w:val="0033CC"/>
          <w:kern w:val="2"/>
          <w:sz w:val="24"/>
          <w:szCs w:val="24"/>
          <w:lang w:eastAsia="zh-CN" w:bidi="hi-IN"/>
        </w:rPr>
      </w:pPr>
      <w:r w:rsidRPr="003A19B7">
        <w:rPr>
          <w:rFonts w:ascii="Times New Roman" w:eastAsia="Arial Unicode MS" w:hAnsi="Times New Roman"/>
          <w:b/>
          <w:color w:val="0033CC"/>
          <w:kern w:val="2"/>
          <w:sz w:val="24"/>
          <w:szCs w:val="24"/>
          <w:lang w:eastAsia="zh-CN" w:bidi="hi-IN"/>
        </w:rPr>
        <w:t>Istat: “Nascite in calo soprattutto per progressivo invecchiamento delle donne in età feconda”</w:t>
      </w:r>
    </w:p>
    <w:p w:rsidR="003A19B7" w:rsidRDefault="003A19B7" w:rsidP="003A19B7">
      <w:pPr>
        <w:widowControl w:val="0"/>
        <w:tabs>
          <w:tab w:val="left" w:pos="7371"/>
        </w:tabs>
        <w:suppressAutoHyphens/>
        <w:rPr>
          <w:rFonts w:ascii="Times New Roman" w:eastAsia="Arial Unicode MS" w:hAnsi="Times New Roman"/>
          <w:b/>
          <w:color w:val="0033CC"/>
          <w:kern w:val="2"/>
          <w:sz w:val="24"/>
          <w:szCs w:val="24"/>
          <w:lang w:eastAsia="zh-CN" w:bidi="hi-IN"/>
        </w:rPr>
      </w:pPr>
      <w:r w:rsidRPr="003A19B7">
        <w:rPr>
          <w:rFonts w:ascii="Times New Roman" w:eastAsia="Arial Unicode MS" w:hAnsi="Times New Roman"/>
          <w:color w:val="0033CC"/>
          <w:kern w:val="2"/>
          <w:sz w:val="24"/>
          <w:szCs w:val="24"/>
          <w:lang w:eastAsia="zh-CN" w:bidi="hi-IN"/>
        </w:rPr>
        <w:t>L</w:t>
      </w:r>
      <w:r w:rsidR="00F52562">
        <w:rPr>
          <w:rFonts w:ascii="Times New Roman" w:eastAsia="Arial Unicode MS" w:hAnsi="Times New Roman"/>
          <w:color w:val="0033CC"/>
          <w:kern w:val="2"/>
          <w:sz w:val="24"/>
          <w:szCs w:val="24"/>
          <w:lang w:eastAsia="zh-CN" w:bidi="hi-IN"/>
        </w:rPr>
        <w:t>’</w:t>
      </w:r>
      <w:r w:rsidRPr="003A19B7">
        <w:rPr>
          <w:rFonts w:ascii="Times New Roman" w:eastAsia="Arial Unicode MS" w:hAnsi="Times New Roman"/>
          <w:color w:val="0033CC"/>
          <w:kern w:val="2"/>
          <w:sz w:val="24"/>
          <w:szCs w:val="24"/>
          <w:lang w:eastAsia="zh-CN" w:bidi="hi-IN"/>
        </w:rPr>
        <w:t>osservazione nel nuovo report demografico pubblicato oggi che osserva che se nel corso del 2022 si fosse procreato con la stessa intensità e lo stesso calendario del 2019, il calo dei nati sarebbe stato pari a circa 22mila unità, totalmente attribuibile, pertanto, alla riduzione e all</w:t>
      </w:r>
      <w:r w:rsidR="00F52562">
        <w:rPr>
          <w:rFonts w:ascii="Times New Roman" w:eastAsia="Arial Unicode MS" w:hAnsi="Times New Roman"/>
          <w:color w:val="0033CC"/>
          <w:kern w:val="2"/>
          <w:sz w:val="24"/>
          <w:szCs w:val="24"/>
          <w:lang w:eastAsia="zh-CN" w:bidi="hi-IN"/>
        </w:rPr>
        <w:t>’</w:t>
      </w:r>
      <w:r w:rsidRPr="003A19B7">
        <w:rPr>
          <w:rFonts w:ascii="Times New Roman" w:eastAsia="Arial Unicode MS" w:hAnsi="Times New Roman"/>
          <w:color w:val="0033CC"/>
          <w:kern w:val="2"/>
          <w:sz w:val="24"/>
          <w:szCs w:val="24"/>
          <w:lang w:eastAsia="zh-CN" w:bidi="hi-IN"/>
        </w:rPr>
        <w:t>invecchiamento della popolazione femminile in età feconda.  La restante diminuzione, di circa 5mila nascite, risulterebbe invece causata dalla reale diminuzione dei livelli riproduttivi.</w:t>
      </w:r>
      <w:r>
        <w:rPr>
          <w:rFonts w:ascii="Times New Roman" w:eastAsia="Arial Unicode MS" w:hAnsi="Times New Roman"/>
          <w:b/>
          <w:color w:val="0033CC"/>
          <w:kern w:val="2"/>
          <w:sz w:val="24"/>
          <w:szCs w:val="24"/>
          <w:lang w:eastAsia="zh-CN" w:bidi="hi-IN"/>
        </w:rPr>
        <w:t xml:space="preserve"> </w:t>
      </w:r>
      <w:hyperlink r:id="rId22" w:history="1">
        <w:r w:rsidRPr="003A19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19B7" w:rsidRDefault="003A19B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3A19B7" w:rsidRPr="003A19B7" w:rsidRDefault="003A19B7" w:rsidP="003A19B7">
      <w:pPr>
        <w:widowControl w:val="0"/>
        <w:tabs>
          <w:tab w:val="left" w:pos="7371"/>
        </w:tabs>
        <w:suppressAutoHyphens/>
        <w:rPr>
          <w:rFonts w:ascii="Times New Roman" w:eastAsia="Arial Unicode MS" w:hAnsi="Times New Roman"/>
          <w:b/>
          <w:color w:val="0033CC"/>
          <w:kern w:val="2"/>
          <w:sz w:val="24"/>
          <w:szCs w:val="24"/>
          <w:lang w:eastAsia="zh-CN" w:bidi="hi-IN"/>
        </w:rPr>
      </w:pPr>
      <w:r w:rsidRPr="003A19B7">
        <w:rPr>
          <w:rFonts w:ascii="Times New Roman" w:eastAsia="Arial Unicode MS" w:hAnsi="Times New Roman"/>
          <w:b/>
          <w:color w:val="0033CC"/>
          <w:kern w:val="2"/>
          <w:sz w:val="24"/>
          <w:szCs w:val="24"/>
          <w:lang w:eastAsia="zh-CN" w:bidi="hi-IN"/>
        </w:rPr>
        <w:t>Spesa sociale dei Comuni in affanno sotto la pandemia: crescono spese per povertà, disagio adulti e persone senza casa. Ma calano quelle per la disabilità</w:t>
      </w:r>
    </w:p>
    <w:p w:rsidR="003A19B7" w:rsidRDefault="003A19B7" w:rsidP="003A19B7">
      <w:pPr>
        <w:widowControl w:val="0"/>
        <w:tabs>
          <w:tab w:val="left" w:pos="7371"/>
        </w:tabs>
        <w:suppressAutoHyphens/>
        <w:rPr>
          <w:rFonts w:ascii="Times New Roman" w:eastAsia="Arial Unicode MS" w:hAnsi="Times New Roman"/>
          <w:b/>
          <w:color w:val="0033CC"/>
          <w:kern w:val="2"/>
          <w:sz w:val="24"/>
          <w:szCs w:val="24"/>
          <w:lang w:eastAsia="zh-CN" w:bidi="hi-IN"/>
        </w:rPr>
      </w:pPr>
      <w:r w:rsidRPr="003A19B7">
        <w:rPr>
          <w:rFonts w:ascii="Times New Roman" w:eastAsia="Arial Unicode MS" w:hAnsi="Times New Roman"/>
          <w:color w:val="0033CC"/>
          <w:kern w:val="2"/>
          <w:sz w:val="24"/>
          <w:szCs w:val="24"/>
          <w:lang w:eastAsia="zh-CN" w:bidi="hi-IN"/>
        </w:rPr>
        <w:t>I dati in un nuovo report dell</w:t>
      </w:r>
      <w:r w:rsidR="00F52562">
        <w:rPr>
          <w:rFonts w:ascii="Times New Roman" w:eastAsia="Arial Unicode MS" w:hAnsi="Times New Roman"/>
          <w:color w:val="0033CC"/>
          <w:kern w:val="2"/>
          <w:sz w:val="24"/>
          <w:szCs w:val="24"/>
          <w:lang w:eastAsia="zh-CN" w:bidi="hi-IN"/>
        </w:rPr>
        <w:t>’</w:t>
      </w:r>
      <w:r w:rsidRPr="003A19B7">
        <w:rPr>
          <w:rFonts w:ascii="Times New Roman" w:eastAsia="Arial Unicode MS" w:hAnsi="Times New Roman"/>
          <w:color w:val="0033CC"/>
          <w:kern w:val="2"/>
          <w:sz w:val="24"/>
          <w:szCs w:val="24"/>
          <w:lang w:eastAsia="zh-CN" w:bidi="hi-IN"/>
        </w:rPr>
        <w:t>Istat sulla spesa dei Comuni per i servizi sociali nel 2020 che hanno dovuto affrontare un anomalo incremento dei bisogni assistenziali, a causa dell</w:t>
      </w:r>
      <w:r w:rsidR="00F52562">
        <w:rPr>
          <w:rFonts w:ascii="Times New Roman" w:eastAsia="Arial Unicode MS" w:hAnsi="Times New Roman"/>
          <w:color w:val="0033CC"/>
          <w:kern w:val="2"/>
          <w:sz w:val="24"/>
          <w:szCs w:val="24"/>
          <w:lang w:eastAsia="zh-CN" w:bidi="hi-IN"/>
        </w:rPr>
        <w:t>’</w:t>
      </w:r>
      <w:r w:rsidRPr="003A19B7">
        <w:rPr>
          <w:rFonts w:ascii="Times New Roman" w:eastAsia="Arial Unicode MS" w:hAnsi="Times New Roman"/>
          <w:color w:val="0033CC"/>
          <w:kern w:val="2"/>
          <w:sz w:val="24"/>
          <w:szCs w:val="24"/>
          <w:lang w:eastAsia="zh-CN" w:bidi="hi-IN"/>
        </w:rPr>
        <w:t>emergenza sanitaria e della conseguente crisi sociale ed economica</w:t>
      </w:r>
      <w:r w:rsidRPr="003A19B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3A19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3A19B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r w:rsidR="00591466">
        <w:rPr>
          <w:rFonts w:ascii="Times New Roman" w:eastAsia="Arial Unicode MS" w:hAnsi="Times New Roman"/>
          <w:b/>
          <w:color w:val="0033CC"/>
          <w:kern w:val="2"/>
          <w:sz w:val="24"/>
          <w:szCs w:val="24"/>
          <w:lang w:eastAsia="zh-CN" w:bidi="hi-IN"/>
        </w:rPr>
        <w:t xml:space="preserve"> </w:t>
      </w:r>
    </w:p>
    <w:p w:rsidR="00591466" w:rsidRDefault="00591466" w:rsidP="003A19B7">
      <w:pPr>
        <w:widowControl w:val="0"/>
        <w:tabs>
          <w:tab w:val="left" w:pos="7371"/>
        </w:tabs>
        <w:suppressAutoHyphens/>
        <w:rPr>
          <w:rFonts w:ascii="Times New Roman" w:eastAsia="Arial Unicode MS" w:hAnsi="Times New Roman"/>
          <w:b/>
          <w:color w:val="0033CC"/>
          <w:kern w:val="2"/>
          <w:sz w:val="24"/>
          <w:szCs w:val="24"/>
          <w:lang w:eastAsia="zh-CN" w:bidi="hi-IN"/>
        </w:rPr>
      </w:pPr>
    </w:p>
    <w:p w:rsidR="00591466" w:rsidRPr="00591466" w:rsidRDefault="00591466" w:rsidP="00591466">
      <w:pPr>
        <w:widowControl w:val="0"/>
        <w:tabs>
          <w:tab w:val="left" w:pos="7371"/>
        </w:tabs>
        <w:suppressAutoHyphens/>
        <w:rPr>
          <w:rFonts w:ascii="Times New Roman" w:eastAsia="Arial Unicode MS" w:hAnsi="Times New Roman"/>
          <w:b/>
          <w:color w:val="0033CC"/>
          <w:kern w:val="2"/>
          <w:sz w:val="24"/>
          <w:szCs w:val="24"/>
          <w:lang w:eastAsia="zh-CN" w:bidi="hi-IN"/>
        </w:rPr>
      </w:pPr>
      <w:r w:rsidRPr="00591466">
        <w:rPr>
          <w:rFonts w:ascii="Times New Roman" w:eastAsia="Arial Unicode MS" w:hAnsi="Times New Roman"/>
          <w:b/>
          <w:color w:val="0033CC"/>
          <w:kern w:val="2"/>
          <w:sz w:val="24"/>
          <w:szCs w:val="24"/>
          <w:lang w:eastAsia="zh-CN" w:bidi="hi-IN"/>
        </w:rPr>
        <w:t xml:space="preserve">Specialistica ambulatoriale. Tra possibile fuga nel privato e </w:t>
      </w:r>
      <w:proofErr w:type="spellStart"/>
      <w:r w:rsidRPr="00591466">
        <w:rPr>
          <w:rFonts w:ascii="Times New Roman" w:eastAsia="Arial Unicode MS" w:hAnsi="Times New Roman"/>
          <w:b/>
          <w:color w:val="0033CC"/>
          <w:kern w:val="2"/>
          <w:sz w:val="24"/>
          <w:szCs w:val="24"/>
          <w:lang w:eastAsia="zh-CN" w:bidi="hi-IN"/>
        </w:rPr>
        <w:t>inappropriatezze</w:t>
      </w:r>
      <w:proofErr w:type="spellEnd"/>
      <w:r w:rsidRPr="00591466">
        <w:rPr>
          <w:rFonts w:ascii="Times New Roman" w:eastAsia="Arial Unicode MS" w:hAnsi="Times New Roman"/>
          <w:b/>
          <w:color w:val="0033CC"/>
          <w:kern w:val="2"/>
          <w:sz w:val="24"/>
          <w:szCs w:val="24"/>
          <w:lang w:eastAsia="zh-CN" w:bidi="hi-IN"/>
        </w:rPr>
        <w:t xml:space="preserve"> scende la domanda di prestazioni dei cittadini nel post pandemia</w:t>
      </w:r>
    </w:p>
    <w:p w:rsidR="00591466" w:rsidRDefault="00591466" w:rsidP="00591466">
      <w:pPr>
        <w:widowControl w:val="0"/>
        <w:tabs>
          <w:tab w:val="left" w:pos="7371"/>
        </w:tabs>
        <w:suppressAutoHyphens/>
        <w:rPr>
          <w:rFonts w:ascii="Times New Roman" w:eastAsia="Arial Unicode MS" w:hAnsi="Times New Roman"/>
          <w:b/>
          <w:color w:val="0033CC"/>
          <w:kern w:val="2"/>
          <w:sz w:val="24"/>
          <w:szCs w:val="24"/>
          <w:lang w:eastAsia="zh-CN" w:bidi="hi-IN"/>
        </w:rPr>
      </w:pPr>
      <w:r w:rsidRPr="00591466">
        <w:rPr>
          <w:rFonts w:ascii="Times New Roman" w:eastAsia="Arial Unicode MS" w:hAnsi="Times New Roman"/>
          <w:color w:val="0033CC"/>
          <w:kern w:val="2"/>
          <w:sz w:val="24"/>
          <w:szCs w:val="24"/>
          <w:lang w:eastAsia="zh-CN" w:bidi="hi-IN"/>
        </w:rPr>
        <w:t xml:space="preserve">Giù le richieste di ecografia addominale (-10,12%) e ginecologica (-6,14%), - 23% per un </w:t>
      </w:r>
      <w:proofErr w:type="spellStart"/>
      <w:r w:rsidRPr="00591466">
        <w:rPr>
          <w:rFonts w:ascii="Times New Roman" w:eastAsia="Arial Unicode MS" w:hAnsi="Times New Roman"/>
          <w:color w:val="0033CC"/>
          <w:kern w:val="2"/>
          <w:sz w:val="24"/>
          <w:szCs w:val="24"/>
          <w:lang w:eastAsia="zh-CN" w:bidi="hi-IN"/>
        </w:rPr>
        <w:t>Ecg</w:t>
      </w:r>
      <w:proofErr w:type="spellEnd"/>
      <w:r w:rsidRPr="00591466">
        <w:rPr>
          <w:rFonts w:ascii="Times New Roman" w:eastAsia="Arial Unicode MS" w:hAnsi="Times New Roman"/>
          <w:color w:val="0033CC"/>
          <w:kern w:val="2"/>
          <w:sz w:val="24"/>
          <w:szCs w:val="24"/>
          <w:lang w:eastAsia="zh-CN" w:bidi="hi-IN"/>
        </w:rPr>
        <w:t xml:space="preserve">. In discesa la domanda di prima visite ginecologica (-14,46%) e quella per la visita oculistica (- 25%). Sale la domanda per </w:t>
      </w:r>
      <w:proofErr w:type="spellStart"/>
      <w:r w:rsidRPr="00591466">
        <w:rPr>
          <w:rFonts w:ascii="Times New Roman" w:eastAsia="Arial Unicode MS" w:hAnsi="Times New Roman"/>
          <w:color w:val="0033CC"/>
          <w:kern w:val="2"/>
          <w:sz w:val="24"/>
          <w:szCs w:val="24"/>
          <w:lang w:eastAsia="zh-CN" w:bidi="hi-IN"/>
        </w:rPr>
        <w:t>Rm</w:t>
      </w:r>
      <w:proofErr w:type="spellEnd"/>
      <w:r w:rsidRPr="00591466">
        <w:rPr>
          <w:rFonts w:ascii="Times New Roman" w:eastAsia="Arial Unicode MS" w:hAnsi="Times New Roman"/>
          <w:color w:val="0033CC"/>
          <w:kern w:val="2"/>
          <w:sz w:val="24"/>
          <w:szCs w:val="24"/>
          <w:lang w:eastAsia="zh-CN" w:bidi="hi-IN"/>
        </w:rPr>
        <w:t xml:space="preserve"> Muscoloscheletrica (+4,69%) e TC del capo (+6,85%). Pubblicati da </w:t>
      </w:r>
      <w:proofErr w:type="spellStart"/>
      <w:r w:rsidRPr="00591466">
        <w:rPr>
          <w:rFonts w:ascii="Times New Roman" w:eastAsia="Arial Unicode MS" w:hAnsi="Times New Roman"/>
          <w:color w:val="0033CC"/>
          <w:kern w:val="2"/>
          <w:sz w:val="24"/>
          <w:szCs w:val="24"/>
          <w:lang w:eastAsia="zh-CN" w:bidi="hi-IN"/>
        </w:rPr>
        <w:lastRenderedPageBreak/>
        <w:t>Agenas</w:t>
      </w:r>
      <w:proofErr w:type="spellEnd"/>
      <w:r w:rsidRPr="00591466">
        <w:rPr>
          <w:rFonts w:ascii="Times New Roman" w:eastAsia="Arial Unicode MS" w:hAnsi="Times New Roman"/>
          <w:color w:val="0033CC"/>
          <w:kern w:val="2"/>
          <w:sz w:val="24"/>
          <w:szCs w:val="24"/>
          <w:lang w:eastAsia="zh-CN" w:bidi="hi-IN"/>
        </w:rPr>
        <w:t xml:space="preserve"> i dati 2019, 2021 e 2022, sulla domanda di prestazioni nelle strutture pubbliche e private accreditate</w:t>
      </w:r>
      <w:r w:rsidRPr="0059146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591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19B7" w:rsidRDefault="003A19B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591466"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F52562">
        <w:rPr>
          <w:rFonts w:ascii="Times New Roman" w:eastAsia="Arial Unicode MS" w:hAnsi="Times New Roman"/>
          <w:b/>
          <w:color w:val="0033CC"/>
          <w:kern w:val="2"/>
          <w:sz w:val="24"/>
          <w:szCs w:val="24"/>
          <w:lang w:eastAsia="zh-CN" w:bidi="hi-IN"/>
        </w:rPr>
        <w:t>’</w:t>
      </w:r>
      <w:r w:rsidR="00E473AB">
        <w:rPr>
          <w:rFonts w:ascii="Times New Roman" w:eastAsia="Arial Unicode MS" w:hAnsi="Times New Roman"/>
          <w:b/>
          <w:color w:val="0033CC"/>
          <w:kern w:val="2"/>
          <w:sz w:val="24"/>
          <w:szCs w:val="24"/>
          <w:lang w:eastAsia="zh-CN" w:bidi="hi-IN"/>
        </w:rPr>
        <w:t>11</w:t>
      </w:r>
      <w:r w:rsidR="00734F37">
        <w:rPr>
          <w:rFonts w:ascii="Times New Roman" w:eastAsia="Arial Unicode MS" w:hAnsi="Times New Roman"/>
          <w:b/>
          <w:color w:val="0033CC"/>
          <w:kern w:val="2"/>
          <w:sz w:val="24"/>
          <w:szCs w:val="24"/>
          <w:lang w:eastAsia="zh-CN" w:bidi="hi-IN"/>
        </w:rPr>
        <w:t xml:space="preserve"> aprile 2023</w:t>
      </w:r>
    </w:p>
    <w:p w:rsidR="00BC1CA3" w:rsidRPr="00BC1CA3" w:rsidRDefault="00BC1CA3" w:rsidP="00BC1CA3">
      <w:pPr>
        <w:widowControl w:val="0"/>
        <w:tabs>
          <w:tab w:val="left" w:pos="7371"/>
        </w:tabs>
        <w:suppressAutoHyphens/>
        <w:rPr>
          <w:rFonts w:ascii="Times New Roman" w:eastAsia="Arial Unicode MS" w:hAnsi="Times New Roman"/>
          <w:b/>
          <w:color w:val="0033CC"/>
          <w:kern w:val="2"/>
          <w:sz w:val="24"/>
          <w:szCs w:val="24"/>
          <w:lang w:eastAsia="zh-CN" w:bidi="hi-IN"/>
        </w:rPr>
      </w:pPr>
      <w:r w:rsidRPr="00BC1CA3">
        <w:rPr>
          <w:rFonts w:ascii="Times New Roman" w:eastAsia="Arial Unicode MS" w:hAnsi="Times New Roman"/>
          <w:b/>
          <w:color w:val="0033CC"/>
          <w:kern w:val="2"/>
          <w:sz w:val="24"/>
          <w:szCs w:val="24"/>
          <w:lang w:eastAsia="zh-CN" w:bidi="hi-IN"/>
        </w:rPr>
        <w:t>Giornata mondiale Parkinson. L</w:t>
      </w:r>
      <w:r w:rsidR="00F52562">
        <w:rPr>
          <w:rFonts w:ascii="Times New Roman" w:eastAsia="Arial Unicode MS" w:hAnsi="Times New Roman"/>
          <w:b/>
          <w:color w:val="0033CC"/>
          <w:kern w:val="2"/>
          <w:sz w:val="24"/>
          <w:szCs w:val="24"/>
          <w:lang w:eastAsia="zh-CN" w:bidi="hi-IN"/>
        </w:rPr>
        <w:t>’</w:t>
      </w:r>
      <w:r w:rsidRPr="00BC1CA3">
        <w:rPr>
          <w:rFonts w:ascii="Times New Roman" w:eastAsia="Arial Unicode MS" w:hAnsi="Times New Roman"/>
          <w:b/>
          <w:color w:val="0033CC"/>
          <w:kern w:val="2"/>
          <w:sz w:val="24"/>
          <w:szCs w:val="24"/>
          <w:lang w:eastAsia="zh-CN" w:bidi="hi-IN"/>
        </w:rPr>
        <w:t>appello: “Governi e Comunità riconoscano che è ormai la condizione neurologica in più rapida crescita nel mondo”</w:t>
      </w:r>
    </w:p>
    <w:p w:rsidR="00734F37" w:rsidRDefault="00BC1CA3" w:rsidP="00BC1CA3">
      <w:pPr>
        <w:widowControl w:val="0"/>
        <w:tabs>
          <w:tab w:val="left" w:pos="7371"/>
        </w:tabs>
        <w:suppressAutoHyphens/>
        <w:rPr>
          <w:rFonts w:ascii="Times New Roman" w:eastAsia="Arial Unicode MS" w:hAnsi="Times New Roman"/>
          <w:b/>
          <w:color w:val="0033CC"/>
          <w:kern w:val="2"/>
          <w:sz w:val="24"/>
          <w:szCs w:val="24"/>
          <w:lang w:eastAsia="zh-CN" w:bidi="hi-IN"/>
        </w:rPr>
      </w:pPr>
      <w:r w:rsidRPr="00BC1CA3">
        <w:rPr>
          <w:rFonts w:ascii="Times New Roman" w:eastAsia="Arial Unicode MS" w:hAnsi="Times New Roman"/>
          <w:color w:val="0033CC"/>
          <w:kern w:val="2"/>
          <w:sz w:val="24"/>
          <w:szCs w:val="24"/>
          <w:lang w:eastAsia="zh-CN" w:bidi="hi-IN"/>
        </w:rPr>
        <w:t>In occasione della Giornata che ci celebra ogni dal 1997 l</w:t>
      </w:r>
      <w:r w:rsidR="00F52562">
        <w:rPr>
          <w:rFonts w:ascii="Times New Roman" w:eastAsia="Arial Unicode MS" w:hAnsi="Times New Roman"/>
          <w:color w:val="0033CC"/>
          <w:kern w:val="2"/>
          <w:sz w:val="24"/>
          <w:szCs w:val="24"/>
          <w:lang w:eastAsia="zh-CN" w:bidi="hi-IN"/>
        </w:rPr>
        <w:t>’</w:t>
      </w:r>
      <w:r w:rsidRPr="00BC1CA3">
        <w:rPr>
          <w:rFonts w:ascii="Times New Roman" w:eastAsia="Arial Unicode MS" w:hAnsi="Times New Roman"/>
          <w:color w:val="0033CC"/>
          <w:kern w:val="2"/>
          <w:sz w:val="24"/>
          <w:szCs w:val="24"/>
          <w:lang w:eastAsia="zh-CN" w:bidi="hi-IN"/>
        </w:rPr>
        <w:t>11 aprile data del compleanno di James Parkinson i promotori rilanciano il manifesto europeo che punta al raggiungimento di 5 obiettivi strategici: dalla maggiore consapevolezza alla ricerca. Nel mondo si stimano oltre 8,5 milioni di malati.</w:t>
      </w:r>
      <w:r w:rsidRPr="00BC1CA3">
        <w:rPr>
          <w:rFonts w:ascii="Times New Roman" w:eastAsia="Arial Unicode MS" w:hAnsi="Times New Roman"/>
          <w:b/>
          <w:color w:val="0033CC"/>
          <w:kern w:val="2"/>
          <w:sz w:val="24"/>
          <w:szCs w:val="24"/>
          <w:lang w:eastAsia="zh-CN" w:bidi="hi-IN"/>
        </w:rPr>
        <w:t xml:space="preserve"> </w:t>
      </w:r>
      <w:hyperlink r:id="rId26" w:history="1">
        <w:r w:rsidRPr="00BC1C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BC1CA3" w:rsidRPr="00BC1CA3" w:rsidRDefault="00BC1CA3" w:rsidP="00BC1CA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C1CA3">
        <w:rPr>
          <w:rFonts w:ascii="Times New Roman" w:eastAsia="Arial Unicode MS" w:hAnsi="Times New Roman"/>
          <w:b/>
          <w:color w:val="0033CC"/>
          <w:kern w:val="2"/>
          <w:sz w:val="24"/>
          <w:szCs w:val="24"/>
          <w:lang w:eastAsia="zh-CN" w:bidi="hi-IN"/>
        </w:rPr>
        <w:t>Covid</w:t>
      </w:r>
      <w:proofErr w:type="spellEnd"/>
      <w:r w:rsidRPr="00BC1CA3">
        <w:rPr>
          <w:rFonts w:ascii="Times New Roman" w:eastAsia="Arial Unicode MS" w:hAnsi="Times New Roman"/>
          <w:b/>
          <w:color w:val="0033CC"/>
          <w:kern w:val="2"/>
          <w:sz w:val="24"/>
          <w:szCs w:val="24"/>
          <w:lang w:eastAsia="zh-CN" w:bidi="hi-IN"/>
        </w:rPr>
        <w:t xml:space="preserve">. Ultimi dati </w:t>
      </w:r>
      <w:proofErr w:type="spellStart"/>
      <w:r w:rsidRPr="00BC1CA3">
        <w:rPr>
          <w:rFonts w:ascii="Times New Roman" w:eastAsia="Arial Unicode MS" w:hAnsi="Times New Roman"/>
          <w:b/>
          <w:color w:val="0033CC"/>
          <w:kern w:val="2"/>
          <w:sz w:val="24"/>
          <w:szCs w:val="24"/>
          <w:lang w:eastAsia="zh-CN" w:bidi="hi-IN"/>
        </w:rPr>
        <w:t>Ecdc</w:t>
      </w:r>
      <w:proofErr w:type="spellEnd"/>
      <w:r w:rsidRPr="00BC1CA3">
        <w:rPr>
          <w:rFonts w:ascii="Times New Roman" w:eastAsia="Arial Unicode MS" w:hAnsi="Times New Roman"/>
          <w:b/>
          <w:color w:val="0033CC"/>
          <w:kern w:val="2"/>
          <w:sz w:val="24"/>
          <w:szCs w:val="24"/>
          <w:lang w:eastAsia="zh-CN" w:bidi="hi-IN"/>
        </w:rPr>
        <w:t>: tutti gli indicatori della pandemia in Europa in diminuzione o stabili</w:t>
      </w:r>
    </w:p>
    <w:p w:rsidR="00BC1CA3" w:rsidRDefault="00BC1CA3" w:rsidP="00BC1CA3">
      <w:pPr>
        <w:widowControl w:val="0"/>
        <w:tabs>
          <w:tab w:val="left" w:pos="7371"/>
        </w:tabs>
        <w:suppressAutoHyphens/>
        <w:rPr>
          <w:rFonts w:ascii="Times New Roman" w:eastAsia="Arial Unicode MS" w:hAnsi="Times New Roman"/>
          <w:b/>
          <w:color w:val="0033CC"/>
          <w:kern w:val="2"/>
          <w:sz w:val="24"/>
          <w:szCs w:val="24"/>
          <w:lang w:eastAsia="zh-CN" w:bidi="hi-IN"/>
        </w:rPr>
      </w:pPr>
      <w:r w:rsidRPr="00BC1CA3">
        <w:rPr>
          <w:rFonts w:ascii="Times New Roman" w:eastAsia="Arial Unicode MS" w:hAnsi="Times New Roman"/>
          <w:color w:val="0033CC"/>
          <w:kern w:val="2"/>
          <w:sz w:val="24"/>
          <w:szCs w:val="24"/>
          <w:lang w:eastAsia="zh-CN" w:bidi="hi-IN"/>
        </w:rPr>
        <w:t>L</w:t>
      </w:r>
      <w:r w:rsidR="00F52562">
        <w:rPr>
          <w:rFonts w:ascii="Times New Roman" w:eastAsia="Arial Unicode MS" w:hAnsi="Times New Roman"/>
          <w:color w:val="0033CC"/>
          <w:kern w:val="2"/>
          <w:sz w:val="24"/>
          <w:szCs w:val="24"/>
          <w:lang w:eastAsia="zh-CN" w:bidi="hi-IN"/>
        </w:rPr>
        <w:t>’</w:t>
      </w:r>
      <w:proofErr w:type="spellStart"/>
      <w:r w:rsidRPr="00BC1CA3">
        <w:rPr>
          <w:rFonts w:ascii="Times New Roman" w:eastAsia="Arial Unicode MS" w:hAnsi="Times New Roman"/>
          <w:color w:val="0033CC"/>
          <w:kern w:val="2"/>
          <w:sz w:val="24"/>
          <w:szCs w:val="24"/>
          <w:lang w:eastAsia="zh-CN" w:bidi="hi-IN"/>
        </w:rPr>
        <w:t>Ecdc</w:t>
      </w:r>
      <w:proofErr w:type="spellEnd"/>
      <w:r w:rsidRPr="00BC1CA3">
        <w:rPr>
          <w:rFonts w:ascii="Times New Roman" w:eastAsia="Arial Unicode MS" w:hAnsi="Times New Roman"/>
          <w:color w:val="0033CC"/>
          <w:kern w:val="2"/>
          <w:sz w:val="24"/>
          <w:szCs w:val="24"/>
          <w:lang w:eastAsia="zh-CN" w:bidi="hi-IN"/>
        </w:rPr>
        <w:t xml:space="preserve"> ha pubblicato un aggiornamento della situazione al 2 aprile scorso. Solo pochi Paesi mostrano una tendenza in aumento per alcuni indicatori rispetto alla settimana </w:t>
      </w:r>
      <w:proofErr w:type="spellStart"/>
      <w:r w:rsidRPr="00BC1CA3">
        <w:rPr>
          <w:rFonts w:ascii="Times New Roman" w:eastAsia="Arial Unicode MS" w:hAnsi="Times New Roman"/>
          <w:color w:val="0033CC"/>
          <w:kern w:val="2"/>
          <w:sz w:val="24"/>
          <w:szCs w:val="24"/>
          <w:lang w:eastAsia="zh-CN" w:bidi="hi-IN"/>
        </w:rPr>
        <w:t>predente</w:t>
      </w:r>
      <w:proofErr w:type="spellEnd"/>
      <w:r w:rsidRPr="00BC1CA3">
        <w:rPr>
          <w:rFonts w:ascii="Times New Roman" w:eastAsia="Arial Unicode MS" w:hAnsi="Times New Roman"/>
          <w:color w:val="0033CC"/>
          <w:kern w:val="2"/>
          <w:sz w:val="24"/>
          <w:szCs w:val="24"/>
          <w:lang w:eastAsia="zh-CN" w:bidi="hi-IN"/>
        </w:rPr>
        <w:t xml:space="preserve"> di osservazione (l</w:t>
      </w:r>
      <w:r w:rsidR="00F52562">
        <w:rPr>
          <w:rFonts w:ascii="Times New Roman" w:eastAsia="Arial Unicode MS" w:hAnsi="Times New Roman"/>
          <w:color w:val="0033CC"/>
          <w:kern w:val="2"/>
          <w:sz w:val="24"/>
          <w:szCs w:val="24"/>
          <w:lang w:eastAsia="zh-CN" w:bidi="hi-IN"/>
        </w:rPr>
        <w:t>’</w:t>
      </w:r>
      <w:r w:rsidRPr="00BC1CA3">
        <w:rPr>
          <w:rFonts w:ascii="Times New Roman" w:eastAsia="Arial Unicode MS" w:hAnsi="Times New Roman"/>
          <w:color w:val="0033CC"/>
          <w:kern w:val="2"/>
          <w:sz w:val="24"/>
          <w:szCs w:val="24"/>
          <w:lang w:eastAsia="zh-CN" w:bidi="hi-IN"/>
        </w:rPr>
        <w:t>Italia non è tra questi). Ma i dati complessivi mostrano comunque una sostanziale tendenza in diminuzione o stabile di tutti gli indicatori con livelli molto bassi rispetto a quelli massimi raggiunti durante le fasi acute della pandemia. E questo vale per tutti i Paesi dell</w:t>
      </w:r>
      <w:r w:rsidR="00F52562">
        <w:rPr>
          <w:rFonts w:ascii="Times New Roman" w:eastAsia="Arial Unicode MS" w:hAnsi="Times New Roman"/>
          <w:color w:val="0033CC"/>
          <w:kern w:val="2"/>
          <w:sz w:val="24"/>
          <w:szCs w:val="24"/>
          <w:lang w:eastAsia="zh-CN" w:bidi="hi-IN"/>
        </w:rPr>
        <w:t>’</w:t>
      </w:r>
      <w:r w:rsidRPr="00BC1CA3">
        <w:rPr>
          <w:rFonts w:ascii="Times New Roman" w:eastAsia="Arial Unicode MS" w:hAnsi="Times New Roman"/>
          <w:color w:val="0033CC"/>
          <w:kern w:val="2"/>
          <w:sz w:val="24"/>
          <w:szCs w:val="24"/>
          <w:lang w:eastAsia="zh-CN" w:bidi="hi-IN"/>
        </w:rPr>
        <w:t>area UE/SEE.</w:t>
      </w:r>
      <w:r>
        <w:rPr>
          <w:rFonts w:ascii="Times New Roman" w:eastAsia="Arial Unicode MS" w:hAnsi="Times New Roman"/>
          <w:b/>
          <w:color w:val="0033CC"/>
          <w:kern w:val="2"/>
          <w:sz w:val="24"/>
          <w:szCs w:val="24"/>
          <w:lang w:eastAsia="zh-CN" w:bidi="hi-IN"/>
        </w:rPr>
        <w:t xml:space="preserve"> </w:t>
      </w:r>
      <w:hyperlink r:id="rId27" w:history="1">
        <w:r w:rsidRPr="00BC1C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C1CA3" w:rsidRDefault="00BC1CA3"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aprile 2023</w:t>
      </w:r>
    </w:p>
    <w:p w:rsidR="000B1CB6" w:rsidRPr="000B1CB6"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r w:rsidRPr="000B1CB6">
        <w:rPr>
          <w:rFonts w:ascii="Times New Roman" w:eastAsia="Arial Unicode MS" w:hAnsi="Times New Roman"/>
          <w:b/>
          <w:color w:val="0033CC"/>
          <w:kern w:val="2"/>
          <w:sz w:val="24"/>
          <w:szCs w:val="24"/>
          <w:lang w:eastAsia="zh-CN" w:bidi="hi-IN"/>
        </w:rPr>
        <w:t>Commissione d</w:t>
      </w:r>
      <w:r w:rsidR="00F52562">
        <w:rPr>
          <w:rFonts w:ascii="Times New Roman" w:eastAsia="Arial Unicode MS" w:hAnsi="Times New Roman"/>
          <w:b/>
          <w:color w:val="0033CC"/>
          <w:kern w:val="2"/>
          <w:sz w:val="24"/>
          <w:szCs w:val="24"/>
          <w:lang w:eastAsia="zh-CN" w:bidi="hi-IN"/>
        </w:rPr>
        <w:t>’</w:t>
      </w:r>
      <w:r w:rsidRPr="000B1CB6">
        <w:rPr>
          <w:rFonts w:ascii="Times New Roman" w:eastAsia="Arial Unicode MS" w:hAnsi="Times New Roman"/>
          <w:b/>
          <w:color w:val="0033CC"/>
          <w:kern w:val="2"/>
          <w:sz w:val="24"/>
          <w:szCs w:val="24"/>
          <w:lang w:eastAsia="zh-CN" w:bidi="hi-IN"/>
        </w:rPr>
        <w:t xml:space="preserve">inchiesta </w:t>
      </w:r>
      <w:proofErr w:type="spellStart"/>
      <w:r w:rsidRPr="000B1CB6">
        <w:rPr>
          <w:rFonts w:ascii="Times New Roman" w:eastAsia="Arial Unicode MS" w:hAnsi="Times New Roman"/>
          <w:b/>
          <w:color w:val="0033CC"/>
          <w:kern w:val="2"/>
          <w:sz w:val="24"/>
          <w:szCs w:val="24"/>
          <w:lang w:eastAsia="zh-CN" w:bidi="hi-IN"/>
        </w:rPr>
        <w:t>Covid</w:t>
      </w:r>
      <w:proofErr w:type="spellEnd"/>
      <w:r w:rsidRPr="000B1CB6">
        <w:rPr>
          <w:rFonts w:ascii="Times New Roman" w:eastAsia="Arial Unicode MS" w:hAnsi="Times New Roman"/>
          <w:b/>
          <w:color w:val="0033CC"/>
          <w:kern w:val="2"/>
          <w:sz w:val="24"/>
          <w:szCs w:val="24"/>
          <w:lang w:eastAsia="zh-CN" w:bidi="hi-IN"/>
        </w:rPr>
        <w:t>. Approvato un testo base in Affari Sociali. Si indagherà anche sui vaccini ma non sull</w:t>
      </w:r>
      <w:r w:rsidR="00F52562">
        <w:rPr>
          <w:rFonts w:ascii="Times New Roman" w:eastAsia="Arial Unicode MS" w:hAnsi="Times New Roman"/>
          <w:b/>
          <w:color w:val="0033CC"/>
          <w:kern w:val="2"/>
          <w:sz w:val="24"/>
          <w:szCs w:val="24"/>
          <w:lang w:eastAsia="zh-CN" w:bidi="hi-IN"/>
        </w:rPr>
        <w:t>’</w:t>
      </w:r>
      <w:r w:rsidRPr="000B1CB6">
        <w:rPr>
          <w:rFonts w:ascii="Times New Roman" w:eastAsia="Arial Unicode MS" w:hAnsi="Times New Roman"/>
          <w:b/>
          <w:color w:val="0033CC"/>
          <w:kern w:val="2"/>
          <w:sz w:val="24"/>
          <w:szCs w:val="24"/>
          <w:lang w:eastAsia="zh-CN" w:bidi="hi-IN"/>
        </w:rPr>
        <w:t>operato delle Regioni. La protesta di M5S e PD che si astengono dal voto</w:t>
      </w:r>
    </w:p>
    <w:p w:rsidR="00734F37"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r w:rsidRPr="000B1CB6">
        <w:rPr>
          <w:rFonts w:ascii="Times New Roman" w:eastAsia="Arial Unicode MS" w:hAnsi="Times New Roman"/>
          <w:color w:val="0033CC"/>
          <w:kern w:val="2"/>
          <w:sz w:val="24"/>
          <w:szCs w:val="24"/>
          <w:lang w:eastAsia="zh-CN" w:bidi="hi-IN"/>
        </w:rPr>
        <w:t>"Che cosa hanno da nascondere? Noi non abbiamo nulla da temere e proprio per questo abbiamo manifestato la nostra disponibilità anche al confronto su questa proposta di legge, disponibilità che non è stata raccolta e per questo motivo abbiamo abbandonato la Commissione al momento del voto". Così il M5S che contesta la decisione di lasciare fuori dall</w:t>
      </w:r>
      <w:r w:rsidR="00F52562">
        <w:rPr>
          <w:rFonts w:ascii="Times New Roman" w:eastAsia="Arial Unicode MS" w:hAnsi="Times New Roman"/>
          <w:color w:val="0033CC"/>
          <w:kern w:val="2"/>
          <w:sz w:val="24"/>
          <w:szCs w:val="24"/>
          <w:lang w:eastAsia="zh-CN" w:bidi="hi-IN"/>
        </w:rPr>
        <w:t>’</w:t>
      </w:r>
      <w:r w:rsidRPr="000B1CB6">
        <w:rPr>
          <w:rFonts w:ascii="Times New Roman" w:eastAsia="Arial Unicode MS" w:hAnsi="Times New Roman"/>
          <w:color w:val="0033CC"/>
          <w:kern w:val="2"/>
          <w:sz w:val="24"/>
          <w:szCs w:val="24"/>
          <w:lang w:eastAsia="zh-CN" w:bidi="hi-IN"/>
        </w:rPr>
        <w:t>indagine l</w:t>
      </w:r>
      <w:r w:rsidR="00F52562">
        <w:rPr>
          <w:rFonts w:ascii="Times New Roman" w:eastAsia="Arial Unicode MS" w:hAnsi="Times New Roman"/>
          <w:color w:val="0033CC"/>
          <w:kern w:val="2"/>
          <w:sz w:val="24"/>
          <w:szCs w:val="24"/>
          <w:lang w:eastAsia="zh-CN" w:bidi="hi-IN"/>
        </w:rPr>
        <w:t>’</w:t>
      </w:r>
      <w:r w:rsidRPr="000B1CB6">
        <w:rPr>
          <w:rFonts w:ascii="Times New Roman" w:eastAsia="Arial Unicode MS" w:hAnsi="Times New Roman"/>
          <w:color w:val="0033CC"/>
          <w:kern w:val="2"/>
          <w:sz w:val="24"/>
          <w:szCs w:val="24"/>
          <w:lang w:eastAsia="zh-CN" w:bidi="hi-IN"/>
        </w:rPr>
        <w:t xml:space="preserve">operato delle Regioni. Per il Pd presenti "inaccettabili forzature no </w:t>
      </w:r>
      <w:proofErr w:type="spellStart"/>
      <w:r w:rsidRPr="000B1CB6">
        <w:rPr>
          <w:rFonts w:ascii="Times New Roman" w:eastAsia="Arial Unicode MS" w:hAnsi="Times New Roman"/>
          <w:color w:val="0033CC"/>
          <w:kern w:val="2"/>
          <w:sz w:val="24"/>
          <w:szCs w:val="24"/>
          <w:lang w:eastAsia="zh-CN" w:bidi="hi-IN"/>
        </w:rPr>
        <w:t>vax</w:t>
      </w:r>
      <w:proofErr w:type="spellEnd"/>
      <w:r w:rsidRPr="000B1CB6">
        <w:rPr>
          <w:rFonts w:ascii="Times New Roman" w:eastAsia="Arial Unicode MS" w:hAnsi="Times New Roman"/>
          <w:color w:val="0033CC"/>
          <w:kern w:val="2"/>
          <w:sz w:val="24"/>
          <w:szCs w:val="24"/>
          <w:lang w:eastAsia="zh-CN" w:bidi="hi-IN"/>
        </w:rPr>
        <w:t>, si mette in dubbio l</w:t>
      </w:r>
      <w:r w:rsidR="00F52562">
        <w:rPr>
          <w:rFonts w:ascii="Times New Roman" w:eastAsia="Arial Unicode MS" w:hAnsi="Times New Roman"/>
          <w:color w:val="0033CC"/>
          <w:kern w:val="2"/>
          <w:sz w:val="24"/>
          <w:szCs w:val="24"/>
          <w:lang w:eastAsia="zh-CN" w:bidi="hi-IN"/>
        </w:rPr>
        <w:t>’</w:t>
      </w:r>
      <w:r w:rsidRPr="000B1CB6">
        <w:rPr>
          <w:rFonts w:ascii="Times New Roman" w:eastAsia="Arial Unicode MS" w:hAnsi="Times New Roman"/>
          <w:color w:val="0033CC"/>
          <w:kern w:val="2"/>
          <w:sz w:val="24"/>
          <w:szCs w:val="24"/>
          <w:lang w:eastAsia="zh-CN" w:bidi="hi-IN"/>
        </w:rPr>
        <w:t>utilità dei vaccini". Ma il Centrodestra difende il testo approvato anche dal Terzo polo.</w:t>
      </w:r>
      <w:r w:rsidRPr="000B1CB6">
        <w:rPr>
          <w:rFonts w:ascii="Times New Roman" w:eastAsia="Arial Unicode MS" w:hAnsi="Times New Roman"/>
          <w:b/>
          <w:color w:val="0033CC"/>
          <w:kern w:val="2"/>
          <w:sz w:val="24"/>
          <w:szCs w:val="24"/>
          <w:lang w:eastAsia="zh-CN" w:bidi="hi-IN"/>
        </w:rPr>
        <w:t xml:space="preserve"> </w:t>
      </w:r>
      <w:hyperlink r:id="rId28" w:history="1">
        <w:r w:rsidRPr="000B1C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0B1CB6">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3 aprile 2023</w:t>
      </w:r>
    </w:p>
    <w:p w:rsidR="000B1CB6" w:rsidRPr="000B1CB6"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B1CB6">
        <w:rPr>
          <w:rFonts w:ascii="Times New Roman" w:eastAsia="Arial Unicode MS" w:hAnsi="Times New Roman"/>
          <w:b/>
          <w:color w:val="0033CC"/>
          <w:kern w:val="2"/>
          <w:sz w:val="24"/>
          <w:szCs w:val="24"/>
          <w:lang w:eastAsia="zh-CN" w:bidi="hi-IN"/>
        </w:rPr>
        <w:t>Def</w:t>
      </w:r>
      <w:proofErr w:type="spellEnd"/>
      <w:r w:rsidRPr="000B1CB6">
        <w:rPr>
          <w:rFonts w:ascii="Times New Roman" w:eastAsia="Arial Unicode MS" w:hAnsi="Times New Roman"/>
          <w:b/>
          <w:color w:val="0033CC"/>
          <w:kern w:val="2"/>
          <w:sz w:val="24"/>
          <w:szCs w:val="24"/>
          <w:lang w:eastAsia="zh-CN" w:bidi="hi-IN"/>
        </w:rPr>
        <w:t xml:space="preserve">. Nel 2023 per la sanità la spesa aumenta di 4,3 </w:t>
      </w:r>
      <w:proofErr w:type="spellStart"/>
      <w:r w:rsidRPr="000B1CB6">
        <w:rPr>
          <w:rFonts w:ascii="Times New Roman" w:eastAsia="Arial Unicode MS" w:hAnsi="Times New Roman"/>
          <w:b/>
          <w:color w:val="0033CC"/>
          <w:kern w:val="2"/>
          <w:sz w:val="24"/>
          <w:szCs w:val="24"/>
          <w:lang w:eastAsia="zh-CN" w:bidi="hi-IN"/>
        </w:rPr>
        <w:t>mld</w:t>
      </w:r>
      <w:proofErr w:type="spellEnd"/>
      <w:r w:rsidRPr="000B1CB6">
        <w:rPr>
          <w:rFonts w:ascii="Times New Roman" w:eastAsia="Arial Unicode MS" w:hAnsi="Times New Roman"/>
          <w:b/>
          <w:color w:val="0033CC"/>
          <w:kern w:val="2"/>
          <w:sz w:val="24"/>
          <w:szCs w:val="24"/>
          <w:lang w:eastAsia="zh-CN" w:bidi="hi-IN"/>
        </w:rPr>
        <w:t xml:space="preserve"> rispetto alla </w:t>
      </w:r>
      <w:proofErr w:type="spellStart"/>
      <w:r w:rsidRPr="000B1CB6">
        <w:rPr>
          <w:rFonts w:ascii="Times New Roman" w:eastAsia="Arial Unicode MS" w:hAnsi="Times New Roman"/>
          <w:b/>
          <w:color w:val="0033CC"/>
          <w:kern w:val="2"/>
          <w:sz w:val="24"/>
          <w:szCs w:val="24"/>
          <w:lang w:eastAsia="zh-CN" w:bidi="hi-IN"/>
        </w:rPr>
        <w:t>Nadef</w:t>
      </w:r>
      <w:proofErr w:type="spellEnd"/>
      <w:r w:rsidRPr="000B1CB6">
        <w:rPr>
          <w:rFonts w:ascii="Times New Roman" w:eastAsia="Arial Unicode MS" w:hAnsi="Times New Roman"/>
          <w:b/>
          <w:color w:val="0033CC"/>
          <w:kern w:val="2"/>
          <w:sz w:val="24"/>
          <w:szCs w:val="24"/>
          <w:lang w:eastAsia="zh-CN" w:bidi="hi-IN"/>
        </w:rPr>
        <w:t xml:space="preserve"> 2022 e si attesta al 6,7% del </w:t>
      </w:r>
      <w:proofErr w:type="spellStart"/>
      <w:r w:rsidRPr="000B1CB6">
        <w:rPr>
          <w:rFonts w:ascii="Times New Roman" w:eastAsia="Arial Unicode MS" w:hAnsi="Times New Roman"/>
          <w:b/>
          <w:color w:val="0033CC"/>
          <w:kern w:val="2"/>
          <w:sz w:val="24"/>
          <w:szCs w:val="24"/>
          <w:lang w:eastAsia="zh-CN" w:bidi="hi-IN"/>
        </w:rPr>
        <w:t>Pil</w:t>
      </w:r>
      <w:proofErr w:type="spellEnd"/>
      <w:r w:rsidRPr="000B1CB6">
        <w:rPr>
          <w:rFonts w:ascii="Times New Roman" w:eastAsia="Arial Unicode MS" w:hAnsi="Times New Roman"/>
          <w:b/>
          <w:color w:val="0033CC"/>
          <w:kern w:val="2"/>
          <w:sz w:val="24"/>
          <w:szCs w:val="24"/>
          <w:lang w:eastAsia="zh-CN" w:bidi="hi-IN"/>
        </w:rPr>
        <w:t>. Ma dal 2024 confermata la discesa (anche se meno marcata) fino al 6,2% nel 2026</w:t>
      </w:r>
    </w:p>
    <w:p w:rsidR="00734F37"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r w:rsidRPr="000B1CB6">
        <w:rPr>
          <w:rFonts w:ascii="Times New Roman" w:eastAsia="Arial Unicode MS" w:hAnsi="Times New Roman"/>
          <w:color w:val="0033CC"/>
          <w:kern w:val="2"/>
          <w:sz w:val="24"/>
          <w:szCs w:val="24"/>
          <w:lang w:eastAsia="zh-CN" w:bidi="hi-IN"/>
        </w:rPr>
        <w:t xml:space="preserve">Migliorano nel Documento di Economia e Finanza le previsioni per il comparto rispetto alla </w:t>
      </w:r>
      <w:proofErr w:type="spellStart"/>
      <w:r w:rsidRPr="000B1CB6">
        <w:rPr>
          <w:rFonts w:ascii="Times New Roman" w:eastAsia="Arial Unicode MS" w:hAnsi="Times New Roman"/>
          <w:color w:val="0033CC"/>
          <w:kern w:val="2"/>
          <w:sz w:val="24"/>
          <w:szCs w:val="24"/>
          <w:lang w:eastAsia="zh-CN" w:bidi="hi-IN"/>
        </w:rPr>
        <w:t>Nadef</w:t>
      </w:r>
      <w:proofErr w:type="spellEnd"/>
      <w:r w:rsidRPr="000B1CB6">
        <w:rPr>
          <w:rFonts w:ascii="Times New Roman" w:eastAsia="Arial Unicode MS" w:hAnsi="Times New Roman"/>
          <w:color w:val="0033CC"/>
          <w:kern w:val="2"/>
          <w:sz w:val="24"/>
          <w:szCs w:val="24"/>
          <w:lang w:eastAsia="zh-CN" w:bidi="hi-IN"/>
        </w:rPr>
        <w:t xml:space="preserve"> di novembre. Per il 2023 la spesa si attesta a 136,043 </w:t>
      </w:r>
      <w:proofErr w:type="spellStart"/>
      <w:r w:rsidRPr="000B1CB6">
        <w:rPr>
          <w:rFonts w:ascii="Times New Roman" w:eastAsia="Arial Unicode MS" w:hAnsi="Times New Roman"/>
          <w:color w:val="0033CC"/>
          <w:kern w:val="2"/>
          <w:sz w:val="24"/>
          <w:szCs w:val="24"/>
          <w:lang w:eastAsia="zh-CN" w:bidi="hi-IN"/>
        </w:rPr>
        <w:t>mld</w:t>
      </w:r>
      <w:proofErr w:type="spellEnd"/>
      <w:r w:rsidRPr="000B1CB6">
        <w:rPr>
          <w:rFonts w:ascii="Times New Roman" w:eastAsia="Arial Unicode MS" w:hAnsi="Times New Roman"/>
          <w:color w:val="0033CC"/>
          <w:kern w:val="2"/>
          <w:sz w:val="24"/>
          <w:szCs w:val="24"/>
          <w:lang w:eastAsia="zh-CN" w:bidi="hi-IN"/>
        </w:rPr>
        <w:t xml:space="preserve"> (6,7% del </w:t>
      </w:r>
      <w:proofErr w:type="spellStart"/>
      <w:r w:rsidRPr="000B1CB6">
        <w:rPr>
          <w:rFonts w:ascii="Times New Roman" w:eastAsia="Arial Unicode MS" w:hAnsi="Times New Roman"/>
          <w:color w:val="0033CC"/>
          <w:kern w:val="2"/>
          <w:sz w:val="24"/>
          <w:szCs w:val="24"/>
          <w:lang w:eastAsia="zh-CN" w:bidi="hi-IN"/>
        </w:rPr>
        <w:t>Pil</w:t>
      </w:r>
      <w:proofErr w:type="spellEnd"/>
      <w:r w:rsidRPr="000B1CB6">
        <w:rPr>
          <w:rFonts w:ascii="Times New Roman" w:eastAsia="Arial Unicode MS" w:hAnsi="Times New Roman"/>
          <w:color w:val="0033CC"/>
          <w:kern w:val="2"/>
          <w:sz w:val="24"/>
          <w:szCs w:val="24"/>
          <w:lang w:eastAsia="zh-CN" w:bidi="hi-IN"/>
        </w:rPr>
        <w:t xml:space="preserve">) in crescita rispetto ai 131,724 </w:t>
      </w:r>
      <w:proofErr w:type="spellStart"/>
      <w:r w:rsidRPr="000B1CB6">
        <w:rPr>
          <w:rFonts w:ascii="Times New Roman" w:eastAsia="Arial Unicode MS" w:hAnsi="Times New Roman"/>
          <w:color w:val="0033CC"/>
          <w:kern w:val="2"/>
          <w:sz w:val="24"/>
          <w:szCs w:val="24"/>
          <w:lang w:eastAsia="zh-CN" w:bidi="hi-IN"/>
        </w:rPr>
        <w:t>mld</w:t>
      </w:r>
      <w:proofErr w:type="spellEnd"/>
      <w:r w:rsidRPr="000B1CB6">
        <w:rPr>
          <w:rFonts w:ascii="Times New Roman" w:eastAsia="Arial Unicode MS" w:hAnsi="Times New Roman"/>
          <w:color w:val="0033CC"/>
          <w:kern w:val="2"/>
          <w:sz w:val="24"/>
          <w:szCs w:val="24"/>
          <w:lang w:eastAsia="zh-CN" w:bidi="hi-IN"/>
        </w:rPr>
        <w:t xml:space="preserve"> della </w:t>
      </w:r>
      <w:proofErr w:type="spellStart"/>
      <w:r w:rsidRPr="000B1CB6">
        <w:rPr>
          <w:rFonts w:ascii="Times New Roman" w:eastAsia="Arial Unicode MS" w:hAnsi="Times New Roman"/>
          <w:color w:val="0033CC"/>
          <w:kern w:val="2"/>
          <w:sz w:val="24"/>
          <w:szCs w:val="24"/>
          <w:lang w:eastAsia="zh-CN" w:bidi="hi-IN"/>
        </w:rPr>
        <w:t>Nadef</w:t>
      </w:r>
      <w:proofErr w:type="spellEnd"/>
      <w:r w:rsidRPr="000B1CB6">
        <w:rPr>
          <w:rFonts w:ascii="Times New Roman" w:eastAsia="Arial Unicode MS" w:hAnsi="Times New Roman"/>
          <w:color w:val="0033CC"/>
          <w:kern w:val="2"/>
          <w:sz w:val="24"/>
          <w:szCs w:val="24"/>
          <w:lang w:eastAsia="zh-CN" w:bidi="hi-IN"/>
        </w:rPr>
        <w:t xml:space="preserve">. Nel 2024 però la spesa è destinata a calare a 132,737 </w:t>
      </w:r>
      <w:proofErr w:type="spellStart"/>
      <w:r w:rsidRPr="000B1CB6">
        <w:rPr>
          <w:rFonts w:ascii="Times New Roman" w:eastAsia="Arial Unicode MS" w:hAnsi="Times New Roman"/>
          <w:color w:val="0033CC"/>
          <w:kern w:val="2"/>
          <w:sz w:val="24"/>
          <w:szCs w:val="24"/>
          <w:lang w:eastAsia="zh-CN" w:bidi="hi-IN"/>
        </w:rPr>
        <w:t>mld</w:t>
      </w:r>
      <w:proofErr w:type="spellEnd"/>
      <w:r w:rsidRPr="000B1CB6">
        <w:rPr>
          <w:rFonts w:ascii="Times New Roman" w:eastAsia="Arial Unicode MS" w:hAnsi="Times New Roman"/>
          <w:color w:val="0033CC"/>
          <w:kern w:val="2"/>
          <w:sz w:val="24"/>
          <w:szCs w:val="24"/>
          <w:lang w:eastAsia="zh-CN" w:bidi="hi-IN"/>
        </w:rPr>
        <w:t xml:space="preserve"> al 6,3% del </w:t>
      </w:r>
      <w:proofErr w:type="spellStart"/>
      <w:r w:rsidRPr="000B1CB6">
        <w:rPr>
          <w:rFonts w:ascii="Times New Roman" w:eastAsia="Arial Unicode MS" w:hAnsi="Times New Roman"/>
          <w:color w:val="0033CC"/>
          <w:kern w:val="2"/>
          <w:sz w:val="24"/>
          <w:szCs w:val="24"/>
          <w:lang w:eastAsia="zh-CN" w:bidi="hi-IN"/>
        </w:rPr>
        <w:t>Pil</w:t>
      </w:r>
      <w:proofErr w:type="spellEnd"/>
      <w:r w:rsidRPr="000B1CB6">
        <w:rPr>
          <w:rFonts w:ascii="Times New Roman" w:eastAsia="Arial Unicode MS" w:hAnsi="Times New Roman"/>
          <w:color w:val="0033CC"/>
          <w:kern w:val="2"/>
          <w:sz w:val="24"/>
          <w:szCs w:val="24"/>
          <w:lang w:eastAsia="zh-CN" w:bidi="hi-IN"/>
        </w:rPr>
        <w:t xml:space="preserve"> a causa delle minori spese per il </w:t>
      </w:r>
      <w:proofErr w:type="spellStart"/>
      <w:r w:rsidRPr="000B1CB6">
        <w:rPr>
          <w:rFonts w:ascii="Times New Roman" w:eastAsia="Arial Unicode MS" w:hAnsi="Times New Roman"/>
          <w:color w:val="0033CC"/>
          <w:kern w:val="2"/>
          <w:sz w:val="24"/>
          <w:szCs w:val="24"/>
          <w:lang w:eastAsia="zh-CN" w:bidi="hi-IN"/>
        </w:rPr>
        <w:t>Covid</w:t>
      </w:r>
      <w:proofErr w:type="spellEnd"/>
      <w:r w:rsidRPr="000B1CB6">
        <w:rPr>
          <w:rFonts w:ascii="Times New Roman" w:eastAsia="Arial Unicode MS" w:hAnsi="Times New Roman"/>
          <w:color w:val="0033CC"/>
          <w:kern w:val="2"/>
          <w:sz w:val="24"/>
          <w:szCs w:val="24"/>
          <w:lang w:eastAsia="zh-CN" w:bidi="hi-IN"/>
        </w:rPr>
        <w:t xml:space="preserve"> e al venir meno degli arretrati per il rinnovo del triennio 2019-2021 dei contratti. Nel 2025-2026 la previsione parla di una spesa al 6,2% del </w:t>
      </w:r>
      <w:proofErr w:type="spellStart"/>
      <w:r w:rsidRPr="000B1CB6">
        <w:rPr>
          <w:rFonts w:ascii="Times New Roman" w:eastAsia="Arial Unicode MS" w:hAnsi="Times New Roman"/>
          <w:color w:val="0033CC"/>
          <w:kern w:val="2"/>
          <w:sz w:val="24"/>
          <w:szCs w:val="24"/>
          <w:lang w:eastAsia="zh-CN" w:bidi="hi-IN"/>
        </w:rPr>
        <w:t>Pil</w:t>
      </w:r>
      <w:proofErr w:type="spellEnd"/>
      <w:r w:rsidRPr="000B1CB6">
        <w:rPr>
          <w:rFonts w:ascii="Times New Roman" w:eastAsia="Arial Unicode MS" w:hAnsi="Times New Roman"/>
          <w:color w:val="0033CC"/>
          <w:kern w:val="2"/>
          <w:sz w:val="24"/>
          <w:szCs w:val="24"/>
          <w:lang w:eastAsia="zh-CN" w:bidi="hi-IN"/>
        </w:rPr>
        <w:t xml:space="preserve">. </w:t>
      </w:r>
      <w:hyperlink r:id="rId30" w:history="1">
        <w:r w:rsidRPr="000B1CB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0B1CB6" w:rsidRPr="000B1CB6"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r w:rsidRPr="000B1CB6">
        <w:rPr>
          <w:rFonts w:ascii="Times New Roman" w:eastAsia="Arial Unicode MS" w:hAnsi="Times New Roman"/>
          <w:b/>
          <w:color w:val="0033CC"/>
          <w:kern w:val="2"/>
          <w:sz w:val="24"/>
          <w:szCs w:val="24"/>
          <w:lang w:eastAsia="zh-CN" w:bidi="hi-IN"/>
        </w:rPr>
        <w:t>Sanità integrativa. “Non deve entrare in concorrenza con quella pubblica”. L</w:t>
      </w:r>
      <w:r w:rsidR="00F52562">
        <w:rPr>
          <w:rFonts w:ascii="Times New Roman" w:eastAsia="Arial Unicode MS" w:hAnsi="Times New Roman"/>
          <w:b/>
          <w:color w:val="0033CC"/>
          <w:kern w:val="2"/>
          <w:sz w:val="24"/>
          <w:szCs w:val="24"/>
          <w:lang w:eastAsia="zh-CN" w:bidi="hi-IN"/>
        </w:rPr>
        <w:t>’</w:t>
      </w:r>
      <w:r w:rsidRPr="000B1CB6">
        <w:rPr>
          <w:rFonts w:ascii="Times New Roman" w:eastAsia="Arial Unicode MS" w:hAnsi="Times New Roman"/>
          <w:b/>
          <w:color w:val="0033CC"/>
          <w:kern w:val="2"/>
          <w:sz w:val="24"/>
          <w:szCs w:val="24"/>
          <w:lang w:eastAsia="zh-CN" w:bidi="hi-IN"/>
        </w:rPr>
        <w:t xml:space="preserve">audizione </w:t>
      </w:r>
      <w:proofErr w:type="spellStart"/>
      <w:r w:rsidRPr="000B1CB6">
        <w:rPr>
          <w:rFonts w:ascii="Times New Roman" w:eastAsia="Arial Unicode MS" w:hAnsi="Times New Roman"/>
          <w:b/>
          <w:color w:val="0033CC"/>
          <w:kern w:val="2"/>
          <w:sz w:val="24"/>
          <w:szCs w:val="24"/>
          <w:lang w:eastAsia="zh-CN" w:bidi="hi-IN"/>
        </w:rPr>
        <w:t>Fnomceo</w:t>
      </w:r>
      <w:proofErr w:type="spellEnd"/>
      <w:r w:rsidRPr="000B1CB6">
        <w:rPr>
          <w:rFonts w:ascii="Times New Roman" w:eastAsia="Arial Unicode MS" w:hAnsi="Times New Roman"/>
          <w:b/>
          <w:color w:val="0033CC"/>
          <w:kern w:val="2"/>
          <w:sz w:val="24"/>
          <w:szCs w:val="24"/>
          <w:lang w:eastAsia="zh-CN" w:bidi="hi-IN"/>
        </w:rPr>
        <w:t xml:space="preserve"> al Senato</w:t>
      </w:r>
    </w:p>
    <w:p w:rsidR="000B1CB6" w:rsidRDefault="000B1CB6" w:rsidP="000B1CB6">
      <w:pPr>
        <w:widowControl w:val="0"/>
        <w:tabs>
          <w:tab w:val="left" w:pos="7371"/>
        </w:tabs>
        <w:suppressAutoHyphens/>
        <w:rPr>
          <w:rFonts w:ascii="Times New Roman" w:eastAsia="Arial Unicode MS" w:hAnsi="Times New Roman"/>
          <w:b/>
          <w:color w:val="0033CC"/>
          <w:kern w:val="2"/>
          <w:sz w:val="24"/>
          <w:szCs w:val="24"/>
          <w:lang w:eastAsia="zh-CN" w:bidi="hi-IN"/>
        </w:rPr>
      </w:pPr>
      <w:r w:rsidRPr="000B1CB6">
        <w:rPr>
          <w:rFonts w:ascii="Times New Roman" w:eastAsia="Arial Unicode MS" w:hAnsi="Times New Roman"/>
          <w:color w:val="0033CC"/>
          <w:kern w:val="2"/>
          <w:sz w:val="24"/>
          <w:szCs w:val="24"/>
          <w:lang w:eastAsia="zh-CN" w:bidi="hi-IN"/>
        </w:rPr>
        <w:t xml:space="preserve">"Il nuovo modello di sanità integrativa deve fondarsi sul principio di mutualità, essendo in grado di garantire maggiore equità fra i cittadini e più elevati livelli di tutela sanitaria per tutti. Può essere utile nel momento in cui integra il </w:t>
      </w:r>
      <w:proofErr w:type="spellStart"/>
      <w:r w:rsidRPr="000B1CB6">
        <w:rPr>
          <w:rFonts w:ascii="Times New Roman" w:eastAsia="Arial Unicode MS" w:hAnsi="Times New Roman"/>
          <w:color w:val="0033CC"/>
          <w:kern w:val="2"/>
          <w:sz w:val="24"/>
          <w:szCs w:val="24"/>
          <w:lang w:eastAsia="zh-CN" w:bidi="hi-IN"/>
        </w:rPr>
        <w:t>Ssn</w:t>
      </w:r>
      <w:proofErr w:type="spellEnd"/>
      <w:r w:rsidRPr="000B1CB6">
        <w:rPr>
          <w:rFonts w:ascii="Times New Roman" w:eastAsia="Arial Unicode MS" w:hAnsi="Times New Roman"/>
          <w:color w:val="0033CC"/>
          <w:kern w:val="2"/>
          <w:sz w:val="24"/>
          <w:szCs w:val="24"/>
          <w:lang w:eastAsia="zh-CN" w:bidi="hi-IN"/>
        </w:rPr>
        <w:t xml:space="preserve">, ma diventa una cosa negativa se finisce per sostituirsi ad esso, come di fatto purtroppo sta già accadendo". Così il segretario Roberto Monaco </w:t>
      </w:r>
      <w:proofErr w:type="spellStart"/>
      <w:r w:rsidRPr="000B1CB6">
        <w:rPr>
          <w:rFonts w:ascii="Times New Roman" w:eastAsia="Arial Unicode MS" w:hAnsi="Times New Roman"/>
          <w:color w:val="0033CC"/>
          <w:kern w:val="2"/>
          <w:sz w:val="24"/>
          <w:szCs w:val="24"/>
          <w:lang w:eastAsia="zh-CN" w:bidi="hi-IN"/>
        </w:rPr>
        <w:t>audito</w:t>
      </w:r>
      <w:proofErr w:type="spellEnd"/>
      <w:r w:rsidRPr="000B1CB6">
        <w:rPr>
          <w:rFonts w:ascii="Times New Roman" w:eastAsia="Arial Unicode MS" w:hAnsi="Times New Roman"/>
          <w:color w:val="0033CC"/>
          <w:kern w:val="2"/>
          <w:sz w:val="24"/>
          <w:szCs w:val="24"/>
          <w:lang w:eastAsia="zh-CN" w:bidi="hi-IN"/>
        </w:rPr>
        <w:t xml:space="preserve"> dalla Commissione Affari sociali di Palazzo Madama.</w:t>
      </w:r>
      <w:r>
        <w:rPr>
          <w:rFonts w:ascii="Times New Roman" w:eastAsia="Arial Unicode MS" w:hAnsi="Times New Roman"/>
          <w:b/>
          <w:color w:val="0033CC"/>
          <w:kern w:val="2"/>
          <w:sz w:val="24"/>
          <w:szCs w:val="24"/>
          <w:lang w:eastAsia="zh-CN" w:bidi="hi-IN"/>
        </w:rPr>
        <w:t xml:space="preserve"> </w:t>
      </w:r>
      <w:hyperlink r:id="rId31" w:history="1">
        <w:r w:rsidRPr="000B1C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1CB6" w:rsidRDefault="000B1CB6"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aprile 2023</w:t>
      </w:r>
    </w:p>
    <w:p w:rsidR="00BB2BEB" w:rsidRPr="00BB2BEB" w:rsidRDefault="00BB2BEB" w:rsidP="00BB2BEB">
      <w:pPr>
        <w:widowControl w:val="0"/>
        <w:tabs>
          <w:tab w:val="left" w:pos="7371"/>
        </w:tabs>
        <w:suppressAutoHyphens/>
        <w:rPr>
          <w:rFonts w:ascii="Times New Roman" w:eastAsia="Arial Unicode MS" w:hAnsi="Times New Roman"/>
          <w:b/>
          <w:color w:val="0033CC"/>
          <w:kern w:val="2"/>
          <w:sz w:val="24"/>
          <w:szCs w:val="24"/>
          <w:lang w:eastAsia="zh-CN" w:bidi="hi-IN"/>
        </w:rPr>
      </w:pPr>
      <w:r w:rsidRPr="00BB2BEB">
        <w:rPr>
          <w:rFonts w:ascii="Times New Roman" w:eastAsia="Arial Unicode MS" w:hAnsi="Times New Roman"/>
          <w:b/>
          <w:color w:val="0033CC"/>
          <w:kern w:val="2"/>
          <w:sz w:val="24"/>
          <w:szCs w:val="24"/>
          <w:lang w:eastAsia="zh-CN" w:bidi="hi-IN"/>
        </w:rPr>
        <w:t>“I Lea vanno aggiornati per evitare obsolescenza delle cure e garantire l</w:t>
      </w:r>
      <w:r w:rsidR="00F52562">
        <w:rPr>
          <w:rFonts w:ascii="Times New Roman" w:eastAsia="Arial Unicode MS" w:hAnsi="Times New Roman"/>
          <w:b/>
          <w:color w:val="0033CC"/>
          <w:kern w:val="2"/>
          <w:sz w:val="24"/>
          <w:szCs w:val="24"/>
          <w:lang w:eastAsia="zh-CN" w:bidi="hi-IN"/>
        </w:rPr>
        <w:t>’</w:t>
      </w:r>
      <w:r w:rsidRPr="00BB2BEB">
        <w:rPr>
          <w:rFonts w:ascii="Times New Roman" w:eastAsia="Arial Unicode MS" w:hAnsi="Times New Roman"/>
          <w:b/>
          <w:color w:val="0033CC"/>
          <w:kern w:val="2"/>
          <w:sz w:val="24"/>
          <w:szCs w:val="24"/>
          <w:lang w:eastAsia="zh-CN" w:bidi="hi-IN"/>
        </w:rPr>
        <w:t>eguaglianza nell</w:t>
      </w:r>
      <w:r w:rsidR="00F52562">
        <w:rPr>
          <w:rFonts w:ascii="Times New Roman" w:eastAsia="Arial Unicode MS" w:hAnsi="Times New Roman"/>
          <w:b/>
          <w:color w:val="0033CC"/>
          <w:kern w:val="2"/>
          <w:sz w:val="24"/>
          <w:szCs w:val="24"/>
          <w:lang w:eastAsia="zh-CN" w:bidi="hi-IN"/>
        </w:rPr>
        <w:t>’</w:t>
      </w:r>
      <w:r w:rsidRPr="00BB2BEB">
        <w:rPr>
          <w:rFonts w:ascii="Times New Roman" w:eastAsia="Arial Unicode MS" w:hAnsi="Times New Roman"/>
          <w:b/>
          <w:color w:val="0033CC"/>
          <w:kern w:val="2"/>
          <w:sz w:val="24"/>
          <w:szCs w:val="24"/>
          <w:lang w:eastAsia="zh-CN" w:bidi="hi-IN"/>
        </w:rPr>
        <w:t>accesso alle migliori prestazioni sul territorio nazionale”. Il richiamo della Consulta</w:t>
      </w:r>
    </w:p>
    <w:p w:rsidR="00734F37" w:rsidRDefault="00BB2BEB" w:rsidP="00BB2BEB">
      <w:pPr>
        <w:widowControl w:val="0"/>
        <w:tabs>
          <w:tab w:val="left" w:pos="7371"/>
        </w:tabs>
        <w:suppressAutoHyphens/>
        <w:rPr>
          <w:rFonts w:ascii="Times New Roman" w:eastAsia="Arial Unicode MS" w:hAnsi="Times New Roman"/>
          <w:b/>
          <w:color w:val="0033CC"/>
          <w:kern w:val="2"/>
          <w:sz w:val="24"/>
          <w:szCs w:val="24"/>
          <w:lang w:eastAsia="zh-CN" w:bidi="hi-IN"/>
        </w:rPr>
      </w:pPr>
      <w:r w:rsidRPr="00BB2BEB">
        <w:rPr>
          <w:rFonts w:ascii="Times New Roman" w:eastAsia="Arial Unicode MS" w:hAnsi="Times New Roman"/>
          <w:color w:val="0033CC"/>
          <w:kern w:val="2"/>
          <w:sz w:val="24"/>
          <w:szCs w:val="24"/>
          <w:lang w:eastAsia="zh-CN" w:bidi="hi-IN"/>
        </w:rPr>
        <w:lastRenderedPageBreak/>
        <w:t>Lo ha ribadito ieri la presidente della Corte Costituzionale Sciarra nella sua Relazione annuale rimarcando che la “salute” è una delle parole chiave nell</w:t>
      </w:r>
      <w:r w:rsidR="00F52562">
        <w:rPr>
          <w:rFonts w:ascii="Times New Roman" w:eastAsia="Arial Unicode MS" w:hAnsi="Times New Roman"/>
          <w:color w:val="0033CC"/>
          <w:kern w:val="2"/>
          <w:sz w:val="24"/>
          <w:szCs w:val="24"/>
          <w:lang w:eastAsia="zh-CN" w:bidi="hi-IN"/>
        </w:rPr>
        <w:t>’</w:t>
      </w:r>
      <w:r w:rsidRPr="00BB2BEB">
        <w:rPr>
          <w:rFonts w:ascii="Times New Roman" w:eastAsia="Arial Unicode MS" w:hAnsi="Times New Roman"/>
          <w:color w:val="0033CC"/>
          <w:kern w:val="2"/>
          <w:sz w:val="24"/>
          <w:szCs w:val="24"/>
          <w:lang w:eastAsia="zh-CN" w:bidi="hi-IN"/>
        </w:rPr>
        <w:t>attività della Consulta. Sciarra ha poi sottolineato che “i principi di finanza pubblica devono essere letti in armonia con la tutela dei diritti e il soddisfacimento dei bisogni delle persone, tutela che non può non coinvolgere, nel rispetto delle specifiche sfere di competenza, sia lo Stato sia le Regioni”.</w:t>
      </w:r>
      <w:r w:rsidRPr="00BB2BEB">
        <w:rPr>
          <w:rFonts w:ascii="Times New Roman" w:eastAsia="Arial Unicode MS" w:hAnsi="Times New Roman"/>
          <w:b/>
          <w:color w:val="0033CC"/>
          <w:kern w:val="2"/>
          <w:sz w:val="24"/>
          <w:szCs w:val="24"/>
          <w:lang w:eastAsia="zh-CN" w:bidi="hi-IN"/>
        </w:rPr>
        <w:t xml:space="preserve"> </w:t>
      </w:r>
      <w:hyperlink r:id="rId32" w:history="1">
        <w:r w:rsidRPr="00BB2BE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BB2BEB">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BB2BEB" w:rsidRPr="00BB2BEB" w:rsidRDefault="00BB2BEB" w:rsidP="00BB2BEB">
      <w:pPr>
        <w:widowControl w:val="0"/>
        <w:tabs>
          <w:tab w:val="left" w:pos="7371"/>
        </w:tabs>
        <w:suppressAutoHyphens/>
        <w:rPr>
          <w:rFonts w:ascii="Times New Roman" w:eastAsia="Arial Unicode MS" w:hAnsi="Times New Roman"/>
          <w:b/>
          <w:color w:val="0033CC"/>
          <w:kern w:val="2"/>
          <w:sz w:val="24"/>
          <w:szCs w:val="24"/>
          <w:lang w:eastAsia="zh-CN" w:bidi="hi-IN"/>
        </w:rPr>
      </w:pPr>
      <w:r w:rsidRPr="00BB2BEB">
        <w:rPr>
          <w:rFonts w:ascii="Times New Roman" w:eastAsia="Arial Unicode MS" w:hAnsi="Times New Roman"/>
          <w:b/>
          <w:color w:val="0033CC"/>
          <w:kern w:val="2"/>
          <w:sz w:val="24"/>
          <w:szCs w:val="24"/>
          <w:lang w:eastAsia="zh-CN" w:bidi="hi-IN"/>
        </w:rPr>
        <w:t>Cancro. Favo: “Ogni malato costretto a spendere oltre 1.800 euro all</w:t>
      </w:r>
      <w:r w:rsidR="00F52562">
        <w:rPr>
          <w:rFonts w:ascii="Times New Roman" w:eastAsia="Arial Unicode MS" w:hAnsi="Times New Roman"/>
          <w:b/>
          <w:color w:val="0033CC"/>
          <w:kern w:val="2"/>
          <w:sz w:val="24"/>
          <w:szCs w:val="24"/>
          <w:lang w:eastAsia="zh-CN" w:bidi="hi-IN"/>
        </w:rPr>
        <w:t>’</w:t>
      </w:r>
      <w:r w:rsidRPr="00BB2BEB">
        <w:rPr>
          <w:rFonts w:ascii="Times New Roman" w:eastAsia="Arial Unicode MS" w:hAnsi="Times New Roman"/>
          <w:b/>
          <w:color w:val="0033CC"/>
          <w:kern w:val="2"/>
          <w:sz w:val="24"/>
          <w:szCs w:val="24"/>
          <w:lang w:eastAsia="zh-CN" w:bidi="hi-IN"/>
        </w:rPr>
        <w:t>anno di tasca propria per esami, visite e terapie”</w:t>
      </w:r>
    </w:p>
    <w:p w:rsidR="00BB2BEB" w:rsidRDefault="00BB2BEB" w:rsidP="00BB2BEB">
      <w:pPr>
        <w:widowControl w:val="0"/>
        <w:tabs>
          <w:tab w:val="left" w:pos="7371"/>
        </w:tabs>
        <w:suppressAutoHyphens/>
        <w:rPr>
          <w:rFonts w:ascii="Times New Roman" w:eastAsia="Arial Unicode MS" w:hAnsi="Times New Roman"/>
          <w:b/>
          <w:color w:val="0033CC"/>
          <w:kern w:val="2"/>
          <w:sz w:val="24"/>
          <w:szCs w:val="24"/>
          <w:lang w:eastAsia="zh-CN" w:bidi="hi-IN"/>
        </w:rPr>
      </w:pPr>
      <w:r w:rsidRPr="00BB2BEB">
        <w:rPr>
          <w:rFonts w:ascii="Times New Roman" w:eastAsia="Arial Unicode MS" w:hAnsi="Times New Roman"/>
          <w:color w:val="0033CC"/>
          <w:kern w:val="2"/>
          <w:sz w:val="24"/>
          <w:szCs w:val="24"/>
          <w:lang w:eastAsia="zh-CN" w:bidi="hi-IN"/>
        </w:rPr>
        <w:t>Presentati alla Camera dei Deputati i risultati di un</w:t>
      </w:r>
      <w:r w:rsidR="00F52562">
        <w:rPr>
          <w:rFonts w:ascii="Times New Roman" w:eastAsia="Arial Unicode MS" w:hAnsi="Times New Roman"/>
          <w:color w:val="0033CC"/>
          <w:kern w:val="2"/>
          <w:sz w:val="24"/>
          <w:szCs w:val="24"/>
          <w:lang w:eastAsia="zh-CN" w:bidi="hi-IN"/>
        </w:rPr>
        <w:t>’</w:t>
      </w:r>
      <w:r w:rsidRPr="00BB2BEB">
        <w:rPr>
          <w:rFonts w:ascii="Times New Roman" w:eastAsia="Arial Unicode MS" w:hAnsi="Times New Roman"/>
          <w:color w:val="0033CC"/>
          <w:kern w:val="2"/>
          <w:sz w:val="24"/>
          <w:szCs w:val="24"/>
          <w:lang w:eastAsia="zh-CN" w:bidi="hi-IN"/>
        </w:rPr>
        <w:t>indagine promossa da Favo, Aimac e dagli Istituti Nazionali Tumori di Milano e Napoli. La voce che più sembra incidere sulle spese sostenute direttamente dai pazienti è quella relativa agli esami diagnostici (quasi 260 euro). A seguire: il costo dei mezzi di trasporto (359 euro), le visite specialistiche successive alla diagnosi (126 euro), l</w:t>
      </w:r>
      <w:r w:rsidR="00F52562">
        <w:rPr>
          <w:rFonts w:ascii="Times New Roman" w:eastAsia="Arial Unicode MS" w:hAnsi="Times New Roman"/>
          <w:color w:val="0033CC"/>
          <w:kern w:val="2"/>
          <w:sz w:val="24"/>
          <w:szCs w:val="24"/>
          <w:lang w:eastAsia="zh-CN" w:bidi="hi-IN"/>
        </w:rPr>
        <w:t>’</w:t>
      </w:r>
      <w:r w:rsidRPr="00BB2BEB">
        <w:rPr>
          <w:rFonts w:ascii="Times New Roman" w:eastAsia="Arial Unicode MS" w:hAnsi="Times New Roman"/>
          <w:color w:val="0033CC"/>
          <w:kern w:val="2"/>
          <w:sz w:val="24"/>
          <w:szCs w:val="24"/>
          <w:lang w:eastAsia="zh-CN" w:bidi="hi-IN"/>
        </w:rPr>
        <w:t>acquisto di farmaci non oncologici (124 euro) e le spese per l</w:t>
      </w:r>
      <w:r w:rsidR="00F52562">
        <w:rPr>
          <w:rFonts w:ascii="Times New Roman" w:eastAsia="Arial Unicode MS" w:hAnsi="Times New Roman"/>
          <w:color w:val="0033CC"/>
          <w:kern w:val="2"/>
          <w:sz w:val="24"/>
          <w:szCs w:val="24"/>
          <w:lang w:eastAsia="zh-CN" w:bidi="hi-IN"/>
        </w:rPr>
        <w:t>’</w:t>
      </w:r>
      <w:r w:rsidRPr="00BB2BEB">
        <w:rPr>
          <w:rFonts w:ascii="Times New Roman" w:eastAsia="Arial Unicode MS" w:hAnsi="Times New Roman"/>
          <w:color w:val="0033CC"/>
          <w:kern w:val="2"/>
          <w:sz w:val="24"/>
          <w:szCs w:val="24"/>
          <w:lang w:eastAsia="zh-CN" w:bidi="hi-IN"/>
        </w:rPr>
        <w:t>alloggio lontano dalla propria residenza (226 euro). Il presidente De Lorenzo: “I decisori politici intervengano per evitare che a pagare il prezzo più alto siano le fasce deboli della popolazione”.</w:t>
      </w:r>
      <w:r w:rsidRPr="00BB2BEB">
        <w:rPr>
          <w:rFonts w:ascii="Times New Roman" w:eastAsia="Arial Unicode MS" w:hAnsi="Times New Roman"/>
          <w:color w:val="0033CC"/>
          <w:kern w:val="2"/>
          <w:sz w:val="24"/>
          <w:szCs w:val="24"/>
          <w:lang w:eastAsia="zh-CN" w:bidi="hi-IN"/>
        </w:rPr>
        <w:t xml:space="preserve"> </w:t>
      </w:r>
      <w:hyperlink r:id="rId34" w:history="1">
        <w:r w:rsidRPr="00BB2BE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B2BEB" w:rsidRDefault="00BB2BEB"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0C16CC" w:rsidRP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sidRPr="000C16CC">
        <w:rPr>
          <w:rFonts w:ascii="Times New Roman" w:eastAsia="Arial Unicode MS" w:hAnsi="Times New Roman"/>
          <w:b/>
          <w:color w:val="0033CC"/>
          <w:kern w:val="2"/>
          <w:sz w:val="24"/>
          <w:szCs w:val="24"/>
          <w:lang w:eastAsia="zh-CN" w:bidi="hi-IN"/>
        </w:rPr>
        <w:t>La sanità britannica è al collasso. E nessuno sembra sapere come uscirne</w:t>
      </w:r>
    </w:p>
    <w:p w:rsid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sidRPr="000C16CC">
        <w:rPr>
          <w:rFonts w:ascii="Times New Roman" w:eastAsia="Arial Unicode MS" w:hAnsi="Times New Roman"/>
          <w:color w:val="0033CC"/>
          <w:kern w:val="2"/>
          <w:sz w:val="24"/>
          <w:szCs w:val="24"/>
          <w:lang w:eastAsia="zh-CN" w:bidi="hi-IN"/>
        </w:rPr>
        <w:t>Martedì 11 aprile i medici che lavorano nel servizio sanitario pubblico inglese hanno lanciato quello che è stato definito lo sciopero più dirompente della sua storia, per una giusta retribuzione e sulle condizioni di lavoro. Lo sciopero di quattro giorn</w:t>
      </w:r>
      <w:r>
        <w:rPr>
          <w:rFonts w:ascii="Times New Roman" w:eastAsia="Arial Unicode MS" w:hAnsi="Times New Roman"/>
          <w:color w:val="0033CC"/>
          <w:kern w:val="2"/>
          <w:sz w:val="24"/>
          <w:szCs w:val="24"/>
          <w:lang w:eastAsia="zh-CN" w:bidi="hi-IN"/>
        </w:rPr>
        <w:t>i, iniziato alle 7:00 di martedì</w:t>
      </w:r>
      <w:r w:rsidRPr="000C16CC">
        <w:rPr>
          <w:rFonts w:ascii="Times New Roman" w:eastAsia="Arial Unicode MS" w:hAnsi="Times New Roman"/>
          <w:color w:val="0033CC"/>
          <w:kern w:val="2"/>
          <w:sz w:val="24"/>
          <w:szCs w:val="24"/>
          <w:lang w:eastAsia="zh-CN" w:bidi="hi-IN"/>
        </w:rPr>
        <w:t>, segue mesi di scioperi da parte di altri dipendenti del settore pubblico e privato mentre l</w:t>
      </w:r>
      <w:r w:rsidR="00F52562">
        <w:rPr>
          <w:rFonts w:ascii="Times New Roman" w:eastAsia="Arial Unicode MS" w:hAnsi="Times New Roman"/>
          <w:color w:val="0033CC"/>
          <w:kern w:val="2"/>
          <w:sz w:val="24"/>
          <w:szCs w:val="24"/>
          <w:lang w:eastAsia="zh-CN" w:bidi="hi-IN"/>
        </w:rPr>
        <w:t>’</w:t>
      </w:r>
      <w:r w:rsidRPr="000C16CC">
        <w:rPr>
          <w:rFonts w:ascii="Times New Roman" w:eastAsia="Arial Unicode MS" w:hAnsi="Times New Roman"/>
          <w:color w:val="0033CC"/>
          <w:kern w:val="2"/>
          <w:sz w:val="24"/>
          <w:szCs w:val="24"/>
          <w:lang w:eastAsia="zh-CN" w:bidi="hi-IN"/>
        </w:rPr>
        <w:t>inflazione scatena la peggiore crisi del costo della vita nel Regno Unito</w:t>
      </w:r>
      <w:r w:rsidRPr="000C16C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5" w:history="1">
        <w:r w:rsidRPr="000C16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16CC" w:rsidRDefault="000C16CC"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aprile 2023</w:t>
      </w:r>
    </w:p>
    <w:p w:rsidR="000C16CC" w:rsidRP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sidRPr="000C16CC">
        <w:rPr>
          <w:rFonts w:ascii="Times New Roman" w:eastAsia="Arial Unicode MS" w:hAnsi="Times New Roman"/>
          <w:b/>
          <w:color w:val="0033CC"/>
          <w:kern w:val="2"/>
          <w:sz w:val="24"/>
          <w:szCs w:val="24"/>
          <w:lang w:eastAsia="zh-CN" w:bidi="hi-IN"/>
        </w:rPr>
        <w:t>Lea. Arriva la nuova versione del Dm Tariffe. Si partirà il 1° gennaio 2024 per la specialistica ambulatoriale e ad aprile 2024 per la protesica. Il testo in Stato-Regioni. Ecco tutte le novità</w:t>
      </w:r>
    </w:p>
    <w:p w:rsid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sidRPr="000C16CC">
        <w:rPr>
          <w:rFonts w:ascii="Times New Roman" w:eastAsia="Arial Unicode MS" w:hAnsi="Times New Roman"/>
          <w:color w:val="0033CC"/>
          <w:kern w:val="2"/>
          <w:sz w:val="24"/>
          <w:szCs w:val="24"/>
          <w:lang w:eastAsia="zh-CN" w:bidi="hi-IN"/>
        </w:rPr>
        <w:t>Trasmessa dal Ministero della Salute la nuova versione del provvedimento che dà attuazione all</w:t>
      </w:r>
      <w:r w:rsidR="00F52562">
        <w:rPr>
          <w:rFonts w:ascii="Times New Roman" w:eastAsia="Arial Unicode MS" w:hAnsi="Times New Roman"/>
          <w:color w:val="0033CC"/>
          <w:kern w:val="2"/>
          <w:sz w:val="24"/>
          <w:szCs w:val="24"/>
          <w:lang w:eastAsia="zh-CN" w:bidi="hi-IN"/>
        </w:rPr>
        <w:t>’</w:t>
      </w:r>
      <w:r w:rsidRPr="000C16CC">
        <w:rPr>
          <w:rFonts w:ascii="Times New Roman" w:eastAsia="Arial Unicode MS" w:hAnsi="Times New Roman"/>
          <w:color w:val="0033CC"/>
          <w:kern w:val="2"/>
          <w:sz w:val="24"/>
          <w:szCs w:val="24"/>
          <w:lang w:eastAsia="zh-CN" w:bidi="hi-IN"/>
        </w:rPr>
        <w:t>aggiornamento del 2017 rimasto però in tutti questi anni sulla carta. L</w:t>
      </w:r>
      <w:r w:rsidR="00F52562">
        <w:rPr>
          <w:rFonts w:ascii="Times New Roman" w:eastAsia="Arial Unicode MS" w:hAnsi="Times New Roman"/>
          <w:color w:val="0033CC"/>
          <w:kern w:val="2"/>
          <w:sz w:val="24"/>
          <w:szCs w:val="24"/>
          <w:lang w:eastAsia="zh-CN" w:bidi="hi-IN"/>
        </w:rPr>
        <w:t>’</w:t>
      </w:r>
      <w:r w:rsidRPr="000C16CC">
        <w:rPr>
          <w:rFonts w:ascii="Times New Roman" w:eastAsia="Arial Unicode MS" w:hAnsi="Times New Roman"/>
          <w:color w:val="0033CC"/>
          <w:kern w:val="2"/>
          <w:sz w:val="24"/>
          <w:szCs w:val="24"/>
          <w:lang w:eastAsia="zh-CN" w:bidi="hi-IN"/>
        </w:rPr>
        <w:t>impatto della misura è di circa 400 milioni e rispetto alle precedenti versioni vengono però fissate delle date precise per l</w:t>
      </w:r>
      <w:r w:rsidR="00F52562">
        <w:rPr>
          <w:rFonts w:ascii="Times New Roman" w:eastAsia="Arial Unicode MS" w:hAnsi="Times New Roman"/>
          <w:color w:val="0033CC"/>
          <w:kern w:val="2"/>
          <w:sz w:val="24"/>
          <w:szCs w:val="24"/>
          <w:lang w:eastAsia="zh-CN" w:bidi="hi-IN"/>
        </w:rPr>
        <w:t>’</w:t>
      </w:r>
      <w:r w:rsidRPr="000C16CC">
        <w:rPr>
          <w:rFonts w:ascii="Times New Roman" w:eastAsia="Arial Unicode MS" w:hAnsi="Times New Roman"/>
          <w:color w:val="0033CC"/>
          <w:kern w:val="2"/>
          <w:sz w:val="24"/>
          <w:szCs w:val="24"/>
          <w:lang w:eastAsia="zh-CN" w:bidi="hi-IN"/>
        </w:rPr>
        <w:t>entrata in vigore delle nuove tariffe per protesica e specialistica ambulatoriale. Ora bisognerà vedere se le Regioni accetteranno la nuova proposta o se ci sarà una nuova fumata nera.</w:t>
      </w:r>
      <w:r>
        <w:rPr>
          <w:rFonts w:ascii="Times New Roman" w:eastAsia="Arial Unicode MS" w:hAnsi="Times New Roman"/>
          <w:b/>
          <w:color w:val="0033CC"/>
          <w:kern w:val="2"/>
          <w:sz w:val="24"/>
          <w:szCs w:val="24"/>
          <w:lang w:eastAsia="zh-CN" w:bidi="hi-IN"/>
        </w:rPr>
        <w:t xml:space="preserve"> </w:t>
      </w:r>
    </w:p>
    <w:p w:rsid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6" w:history="1">
        <w:r w:rsidRPr="000C16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0C16C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C16CC" w:rsidRDefault="000C16CC"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aprile 2023</w:t>
      </w:r>
    </w:p>
    <w:p w:rsidR="000C16CC" w:rsidRPr="000C16CC" w:rsidRDefault="000C16CC" w:rsidP="000C16C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C16CC">
        <w:rPr>
          <w:rFonts w:ascii="Times New Roman" w:eastAsia="Arial Unicode MS" w:hAnsi="Times New Roman"/>
          <w:b/>
          <w:color w:val="0033CC"/>
          <w:kern w:val="2"/>
          <w:sz w:val="24"/>
          <w:szCs w:val="24"/>
          <w:lang w:eastAsia="zh-CN" w:bidi="hi-IN"/>
        </w:rPr>
        <w:t>Def</w:t>
      </w:r>
      <w:proofErr w:type="spellEnd"/>
      <w:r w:rsidRPr="000C16CC">
        <w:rPr>
          <w:rFonts w:ascii="Times New Roman" w:eastAsia="Arial Unicode MS" w:hAnsi="Times New Roman"/>
          <w:b/>
          <w:color w:val="0033CC"/>
          <w:kern w:val="2"/>
          <w:sz w:val="24"/>
          <w:szCs w:val="24"/>
          <w:lang w:eastAsia="zh-CN" w:bidi="hi-IN"/>
        </w:rPr>
        <w:t xml:space="preserve">. Cgil: “Calo finanziamento </w:t>
      </w:r>
      <w:proofErr w:type="spellStart"/>
      <w:r w:rsidRPr="000C16CC">
        <w:rPr>
          <w:rFonts w:ascii="Times New Roman" w:eastAsia="Arial Unicode MS" w:hAnsi="Times New Roman"/>
          <w:b/>
          <w:color w:val="0033CC"/>
          <w:kern w:val="2"/>
          <w:sz w:val="24"/>
          <w:szCs w:val="24"/>
          <w:lang w:eastAsia="zh-CN" w:bidi="hi-IN"/>
        </w:rPr>
        <w:t>Ssn</w:t>
      </w:r>
      <w:proofErr w:type="spellEnd"/>
      <w:r w:rsidRPr="000C16CC">
        <w:rPr>
          <w:rFonts w:ascii="Times New Roman" w:eastAsia="Arial Unicode MS" w:hAnsi="Times New Roman"/>
          <w:b/>
          <w:color w:val="0033CC"/>
          <w:kern w:val="2"/>
          <w:sz w:val="24"/>
          <w:szCs w:val="24"/>
          <w:lang w:eastAsia="zh-CN" w:bidi="hi-IN"/>
        </w:rPr>
        <w:t xml:space="preserve"> inconcepibile”. Cisl: “Risorse non idonee per un </w:t>
      </w:r>
      <w:proofErr w:type="spellStart"/>
      <w:r w:rsidRPr="000C16CC">
        <w:rPr>
          <w:rFonts w:ascii="Times New Roman" w:eastAsia="Arial Unicode MS" w:hAnsi="Times New Roman"/>
          <w:b/>
          <w:color w:val="0033CC"/>
          <w:kern w:val="2"/>
          <w:sz w:val="24"/>
          <w:szCs w:val="24"/>
          <w:lang w:eastAsia="zh-CN" w:bidi="hi-IN"/>
        </w:rPr>
        <w:t>Ssn</w:t>
      </w:r>
      <w:proofErr w:type="spellEnd"/>
      <w:r w:rsidRPr="000C16CC">
        <w:rPr>
          <w:rFonts w:ascii="Times New Roman" w:eastAsia="Arial Unicode MS" w:hAnsi="Times New Roman"/>
          <w:b/>
          <w:color w:val="0033CC"/>
          <w:kern w:val="2"/>
          <w:sz w:val="24"/>
          <w:szCs w:val="24"/>
          <w:lang w:eastAsia="zh-CN" w:bidi="hi-IN"/>
        </w:rPr>
        <w:t xml:space="preserve"> moderno”. Le audizioni alla Camera</w:t>
      </w:r>
    </w:p>
    <w:p w:rsidR="00734F37" w:rsidRDefault="00B07A30" w:rsidP="000C16C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Per la C</w:t>
      </w:r>
      <w:r w:rsidR="000C16CC" w:rsidRPr="000C16CC">
        <w:rPr>
          <w:rFonts w:ascii="Times New Roman" w:eastAsia="Arial Unicode MS" w:hAnsi="Times New Roman"/>
          <w:color w:val="0033CC"/>
          <w:kern w:val="2"/>
          <w:sz w:val="24"/>
          <w:szCs w:val="24"/>
          <w:lang w:eastAsia="zh-CN" w:bidi="hi-IN"/>
        </w:rPr>
        <w:t>gil l</w:t>
      </w:r>
      <w:r w:rsidR="00F52562">
        <w:rPr>
          <w:rFonts w:ascii="Times New Roman" w:eastAsia="Arial Unicode MS" w:hAnsi="Times New Roman"/>
          <w:color w:val="0033CC"/>
          <w:kern w:val="2"/>
          <w:sz w:val="24"/>
          <w:szCs w:val="24"/>
          <w:lang w:eastAsia="zh-CN" w:bidi="hi-IN"/>
        </w:rPr>
        <w:t>’</w:t>
      </w:r>
      <w:r w:rsidR="000C16CC" w:rsidRPr="000C16CC">
        <w:rPr>
          <w:rFonts w:ascii="Times New Roman" w:eastAsia="Arial Unicode MS" w:hAnsi="Times New Roman"/>
          <w:color w:val="0033CC"/>
          <w:kern w:val="2"/>
          <w:sz w:val="24"/>
          <w:szCs w:val="24"/>
          <w:lang w:eastAsia="zh-CN" w:bidi="hi-IN"/>
        </w:rPr>
        <w:t xml:space="preserve">attestazione al 6,2% del </w:t>
      </w:r>
      <w:proofErr w:type="spellStart"/>
      <w:r w:rsidR="000C16CC" w:rsidRPr="000C16CC">
        <w:rPr>
          <w:rFonts w:ascii="Times New Roman" w:eastAsia="Arial Unicode MS" w:hAnsi="Times New Roman"/>
          <w:color w:val="0033CC"/>
          <w:kern w:val="2"/>
          <w:sz w:val="24"/>
          <w:szCs w:val="24"/>
          <w:lang w:eastAsia="zh-CN" w:bidi="hi-IN"/>
        </w:rPr>
        <w:t>Pil</w:t>
      </w:r>
      <w:proofErr w:type="spellEnd"/>
      <w:r w:rsidR="000C16CC" w:rsidRPr="000C16CC">
        <w:rPr>
          <w:rFonts w:ascii="Times New Roman" w:eastAsia="Arial Unicode MS" w:hAnsi="Times New Roman"/>
          <w:color w:val="0033CC"/>
          <w:kern w:val="2"/>
          <w:sz w:val="24"/>
          <w:szCs w:val="24"/>
          <w:lang w:eastAsia="zh-CN" w:bidi="hi-IN"/>
        </w:rPr>
        <w:t>, a fronte di una media UE pari all</w:t>
      </w:r>
      <w:r w:rsidR="00F52562">
        <w:rPr>
          <w:rFonts w:ascii="Times New Roman" w:eastAsia="Arial Unicode MS" w:hAnsi="Times New Roman"/>
          <w:color w:val="0033CC"/>
          <w:kern w:val="2"/>
          <w:sz w:val="24"/>
          <w:szCs w:val="24"/>
          <w:lang w:eastAsia="zh-CN" w:bidi="hi-IN"/>
        </w:rPr>
        <w:t>’</w:t>
      </w:r>
      <w:r w:rsidR="000C16CC" w:rsidRPr="000C16CC">
        <w:rPr>
          <w:rFonts w:ascii="Times New Roman" w:eastAsia="Arial Unicode MS" w:hAnsi="Times New Roman"/>
          <w:color w:val="0033CC"/>
          <w:kern w:val="2"/>
          <w:sz w:val="24"/>
          <w:szCs w:val="24"/>
          <w:lang w:eastAsia="zh-CN" w:bidi="hi-IN"/>
        </w:rPr>
        <w:t xml:space="preserve">8%, "conferma la volontà di non investire e, quindi nei fatti, di proseguire lo smantellamento del </w:t>
      </w:r>
      <w:proofErr w:type="spellStart"/>
      <w:r w:rsidR="000C16CC" w:rsidRPr="000C16CC">
        <w:rPr>
          <w:rFonts w:ascii="Times New Roman" w:eastAsia="Arial Unicode MS" w:hAnsi="Times New Roman"/>
          <w:color w:val="0033CC"/>
          <w:kern w:val="2"/>
          <w:sz w:val="24"/>
          <w:szCs w:val="24"/>
          <w:lang w:eastAsia="zh-CN" w:bidi="hi-IN"/>
        </w:rPr>
        <w:t>Ssn</w:t>
      </w:r>
      <w:proofErr w:type="spellEnd"/>
      <w:r w:rsidR="000C16CC" w:rsidRPr="000C16CC">
        <w:rPr>
          <w:rFonts w:ascii="Times New Roman" w:eastAsia="Arial Unicode MS" w:hAnsi="Times New Roman"/>
          <w:color w:val="0033CC"/>
          <w:kern w:val="2"/>
          <w:sz w:val="24"/>
          <w:szCs w:val="24"/>
          <w:lang w:eastAsia="zh-CN" w:bidi="hi-IN"/>
        </w:rPr>
        <w:t>, indebolito dalla pandemia e dall</w:t>
      </w:r>
      <w:r w:rsidR="00F52562">
        <w:rPr>
          <w:rFonts w:ascii="Times New Roman" w:eastAsia="Arial Unicode MS" w:hAnsi="Times New Roman"/>
          <w:color w:val="0033CC"/>
          <w:kern w:val="2"/>
          <w:sz w:val="24"/>
          <w:szCs w:val="24"/>
          <w:lang w:eastAsia="zh-CN" w:bidi="hi-IN"/>
        </w:rPr>
        <w:t>’</w:t>
      </w:r>
      <w:r w:rsidR="000C16CC" w:rsidRPr="000C16CC">
        <w:rPr>
          <w:rFonts w:ascii="Times New Roman" w:eastAsia="Arial Unicode MS" w:hAnsi="Times New Roman"/>
          <w:color w:val="0033CC"/>
          <w:kern w:val="2"/>
          <w:sz w:val="24"/>
          <w:szCs w:val="24"/>
          <w:lang w:eastAsia="zh-CN" w:bidi="hi-IN"/>
        </w:rPr>
        <w:t>inflazione di questi anni, e di favorire la progressiva privatizzazione della salute". Secondo la Cisl le riso</w:t>
      </w:r>
      <w:r>
        <w:rPr>
          <w:rFonts w:ascii="Times New Roman" w:eastAsia="Arial Unicode MS" w:hAnsi="Times New Roman"/>
          <w:color w:val="0033CC"/>
          <w:kern w:val="2"/>
          <w:sz w:val="24"/>
          <w:szCs w:val="24"/>
          <w:lang w:eastAsia="zh-CN" w:bidi="hi-IN"/>
        </w:rPr>
        <w:t>rse potrebbero risultare inidone</w:t>
      </w:r>
      <w:r w:rsidR="000C16CC" w:rsidRPr="000C16CC">
        <w:rPr>
          <w:rFonts w:ascii="Times New Roman" w:eastAsia="Arial Unicode MS" w:hAnsi="Times New Roman"/>
          <w:color w:val="0033CC"/>
          <w:kern w:val="2"/>
          <w:sz w:val="24"/>
          <w:szCs w:val="24"/>
          <w:lang w:eastAsia="zh-CN" w:bidi="hi-IN"/>
        </w:rPr>
        <w:t>e per "un sistema sanitario capillare e moderno, compresa l</w:t>
      </w:r>
      <w:r w:rsidR="00F52562">
        <w:rPr>
          <w:rFonts w:ascii="Times New Roman" w:eastAsia="Arial Unicode MS" w:hAnsi="Times New Roman"/>
          <w:color w:val="0033CC"/>
          <w:kern w:val="2"/>
          <w:sz w:val="24"/>
          <w:szCs w:val="24"/>
          <w:lang w:eastAsia="zh-CN" w:bidi="hi-IN"/>
        </w:rPr>
        <w:t>’</w:t>
      </w:r>
      <w:r w:rsidR="000C16CC" w:rsidRPr="000C16CC">
        <w:rPr>
          <w:rFonts w:ascii="Times New Roman" w:eastAsia="Arial Unicode MS" w:hAnsi="Times New Roman"/>
          <w:color w:val="0033CC"/>
          <w:kern w:val="2"/>
          <w:sz w:val="24"/>
          <w:szCs w:val="24"/>
          <w:lang w:eastAsia="zh-CN" w:bidi="hi-IN"/>
        </w:rPr>
        <w:t>attenzione che va rivolta al capitale umano che in esso opera".</w:t>
      </w:r>
      <w:r w:rsidR="000C16CC">
        <w:rPr>
          <w:rFonts w:ascii="Times New Roman" w:eastAsia="Arial Unicode MS" w:hAnsi="Times New Roman"/>
          <w:b/>
          <w:color w:val="0033CC"/>
          <w:kern w:val="2"/>
          <w:sz w:val="24"/>
          <w:szCs w:val="24"/>
          <w:lang w:eastAsia="zh-CN" w:bidi="hi-IN"/>
        </w:rPr>
        <w:t xml:space="preserve"> </w:t>
      </w:r>
      <w:hyperlink r:id="rId38" w:history="1">
        <w:r w:rsidR="000C16CC" w:rsidRPr="00B07A30">
          <w:rPr>
            <w:rStyle w:val="Collegamentoipertestuale"/>
            <w:rFonts w:ascii="Times New Roman" w:eastAsia="Arial Unicode MS" w:hAnsi="Times New Roman"/>
            <w:b/>
            <w:kern w:val="2"/>
            <w:sz w:val="24"/>
            <w:szCs w:val="24"/>
            <w:lang w:eastAsia="zh-CN" w:bidi="hi-IN"/>
          </w:rPr>
          <w:t>Leggi tutto</w:t>
        </w:r>
      </w:hyperlink>
      <w:r w:rsidR="000C16CC">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B07A30" w:rsidRPr="00B07A30"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r w:rsidRPr="00B07A30">
        <w:rPr>
          <w:rFonts w:ascii="Times New Roman" w:eastAsia="Arial Unicode MS" w:hAnsi="Times New Roman"/>
          <w:b/>
          <w:color w:val="0033CC"/>
          <w:kern w:val="2"/>
          <w:sz w:val="24"/>
          <w:szCs w:val="24"/>
          <w:lang w:eastAsia="zh-CN" w:bidi="hi-IN"/>
        </w:rPr>
        <w:t xml:space="preserve">Alcol. Quasi 8 mln i consumatori a rischio e 3 mln e mezzo i </w:t>
      </w:r>
      <w:proofErr w:type="spellStart"/>
      <w:r w:rsidRPr="00B07A30">
        <w:rPr>
          <w:rFonts w:ascii="Times New Roman" w:eastAsia="Arial Unicode MS" w:hAnsi="Times New Roman"/>
          <w:b/>
          <w:color w:val="0033CC"/>
          <w:kern w:val="2"/>
          <w:sz w:val="24"/>
          <w:szCs w:val="24"/>
          <w:lang w:eastAsia="zh-CN" w:bidi="hi-IN"/>
        </w:rPr>
        <w:t>binge</w:t>
      </w:r>
      <w:proofErr w:type="spellEnd"/>
      <w:r w:rsidRPr="00B07A30">
        <w:rPr>
          <w:rFonts w:ascii="Times New Roman" w:eastAsia="Arial Unicode MS" w:hAnsi="Times New Roman"/>
          <w:b/>
          <w:color w:val="0033CC"/>
          <w:kern w:val="2"/>
          <w:sz w:val="24"/>
          <w:szCs w:val="24"/>
          <w:lang w:eastAsia="zh-CN" w:bidi="hi-IN"/>
        </w:rPr>
        <w:t xml:space="preserve"> </w:t>
      </w:r>
      <w:proofErr w:type="spellStart"/>
      <w:r w:rsidRPr="00B07A30">
        <w:rPr>
          <w:rFonts w:ascii="Times New Roman" w:eastAsia="Arial Unicode MS" w:hAnsi="Times New Roman"/>
          <w:b/>
          <w:color w:val="0033CC"/>
          <w:kern w:val="2"/>
          <w:sz w:val="24"/>
          <w:szCs w:val="24"/>
          <w:lang w:eastAsia="zh-CN" w:bidi="hi-IN"/>
        </w:rPr>
        <w:t>drinker</w:t>
      </w:r>
      <w:proofErr w:type="spellEnd"/>
      <w:r w:rsidRPr="00B07A30">
        <w:rPr>
          <w:rFonts w:ascii="Times New Roman" w:eastAsia="Arial Unicode MS" w:hAnsi="Times New Roman"/>
          <w:b/>
          <w:color w:val="0033CC"/>
          <w:kern w:val="2"/>
          <w:sz w:val="24"/>
          <w:szCs w:val="24"/>
          <w:lang w:eastAsia="zh-CN" w:bidi="hi-IN"/>
        </w:rPr>
        <w:t>, 750mila hanno già un danno da alcol non intercettato</w:t>
      </w:r>
    </w:p>
    <w:p w:rsidR="00B07A30"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r w:rsidRPr="00B07A30">
        <w:rPr>
          <w:rFonts w:ascii="Times New Roman" w:eastAsia="Arial Unicode MS" w:hAnsi="Times New Roman"/>
          <w:color w:val="0033CC"/>
          <w:kern w:val="2"/>
          <w:sz w:val="24"/>
          <w:szCs w:val="24"/>
          <w:lang w:eastAsia="zh-CN" w:bidi="hi-IN"/>
        </w:rPr>
        <w:t xml:space="preserve">I consumi tornano ai livelli </w:t>
      </w:r>
      <w:proofErr w:type="spellStart"/>
      <w:r w:rsidRPr="00B07A30">
        <w:rPr>
          <w:rFonts w:ascii="Times New Roman" w:eastAsia="Arial Unicode MS" w:hAnsi="Times New Roman"/>
          <w:color w:val="0033CC"/>
          <w:kern w:val="2"/>
          <w:sz w:val="24"/>
          <w:szCs w:val="24"/>
          <w:lang w:eastAsia="zh-CN" w:bidi="hi-IN"/>
        </w:rPr>
        <w:t>pre</w:t>
      </w:r>
      <w:proofErr w:type="spellEnd"/>
      <w:r w:rsidRPr="00B07A30">
        <w:rPr>
          <w:rFonts w:ascii="Times New Roman" w:eastAsia="Arial Unicode MS" w:hAnsi="Times New Roman"/>
          <w:color w:val="0033CC"/>
          <w:kern w:val="2"/>
          <w:sz w:val="24"/>
          <w:szCs w:val="24"/>
          <w:lang w:eastAsia="zh-CN" w:bidi="hi-IN"/>
        </w:rPr>
        <w:t xml:space="preserve"> pandemia solo per gli uomini. Preoccupano donne, giovani e anziani. Sono circa 1.370.000 i ragazzi e le ragazze 11-25enni con consumi a rischio, di cui 620mila sono adolescenti minorenni. Circa 2mln e 450 mila le donne che consumano alcol in modalità a rischio per la salute. I dati dell</w:t>
      </w:r>
      <w:r w:rsidR="00F52562">
        <w:rPr>
          <w:rFonts w:ascii="Times New Roman" w:eastAsia="Arial Unicode MS" w:hAnsi="Times New Roman"/>
          <w:color w:val="0033CC"/>
          <w:kern w:val="2"/>
          <w:sz w:val="24"/>
          <w:szCs w:val="24"/>
          <w:lang w:eastAsia="zh-CN" w:bidi="hi-IN"/>
        </w:rPr>
        <w:t>’</w:t>
      </w:r>
      <w:r w:rsidRPr="00B07A30">
        <w:rPr>
          <w:rFonts w:ascii="Times New Roman" w:eastAsia="Arial Unicode MS" w:hAnsi="Times New Roman"/>
          <w:color w:val="0033CC"/>
          <w:kern w:val="2"/>
          <w:sz w:val="24"/>
          <w:szCs w:val="24"/>
          <w:lang w:eastAsia="zh-CN" w:bidi="hi-IN"/>
        </w:rPr>
        <w:t xml:space="preserve">Osservatorio nazionale alcol (Ona) </w:t>
      </w:r>
      <w:proofErr w:type="spellStart"/>
      <w:r w:rsidRPr="00B07A30">
        <w:rPr>
          <w:rFonts w:ascii="Times New Roman" w:eastAsia="Arial Unicode MS" w:hAnsi="Times New Roman"/>
          <w:color w:val="0033CC"/>
          <w:kern w:val="2"/>
          <w:sz w:val="24"/>
          <w:szCs w:val="24"/>
          <w:lang w:eastAsia="zh-CN" w:bidi="hi-IN"/>
        </w:rPr>
        <w:t>dell</w:t>
      </w:r>
      <w:r w:rsidR="00F52562">
        <w:rPr>
          <w:rFonts w:ascii="Times New Roman" w:eastAsia="Arial Unicode MS" w:hAnsi="Times New Roman"/>
          <w:color w:val="0033CC"/>
          <w:kern w:val="2"/>
          <w:sz w:val="24"/>
          <w:szCs w:val="24"/>
          <w:lang w:eastAsia="zh-CN" w:bidi="hi-IN"/>
        </w:rPr>
        <w:t>’</w:t>
      </w:r>
      <w:r w:rsidRPr="00B07A30">
        <w:rPr>
          <w:rFonts w:ascii="Times New Roman" w:eastAsia="Arial Unicode MS" w:hAnsi="Times New Roman"/>
          <w:color w:val="0033CC"/>
          <w:kern w:val="2"/>
          <w:sz w:val="24"/>
          <w:szCs w:val="24"/>
          <w:lang w:eastAsia="zh-CN" w:bidi="hi-IN"/>
        </w:rPr>
        <w:t>Iss</w:t>
      </w:r>
      <w:proofErr w:type="spellEnd"/>
      <w:r w:rsidRPr="00B07A30">
        <w:rPr>
          <w:rFonts w:ascii="Times New Roman" w:eastAsia="Arial Unicode MS" w:hAnsi="Times New Roman"/>
          <w:color w:val="0033CC"/>
          <w:kern w:val="2"/>
          <w:sz w:val="24"/>
          <w:szCs w:val="24"/>
          <w:lang w:eastAsia="zh-CN" w:bidi="hi-IN"/>
        </w:rPr>
        <w:t xml:space="preserve">. </w:t>
      </w:r>
      <w:hyperlink r:id="rId39" w:history="1">
        <w:r w:rsidRPr="00B07A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07A30" w:rsidRDefault="00B07A30"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B07A30" w:rsidRPr="00B07A30"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07A30">
        <w:rPr>
          <w:rFonts w:ascii="Times New Roman" w:eastAsia="Arial Unicode MS" w:hAnsi="Times New Roman"/>
          <w:b/>
          <w:color w:val="0033CC"/>
          <w:kern w:val="2"/>
          <w:sz w:val="24"/>
          <w:szCs w:val="24"/>
          <w:lang w:eastAsia="zh-CN" w:bidi="hi-IN"/>
        </w:rPr>
        <w:t>Def</w:t>
      </w:r>
      <w:proofErr w:type="spellEnd"/>
      <w:r w:rsidRPr="00B07A30">
        <w:rPr>
          <w:rFonts w:ascii="Times New Roman" w:eastAsia="Arial Unicode MS" w:hAnsi="Times New Roman"/>
          <w:b/>
          <w:color w:val="0033CC"/>
          <w:kern w:val="2"/>
          <w:sz w:val="24"/>
          <w:szCs w:val="24"/>
          <w:lang w:eastAsia="zh-CN" w:bidi="hi-IN"/>
        </w:rPr>
        <w:t xml:space="preserve"> 2023. </w:t>
      </w:r>
      <w:proofErr w:type="spellStart"/>
      <w:r w:rsidRPr="00B07A30">
        <w:rPr>
          <w:rFonts w:ascii="Times New Roman" w:eastAsia="Arial Unicode MS" w:hAnsi="Times New Roman"/>
          <w:b/>
          <w:color w:val="0033CC"/>
          <w:kern w:val="2"/>
          <w:sz w:val="24"/>
          <w:szCs w:val="24"/>
          <w:lang w:eastAsia="zh-CN" w:bidi="hi-IN"/>
        </w:rPr>
        <w:t>Gimbe</w:t>
      </w:r>
      <w:proofErr w:type="spellEnd"/>
      <w:r w:rsidRPr="00B07A30">
        <w:rPr>
          <w:rFonts w:ascii="Times New Roman" w:eastAsia="Arial Unicode MS" w:hAnsi="Times New Roman"/>
          <w:b/>
          <w:color w:val="0033CC"/>
          <w:kern w:val="2"/>
          <w:sz w:val="24"/>
          <w:szCs w:val="24"/>
          <w:lang w:eastAsia="zh-CN" w:bidi="hi-IN"/>
        </w:rPr>
        <w:t xml:space="preserve">: “Nessun rilancio della sanità pubblica. Serve urgente cambio di rotta per evitare il collasso del </w:t>
      </w:r>
      <w:proofErr w:type="spellStart"/>
      <w:r w:rsidRPr="00B07A30">
        <w:rPr>
          <w:rFonts w:ascii="Times New Roman" w:eastAsia="Arial Unicode MS" w:hAnsi="Times New Roman"/>
          <w:b/>
          <w:color w:val="0033CC"/>
          <w:kern w:val="2"/>
          <w:sz w:val="24"/>
          <w:szCs w:val="24"/>
          <w:lang w:eastAsia="zh-CN" w:bidi="hi-IN"/>
        </w:rPr>
        <w:t>Ssn</w:t>
      </w:r>
      <w:proofErr w:type="spellEnd"/>
      <w:r w:rsidRPr="00B07A30">
        <w:rPr>
          <w:rFonts w:ascii="Times New Roman" w:eastAsia="Arial Unicode MS" w:hAnsi="Times New Roman"/>
          <w:b/>
          <w:color w:val="0033CC"/>
          <w:kern w:val="2"/>
          <w:sz w:val="24"/>
          <w:szCs w:val="24"/>
          <w:lang w:eastAsia="zh-CN" w:bidi="hi-IN"/>
        </w:rPr>
        <w:t>”</w:t>
      </w:r>
    </w:p>
    <w:p w:rsidR="00B07A30"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r w:rsidRPr="00B07A30">
        <w:rPr>
          <w:rFonts w:ascii="Times New Roman" w:eastAsia="Arial Unicode MS" w:hAnsi="Times New Roman"/>
          <w:color w:val="0033CC"/>
          <w:kern w:val="2"/>
          <w:sz w:val="24"/>
          <w:szCs w:val="24"/>
          <w:lang w:eastAsia="zh-CN" w:bidi="hi-IN"/>
        </w:rPr>
        <w:lastRenderedPageBreak/>
        <w:t xml:space="preserve">Per la Fondazione guidata da Nino </w:t>
      </w:r>
      <w:proofErr w:type="spellStart"/>
      <w:r w:rsidRPr="00B07A30">
        <w:rPr>
          <w:rFonts w:ascii="Times New Roman" w:eastAsia="Arial Unicode MS" w:hAnsi="Times New Roman"/>
          <w:color w:val="0033CC"/>
          <w:kern w:val="2"/>
          <w:sz w:val="24"/>
          <w:szCs w:val="24"/>
          <w:lang w:eastAsia="zh-CN" w:bidi="hi-IN"/>
        </w:rPr>
        <w:t>Cartabellotta</w:t>
      </w:r>
      <w:proofErr w:type="spellEnd"/>
      <w:r w:rsidRPr="00B07A30">
        <w:rPr>
          <w:rFonts w:ascii="Times New Roman" w:eastAsia="Arial Unicode MS" w:hAnsi="Times New Roman"/>
          <w:color w:val="0033CC"/>
          <w:kern w:val="2"/>
          <w:sz w:val="24"/>
          <w:szCs w:val="24"/>
          <w:lang w:eastAsia="zh-CN" w:bidi="hi-IN"/>
        </w:rPr>
        <w:t xml:space="preserve"> nel Documento di economia e finanza approvat</w:t>
      </w:r>
      <w:r w:rsidRPr="00B07A30">
        <w:rPr>
          <w:rFonts w:ascii="Times New Roman" w:eastAsia="Arial Unicode MS" w:hAnsi="Times New Roman"/>
          <w:color w:val="0033CC"/>
          <w:kern w:val="2"/>
          <w:sz w:val="24"/>
          <w:szCs w:val="24"/>
          <w:lang w:eastAsia="zh-CN" w:bidi="hi-IN"/>
        </w:rPr>
        <w:t>o lo scorso 11 aprile dal Gover</w:t>
      </w:r>
      <w:r w:rsidRPr="00B07A30">
        <w:rPr>
          <w:rFonts w:ascii="Times New Roman" w:eastAsia="Arial Unicode MS" w:hAnsi="Times New Roman"/>
          <w:color w:val="0033CC"/>
          <w:kern w:val="2"/>
          <w:sz w:val="24"/>
          <w:szCs w:val="24"/>
          <w:lang w:eastAsia="zh-CN" w:bidi="hi-IN"/>
        </w:rPr>
        <w:t xml:space="preserve">no ci sono “preoccupanti segnali di </w:t>
      </w:r>
      <w:proofErr w:type="spellStart"/>
      <w:r w:rsidRPr="00B07A30">
        <w:rPr>
          <w:rFonts w:ascii="Times New Roman" w:eastAsia="Arial Unicode MS" w:hAnsi="Times New Roman"/>
          <w:color w:val="0033CC"/>
          <w:kern w:val="2"/>
          <w:sz w:val="24"/>
          <w:szCs w:val="24"/>
          <w:lang w:eastAsia="zh-CN" w:bidi="hi-IN"/>
        </w:rPr>
        <w:t>definanziamento</w:t>
      </w:r>
      <w:proofErr w:type="spellEnd"/>
      <w:r w:rsidRPr="00B07A30">
        <w:rPr>
          <w:rFonts w:ascii="Times New Roman" w:eastAsia="Arial Unicode MS" w:hAnsi="Times New Roman"/>
          <w:color w:val="0033CC"/>
          <w:kern w:val="2"/>
          <w:sz w:val="24"/>
          <w:szCs w:val="24"/>
          <w:lang w:eastAsia="zh-CN" w:bidi="hi-IN"/>
        </w:rPr>
        <w:t>: dal 2025 rapporto spesa sanitaria/</w:t>
      </w:r>
      <w:proofErr w:type="spellStart"/>
      <w:r w:rsidRPr="00B07A30">
        <w:rPr>
          <w:rFonts w:ascii="Times New Roman" w:eastAsia="Arial Unicode MS" w:hAnsi="Times New Roman"/>
          <w:color w:val="0033CC"/>
          <w:kern w:val="2"/>
          <w:sz w:val="24"/>
          <w:szCs w:val="24"/>
          <w:lang w:eastAsia="zh-CN" w:bidi="hi-IN"/>
        </w:rPr>
        <w:t>pil</w:t>
      </w:r>
      <w:proofErr w:type="spellEnd"/>
      <w:r w:rsidRPr="00B07A30">
        <w:rPr>
          <w:rFonts w:ascii="Times New Roman" w:eastAsia="Arial Unicode MS" w:hAnsi="Times New Roman"/>
          <w:color w:val="0033CC"/>
          <w:kern w:val="2"/>
          <w:sz w:val="24"/>
          <w:szCs w:val="24"/>
          <w:lang w:eastAsia="zh-CN" w:bidi="hi-IN"/>
        </w:rPr>
        <w:t xml:space="preserve"> al 6,2%, inferiore ai livelli </w:t>
      </w:r>
      <w:proofErr w:type="spellStart"/>
      <w:r w:rsidRPr="00B07A30">
        <w:rPr>
          <w:rFonts w:ascii="Times New Roman" w:eastAsia="Arial Unicode MS" w:hAnsi="Times New Roman"/>
          <w:color w:val="0033CC"/>
          <w:kern w:val="2"/>
          <w:sz w:val="24"/>
          <w:szCs w:val="24"/>
          <w:lang w:eastAsia="zh-CN" w:bidi="hi-IN"/>
        </w:rPr>
        <w:t>pre</w:t>
      </w:r>
      <w:proofErr w:type="spellEnd"/>
      <w:r w:rsidRPr="00B07A30">
        <w:rPr>
          <w:rFonts w:ascii="Times New Roman" w:eastAsia="Arial Unicode MS" w:hAnsi="Times New Roman"/>
          <w:color w:val="0033CC"/>
          <w:kern w:val="2"/>
          <w:sz w:val="24"/>
          <w:szCs w:val="24"/>
          <w:lang w:eastAsia="zh-CN" w:bidi="hi-IN"/>
        </w:rPr>
        <w:t>-pandemia”. “Programmi e numeri del DEF 2023 confermano che, in linea con quanto accaduto negli ultimi 15 anni, la sanità pubblica non rappresenta una priorità politica neppure per l</w:t>
      </w:r>
      <w:r w:rsidR="00F52562">
        <w:rPr>
          <w:rFonts w:ascii="Times New Roman" w:eastAsia="Arial Unicode MS" w:hAnsi="Times New Roman"/>
          <w:color w:val="0033CC"/>
          <w:kern w:val="2"/>
          <w:sz w:val="24"/>
          <w:szCs w:val="24"/>
          <w:lang w:eastAsia="zh-CN" w:bidi="hi-IN"/>
        </w:rPr>
        <w:t>’</w:t>
      </w:r>
      <w:r w:rsidRPr="00B07A30">
        <w:rPr>
          <w:rFonts w:ascii="Times New Roman" w:eastAsia="Arial Unicode MS" w:hAnsi="Times New Roman"/>
          <w:color w:val="0033CC"/>
          <w:kern w:val="2"/>
          <w:sz w:val="24"/>
          <w:szCs w:val="24"/>
          <w:lang w:eastAsia="zh-CN" w:bidi="hi-IN"/>
        </w:rPr>
        <w:t>attuale Esecutivo”.</w:t>
      </w:r>
      <w:r>
        <w:rPr>
          <w:rFonts w:ascii="Times New Roman" w:eastAsia="Arial Unicode MS" w:hAnsi="Times New Roman"/>
          <w:b/>
          <w:color w:val="0033CC"/>
          <w:kern w:val="2"/>
          <w:sz w:val="24"/>
          <w:szCs w:val="24"/>
          <w:lang w:eastAsia="zh-CN" w:bidi="hi-IN"/>
        </w:rPr>
        <w:t xml:space="preserve"> </w:t>
      </w:r>
      <w:hyperlink r:id="rId40" w:history="1">
        <w:r w:rsidRPr="00B07A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07A30" w:rsidRDefault="00B07A30"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aprile 2023</w:t>
      </w:r>
    </w:p>
    <w:p w:rsidR="00B07A30" w:rsidRPr="00B07A30"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r w:rsidRPr="00B07A30">
        <w:rPr>
          <w:rFonts w:ascii="Times New Roman" w:eastAsia="Arial Unicode MS" w:hAnsi="Times New Roman"/>
          <w:b/>
          <w:color w:val="0033CC"/>
          <w:kern w:val="2"/>
          <w:sz w:val="24"/>
          <w:szCs w:val="24"/>
          <w:lang w:eastAsia="zh-CN" w:bidi="hi-IN"/>
        </w:rPr>
        <w:t>Lea. Dopo 6 anni approvato il Dm Tariffe. Arriva l</w:t>
      </w:r>
      <w:r w:rsidR="00F52562">
        <w:rPr>
          <w:rFonts w:ascii="Times New Roman" w:eastAsia="Arial Unicode MS" w:hAnsi="Times New Roman"/>
          <w:b/>
          <w:color w:val="0033CC"/>
          <w:kern w:val="2"/>
          <w:sz w:val="24"/>
          <w:szCs w:val="24"/>
          <w:lang w:eastAsia="zh-CN" w:bidi="hi-IN"/>
        </w:rPr>
        <w:t>’</w:t>
      </w:r>
      <w:r w:rsidRPr="00B07A30">
        <w:rPr>
          <w:rFonts w:ascii="Times New Roman" w:eastAsia="Arial Unicode MS" w:hAnsi="Times New Roman"/>
          <w:b/>
          <w:color w:val="0033CC"/>
          <w:kern w:val="2"/>
          <w:sz w:val="24"/>
          <w:szCs w:val="24"/>
          <w:lang w:eastAsia="zh-CN" w:bidi="hi-IN"/>
        </w:rPr>
        <w:t xml:space="preserve">ok dalla Stato-Regioni. Per la specialistica ambulatoriale si partirà a gennaio 2024 mentre per la protesica da aprile 2024. Ecco tutte le nuove prestazioni garantite dal </w:t>
      </w:r>
      <w:proofErr w:type="spellStart"/>
      <w:r w:rsidRPr="00B07A30">
        <w:rPr>
          <w:rFonts w:ascii="Times New Roman" w:eastAsia="Arial Unicode MS" w:hAnsi="Times New Roman"/>
          <w:b/>
          <w:color w:val="0033CC"/>
          <w:kern w:val="2"/>
          <w:sz w:val="24"/>
          <w:szCs w:val="24"/>
          <w:lang w:eastAsia="zh-CN" w:bidi="hi-IN"/>
        </w:rPr>
        <w:t>Ssn</w:t>
      </w:r>
      <w:proofErr w:type="spellEnd"/>
    </w:p>
    <w:p w:rsidR="00734F37" w:rsidRDefault="00B07A30" w:rsidP="00B07A30">
      <w:pPr>
        <w:widowControl w:val="0"/>
        <w:tabs>
          <w:tab w:val="left" w:pos="7371"/>
        </w:tabs>
        <w:suppressAutoHyphens/>
        <w:rPr>
          <w:rFonts w:ascii="Times New Roman" w:eastAsia="Arial Unicode MS" w:hAnsi="Times New Roman"/>
          <w:b/>
          <w:color w:val="0033CC"/>
          <w:kern w:val="2"/>
          <w:sz w:val="24"/>
          <w:szCs w:val="24"/>
          <w:lang w:eastAsia="zh-CN" w:bidi="hi-IN"/>
        </w:rPr>
      </w:pPr>
      <w:r w:rsidRPr="00B07A30">
        <w:rPr>
          <w:rFonts w:ascii="Times New Roman" w:eastAsia="Arial Unicode MS" w:hAnsi="Times New Roman"/>
          <w:color w:val="0033CC"/>
          <w:kern w:val="2"/>
          <w:sz w:val="24"/>
          <w:szCs w:val="24"/>
          <w:lang w:eastAsia="zh-CN" w:bidi="hi-IN"/>
        </w:rPr>
        <w:t>Arrivano i nuovi tariffari su Procreazione medicalmente assistita, consulenza genica fino a prestazioni di elevatissimo contenuto tecnologico come l</w:t>
      </w:r>
      <w:r w:rsidR="00F52562">
        <w:rPr>
          <w:rFonts w:ascii="Times New Roman" w:eastAsia="Arial Unicode MS" w:hAnsi="Times New Roman"/>
          <w:color w:val="0033CC"/>
          <w:kern w:val="2"/>
          <w:sz w:val="24"/>
          <w:szCs w:val="24"/>
          <w:lang w:eastAsia="zh-CN" w:bidi="hi-IN"/>
        </w:rPr>
        <w:t>’</w:t>
      </w:r>
      <w:r w:rsidRPr="00B07A30">
        <w:rPr>
          <w:rFonts w:ascii="Times New Roman" w:eastAsia="Arial Unicode MS" w:hAnsi="Times New Roman"/>
          <w:color w:val="0033CC"/>
          <w:kern w:val="2"/>
          <w:sz w:val="24"/>
          <w:szCs w:val="24"/>
          <w:lang w:eastAsia="zh-CN" w:bidi="hi-IN"/>
        </w:rPr>
        <w:t>adroterapia o di tecnologia recente come l</w:t>
      </w:r>
      <w:r w:rsidR="00F52562">
        <w:rPr>
          <w:rFonts w:ascii="Times New Roman" w:eastAsia="Arial Unicode MS" w:hAnsi="Times New Roman"/>
          <w:color w:val="0033CC"/>
          <w:kern w:val="2"/>
          <w:sz w:val="24"/>
          <w:szCs w:val="24"/>
          <w:lang w:eastAsia="zh-CN" w:bidi="hi-IN"/>
        </w:rPr>
        <w:t>’</w:t>
      </w:r>
      <w:r w:rsidRPr="00B07A30">
        <w:rPr>
          <w:rFonts w:ascii="Times New Roman" w:eastAsia="Arial Unicode MS" w:hAnsi="Times New Roman"/>
          <w:color w:val="0033CC"/>
          <w:kern w:val="2"/>
          <w:sz w:val="24"/>
          <w:szCs w:val="24"/>
          <w:lang w:eastAsia="zh-CN" w:bidi="hi-IN"/>
        </w:rPr>
        <w:t>enteroscopia con microcamera ingeribile e la radioterapia stereotassica e molto altro ancora. Dopo un tira e molla lungo 6 anni il nuovo decreto vede la luce. Impatto da 400 mln di euro e partenza dal prossimo anno.</w:t>
      </w:r>
      <w:r w:rsidRPr="00B07A30">
        <w:rPr>
          <w:rFonts w:ascii="Times New Roman" w:eastAsia="Arial Unicode MS" w:hAnsi="Times New Roman"/>
          <w:b/>
          <w:color w:val="0033CC"/>
          <w:kern w:val="2"/>
          <w:sz w:val="24"/>
          <w:szCs w:val="24"/>
          <w:lang w:eastAsia="zh-CN" w:bidi="hi-IN"/>
        </w:rPr>
        <w:t xml:space="preserve"> </w:t>
      </w:r>
      <w:r w:rsidRPr="00B07A30">
        <w:rPr>
          <w:rFonts w:ascii="Times New Roman" w:eastAsia="Arial Unicode MS" w:hAnsi="Times New Roman"/>
          <w:color w:val="0033CC"/>
          <w:kern w:val="2"/>
          <w:sz w:val="24"/>
          <w:szCs w:val="24"/>
          <w:lang w:eastAsia="zh-CN" w:bidi="hi-IN"/>
        </w:rPr>
        <w:t>Ecco tutte le novità.</w:t>
      </w:r>
      <w:r w:rsidRPr="00B07A30">
        <w:rPr>
          <w:rFonts w:ascii="Times New Roman" w:eastAsia="Arial Unicode MS" w:hAnsi="Times New Roman"/>
          <w:b/>
          <w:color w:val="0033CC"/>
          <w:kern w:val="2"/>
          <w:sz w:val="24"/>
          <w:szCs w:val="24"/>
          <w:lang w:eastAsia="zh-CN" w:bidi="hi-IN"/>
        </w:rPr>
        <w:t xml:space="preserve"> </w:t>
      </w:r>
      <w:hyperlink r:id="rId41" w:history="1">
        <w:r w:rsidRPr="00B07A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B07A3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hyperlink r:id="rId43" w:history="1">
        <w:r w:rsidRPr="00B07A30">
          <w:rPr>
            <w:rStyle w:val="Collegamentoipertestuale"/>
            <w:rFonts w:ascii="Times New Roman" w:eastAsia="Arial Unicode MS" w:hAnsi="Times New Roman"/>
            <w:b/>
            <w:kern w:val="2"/>
            <w:sz w:val="24"/>
            <w:szCs w:val="24"/>
            <w:lang w:eastAsia="zh-CN" w:bidi="hi-IN"/>
          </w:rPr>
          <w:t>Cosa prevedono i nuovi Lea</w:t>
        </w:r>
      </w:hyperlink>
      <w:r>
        <w:rPr>
          <w:rFonts w:ascii="Times New Roman" w:eastAsia="Arial Unicode MS" w:hAnsi="Times New Roman"/>
          <w:b/>
          <w:color w:val="0033CC"/>
          <w:kern w:val="2"/>
          <w:sz w:val="24"/>
          <w:szCs w:val="24"/>
          <w:lang w:eastAsia="zh-CN" w:bidi="hi-IN"/>
        </w:rPr>
        <w:t>.</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aprile 2023</w:t>
      </w:r>
    </w:p>
    <w:p w:rsidR="005E4BB1" w:rsidRPr="005E4BB1" w:rsidRDefault="00CE6FBA"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Corte dei C</w:t>
      </w:r>
      <w:r w:rsidR="005E4BB1" w:rsidRPr="005E4BB1">
        <w:rPr>
          <w:rFonts w:ascii="Times New Roman" w:eastAsia="Arial Unicode MS" w:hAnsi="Times New Roman"/>
          <w:b/>
          <w:color w:val="0033CC"/>
          <w:kern w:val="2"/>
          <w:sz w:val="24"/>
          <w:szCs w:val="24"/>
          <w:lang w:eastAsia="zh-CN" w:bidi="hi-IN"/>
        </w:rPr>
        <w:t>onti: “Decreto Bollette non risolutivo su carenze personale. Serviranno più risorse anche per recupero liste d</w:t>
      </w:r>
      <w:r w:rsidR="00F52562">
        <w:rPr>
          <w:rFonts w:ascii="Times New Roman" w:eastAsia="Arial Unicode MS" w:hAnsi="Times New Roman"/>
          <w:b/>
          <w:color w:val="0033CC"/>
          <w:kern w:val="2"/>
          <w:sz w:val="24"/>
          <w:szCs w:val="24"/>
          <w:lang w:eastAsia="zh-CN" w:bidi="hi-IN"/>
        </w:rPr>
        <w:t>’</w:t>
      </w:r>
      <w:r w:rsidR="005E4BB1" w:rsidRPr="005E4BB1">
        <w:rPr>
          <w:rFonts w:ascii="Times New Roman" w:eastAsia="Arial Unicode MS" w:hAnsi="Times New Roman"/>
          <w:b/>
          <w:color w:val="0033CC"/>
          <w:kern w:val="2"/>
          <w:sz w:val="24"/>
          <w:szCs w:val="24"/>
          <w:lang w:eastAsia="zh-CN" w:bidi="hi-IN"/>
        </w:rPr>
        <w:t>attesa”</w:t>
      </w:r>
    </w:p>
    <w:p w:rsidR="00734F37"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sidRPr="005E4BB1">
        <w:rPr>
          <w:rFonts w:ascii="Times New Roman" w:eastAsia="Arial Unicode MS" w:hAnsi="Times New Roman"/>
          <w:color w:val="0033CC"/>
          <w:kern w:val="2"/>
          <w:sz w:val="24"/>
          <w:szCs w:val="24"/>
          <w:lang w:eastAsia="zh-CN" w:bidi="hi-IN"/>
        </w:rPr>
        <w:t xml:space="preserve">Le criticità di recente rilevate sul fronte delle strutture di assistenza e, soprattutto, su quello della medicina di emergenza, affrontate in via di urgenza dal Decreto Bollette, "sono destinate ad assorbire ulteriori risorse anche nel futuro ove si voglia muovere su soluzioni più strutturali. Ciò senza contare il permanere dei fabbisogni per la riduzione delle liste di attesa e per il recupero di livelli di qualità nella garanzia dei Lea segnati dalla crisi sanitaria". Così la Corte dei conti </w:t>
      </w:r>
      <w:proofErr w:type="spellStart"/>
      <w:r w:rsidRPr="005E4BB1">
        <w:rPr>
          <w:rFonts w:ascii="Times New Roman" w:eastAsia="Arial Unicode MS" w:hAnsi="Times New Roman"/>
          <w:color w:val="0033CC"/>
          <w:kern w:val="2"/>
          <w:sz w:val="24"/>
          <w:szCs w:val="24"/>
          <w:lang w:eastAsia="zh-CN" w:bidi="hi-IN"/>
        </w:rPr>
        <w:t>audita</w:t>
      </w:r>
      <w:proofErr w:type="spellEnd"/>
      <w:r w:rsidRPr="005E4BB1">
        <w:rPr>
          <w:rFonts w:ascii="Times New Roman" w:eastAsia="Arial Unicode MS" w:hAnsi="Times New Roman"/>
          <w:color w:val="0033CC"/>
          <w:kern w:val="2"/>
          <w:sz w:val="24"/>
          <w:szCs w:val="24"/>
          <w:lang w:eastAsia="zh-CN" w:bidi="hi-IN"/>
        </w:rPr>
        <w:t xml:space="preserve"> ieri in comm</w:t>
      </w:r>
      <w:r w:rsidRPr="005E4BB1">
        <w:rPr>
          <w:rFonts w:ascii="Times New Roman" w:eastAsia="Arial Unicode MS" w:hAnsi="Times New Roman"/>
          <w:color w:val="0033CC"/>
          <w:kern w:val="2"/>
          <w:sz w:val="24"/>
          <w:szCs w:val="24"/>
          <w:lang w:eastAsia="zh-CN" w:bidi="hi-IN"/>
        </w:rPr>
        <w:t>issione Bilancio alla Camera.</w:t>
      </w:r>
      <w:r>
        <w:rPr>
          <w:rFonts w:ascii="Times New Roman" w:eastAsia="Arial Unicode MS" w:hAnsi="Times New Roman"/>
          <w:b/>
          <w:color w:val="0033CC"/>
          <w:kern w:val="2"/>
          <w:sz w:val="24"/>
          <w:szCs w:val="24"/>
          <w:lang w:eastAsia="zh-CN" w:bidi="hi-IN"/>
        </w:rPr>
        <w:t xml:space="preserve"> </w:t>
      </w:r>
      <w:hyperlink r:id="rId44" w:history="1">
        <w:r w:rsidRPr="005E4B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5E4BB1" w:rsidRPr="005E4BB1"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sidRPr="005E4BB1">
        <w:rPr>
          <w:rFonts w:ascii="Times New Roman" w:eastAsia="Arial Unicode MS" w:hAnsi="Times New Roman"/>
          <w:b/>
          <w:color w:val="0033CC"/>
          <w:kern w:val="2"/>
          <w:sz w:val="24"/>
          <w:szCs w:val="24"/>
          <w:lang w:eastAsia="zh-CN" w:bidi="hi-IN"/>
        </w:rPr>
        <w:t>Sanità integrativa. Regioni: “Rischio duplicazione prestazioni sanitarie già erogate nel pubblico”</w:t>
      </w:r>
    </w:p>
    <w:p w:rsidR="005E4BB1"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sidRPr="005E4BB1">
        <w:rPr>
          <w:rFonts w:ascii="Times New Roman" w:eastAsia="Arial Unicode MS" w:hAnsi="Times New Roman"/>
          <w:color w:val="0033CC"/>
          <w:kern w:val="2"/>
          <w:sz w:val="24"/>
          <w:szCs w:val="24"/>
          <w:lang w:eastAsia="zh-CN" w:bidi="hi-IN"/>
        </w:rPr>
        <w:t>"La crescita registrata negli ultimi anni della spesa sanitaria privata, peraltro, non ha determinato una equivalente stabile riduzione delle liste d</w:t>
      </w:r>
      <w:r w:rsidR="00F52562">
        <w:rPr>
          <w:rFonts w:ascii="Times New Roman" w:eastAsia="Arial Unicode MS" w:hAnsi="Times New Roman"/>
          <w:color w:val="0033CC"/>
          <w:kern w:val="2"/>
          <w:sz w:val="24"/>
          <w:szCs w:val="24"/>
          <w:lang w:eastAsia="zh-CN" w:bidi="hi-IN"/>
        </w:rPr>
        <w:t>’</w:t>
      </w:r>
      <w:r w:rsidRPr="005E4BB1">
        <w:rPr>
          <w:rFonts w:ascii="Times New Roman" w:eastAsia="Arial Unicode MS" w:hAnsi="Times New Roman"/>
          <w:color w:val="0033CC"/>
          <w:kern w:val="2"/>
          <w:sz w:val="24"/>
          <w:szCs w:val="24"/>
          <w:lang w:eastAsia="zh-CN" w:bidi="hi-IN"/>
        </w:rPr>
        <w:t>attesa delle prestazioni sanitarie. Infine, un</w:t>
      </w:r>
      <w:r w:rsidR="00F52562">
        <w:rPr>
          <w:rFonts w:ascii="Times New Roman" w:eastAsia="Arial Unicode MS" w:hAnsi="Times New Roman"/>
          <w:color w:val="0033CC"/>
          <w:kern w:val="2"/>
          <w:sz w:val="24"/>
          <w:szCs w:val="24"/>
          <w:lang w:eastAsia="zh-CN" w:bidi="hi-IN"/>
        </w:rPr>
        <w:t>’</w:t>
      </w:r>
      <w:r w:rsidRPr="005E4BB1">
        <w:rPr>
          <w:rFonts w:ascii="Times New Roman" w:eastAsia="Arial Unicode MS" w:hAnsi="Times New Roman"/>
          <w:color w:val="0033CC"/>
          <w:kern w:val="2"/>
          <w:sz w:val="24"/>
          <w:szCs w:val="24"/>
          <w:lang w:eastAsia="zh-CN" w:bidi="hi-IN"/>
        </w:rPr>
        <w:t>altra perplessità nasce delle agevolazioni fiscali per chi aderisce ai fondi integrativi. Questo significa da parte dello Stato introitare di meno, penalizzando il Fondo del sistema sanitario nazionale". Così l</w:t>
      </w:r>
      <w:r w:rsidR="00F52562">
        <w:rPr>
          <w:rFonts w:ascii="Times New Roman" w:eastAsia="Arial Unicode MS" w:hAnsi="Times New Roman"/>
          <w:color w:val="0033CC"/>
          <w:kern w:val="2"/>
          <w:sz w:val="24"/>
          <w:szCs w:val="24"/>
          <w:lang w:eastAsia="zh-CN" w:bidi="hi-IN"/>
        </w:rPr>
        <w:t>’</w:t>
      </w:r>
      <w:r w:rsidRPr="005E4BB1">
        <w:rPr>
          <w:rFonts w:ascii="Times New Roman" w:eastAsia="Arial Unicode MS" w:hAnsi="Times New Roman"/>
          <w:color w:val="0033CC"/>
          <w:kern w:val="2"/>
          <w:sz w:val="24"/>
          <w:szCs w:val="24"/>
          <w:lang w:eastAsia="zh-CN" w:bidi="hi-IN"/>
        </w:rPr>
        <w:t>assessore della Regione Lazio, Massimiliano Maselli, in audizione al Senato</w:t>
      </w:r>
      <w:r w:rsidRPr="005E4BB1">
        <w:rPr>
          <w:rFonts w:ascii="Times New Roman" w:eastAsia="Arial Unicode MS" w:hAnsi="Times New Roman"/>
          <w:b/>
          <w:color w:val="0033CC"/>
          <w:kern w:val="2"/>
          <w:sz w:val="24"/>
          <w:szCs w:val="24"/>
          <w:lang w:eastAsia="zh-CN" w:bidi="hi-IN"/>
        </w:rPr>
        <w:t xml:space="preserve">. </w:t>
      </w:r>
      <w:hyperlink r:id="rId45" w:history="1">
        <w:r w:rsidRPr="005E4B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E4BB1" w:rsidRDefault="005E4BB1"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5E4BB1" w:rsidRPr="005E4BB1"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sidRPr="005E4BB1">
        <w:rPr>
          <w:rFonts w:ascii="Times New Roman" w:eastAsia="Arial Unicode MS" w:hAnsi="Times New Roman"/>
          <w:b/>
          <w:color w:val="0033CC"/>
          <w:kern w:val="2"/>
          <w:sz w:val="24"/>
          <w:szCs w:val="24"/>
          <w:lang w:eastAsia="zh-CN" w:bidi="hi-IN"/>
        </w:rPr>
        <w:t xml:space="preserve">Istat, rapporto </w:t>
      </w:r>
      <w:proofErr w:type="spellStart"/>
      <w:r w:rsidRPr="005E4BB1">
        <w:rPr>
          <w:rFonts w:ascii="Times New Roman" w:eastAsia="Arial Unicode MS" w:hAnsi="Times New Roman"/>
          <w:b/>
          <w:color w:val="0033CC"/>
          <w:kern w:val="2"/>
          <w:sz w:val="24"/>
          <w:szCs w:val="24"/>
          <w:lang w:eastAsia="zh-CN" w:bidi="hi-IN"/>
        </w:rPr>
        <w:t>Bes</w:t>
      </w:r>
      <w:proofErr w:type="spellEnd"/>
      <w:r w:rsidRPr="005E4BB1">
        <w:rPr>
          <w:rFonts w:ascii="Times New Roman" w:eastAsia="Arial Unicode MS" w:hAnsi="Times New Roman"/>
          <w:b/>
          <w:color w:val="0033CC"/>
          <w:kern w:val="2"/>
          <w:sz w:val="24"/>
          <w:szCs w:val="24"/>
          <w:lang w:eastAsia="zh-CN" w:bidi="hi-IN"/>
        </w:rPr>
        <w:t>: “La salute degli italiani peggiora, soprattutto per gli adulti e i giovani”</w:t>
      </w:r>
    </w:p>
    <w:p w:rsidR="005E4BB1"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r w:rsidRPr="005E4BB1">
        <w:rPr>
          <w:rFonts w:ascii="Times New Roman" w:eastAsia="Arial Unicode MS" w:hAnsi="Times New Roman"/>
          <w:color w:val="0033CC"/>
          <w:kern w:val="2"/>
          <w:sz w:val="24"/>
          <w:szCs w:val="24"/>
          <w:lang w:eastAsia="zh-CN" w:bidi="hi-IN"/>
        </w:rPr>
        <w:t>La conferma dagli indicatori della decima edizione del Rapporto sul Benessere equo e sostenibile (</w:t>
      </w:r>
      <w:proofErr w:type="spellStart"/>
      <w:r w:rsidRPr="005E4BB1">
        <w:rPr>
          <w:rFonts w:ascii="Times New Roman" w:eastAsia="Arial Unicode MS" w:hAnsi="Times New Roman"/>
          <w:color w:val="0033CC"/>
          <w:kern w:val="2"/>
          <w:sz w:val="24"/>
          <w:szCs w:val="24"/>
          <w:lang w:eastAsia="zh-CN" w:bidi="hi-IN"/>
        </w:rPr>
        <w:t>Bes</w:t>
      </w:r>
      <w:proofErr w:type="spellEnd"/>
      <w:r w:rsidRPr="005E4BB1">
        <w:rPr>
          <w:rFonts w:ascii="Times New Roman" w:eastAsia="Arial Unicode MS" w:hAnsi="Times New Roman"/>
          <w:color w:val="0033CC"/>
          <w:kern w:val="2"/>
          <w:sz w:val="24"/>
          <w:szCs w:val="24"/>
          <w:lang w:eastAsia="zh-CN" w:bidi="hi-IN"/>
        </w:rPr>
        <w:t>) che analizza 12 aree di benessere della persona, compresa la salute. I progressi sono più diffusi nei domini Sicurezza, Qualità dei servizi e Lavoro e conciliazione dei tempi di vita. In una situazione intermedia si trovano i domini Salute e Ambiente: nel primo il 36% circa degli indicatori è rimasto stabile, una quota analoga di indicatori è migliorata, ma oltre un quarto si trova su livelli peggiori rispetto al 2019. E per adulti e giovani le cose vanno ancora peggio.</w:t>
      </w:r>
      <w:r w:rsidRPr="005E4BB1">
        <w:rPr>
          <w:rFonts w:ascii="Times New Roman" w:eastAsia="Arial Unicode MS" w:hAnsi="Times New Roman"/>
          <w:b/>
          <w:color w:val="0033CC"/>
          <w:kern w:val="2"/>
          <w:sz w:val="24"/>
          <w:szCs w:val="24"/>
          <w:lang w:eastAsia="zh-CN" w:bidi="hi-IN"/>
        </w:rPr>
        <w:t xml:space="preserve"> </w:t>
      </w:r>
    </w:p>
    <w:p w:rsidR="005E4BB1" w:rsidRDefault="005E4BB1" w:rsidP="005E4BB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Pr="005E4B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9A160D">
          <w:rPr>
            <w:rStyle w:val="Collegamentoipertestuale"/>
            <w:rFonts w:ascii="Times New Roman" w:eastAsia="Arial Unicode MS" w:hAnsi="Times New Roman"/>
            <w:b/>
            <w:kern w:val="2"/>
            <w:sz w:val="24"/>
            <w:szCs w:val="24"/>
            <w:lang w:eastAsia="zh-CN" w:bidi="hi-IN"/>
          </w:rPr>
          <w:t>Link al capitolo salute</w:t>
        </w:r>
      </w:hyperlink>
      <w:r>
        <w:rPr>
          <w:rFonts w:ascii="Times New Roman" w:eastAsia="Arial Unicode MS" w:hAnsi="Times New Roman"/>
          <w:b/>
          <w:color w:val="0033CC"/>
          <w:kern w:val="2"/>
          <w:sz w:val="24"/>
          <w:szCs w:val="24"/>
          <w:lang w:eastAsia="zh-CN" w:bidi="hi-IN"/>
        </w:rPr>
        <w:t xml:space="preserve">. </w:t>
      </w:r>
    </w:p>
    <w:p w:rsidR="005E28C3" w:rsidRDefault="005E28C3" w:rsidP="005E4BB1">
      <w:pPr>
        <w:widowControl w:val="0"/>
        <w:tabs>
          <w:tab w:val="left" w:pos="7371"/>
        </w:tabs>
        <w:suppressAutoHyphens/>
        <w:rPr>
          <w:rFonts w:ascii="Times New Roman" w:eastAsia="Arial Unicode MS" w:hAnsi="Times New Roman"/>
          <w:b/>
          <w:color w:val="0033CC"/>
          <w:kern w:val="2"/>
          <w:sz w:val="24"/>
          <w:szCs w:val="24"/>
          <w:lang w:eastAsia="zh-CN" w:bidi="hi-IN"/>
        </w:rPr>
      </w:pPr>
    </w:p>
    <w:p w:rsidR="005E28C3" w:rsidRP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b/>
          <w:color w:val="0033CC"/>
          <w:kern w:val="2"/>
          <w:sz w:val="24"/>
          <w:szCs w:val="24"/>
          <w:lang w:eastAsia="zh-CN" w:bidi="hi-IN"/>
        </w:rPr>
        <w:t>Gli annunci di Schillaci e la realtà dei fatti sulla nostra sanità</w:t>
      </w:r>
    </w:p>
    <w:p w:rsid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color w:val="0033CC"/>
          <w:kern w:val="2"/>
          <w:sz w:val="24"/>
          <w:szCs w:val="24"/>
          <w:lang w:eastAsia="zh-CN" w:bidi="hi-IN"/>
        </w:rPr>
        <w:t>Gentile Direttore,</w:t>
      </w:r>
      <w:r w:rsidRPr="005E28C3">
        <w:rPr>
          <w:rFonts w:ascii="Times New Roman" w:eastAsia="Arial Unicode MS" w:hAnsi="Times New Roman"/>
          <w:color w:val="0033CC"/>
          <w:kern w:val="2"/>
          <w:sz w:val="24"/>
          <w:szCs w:val="24"/>
          <w:lang w:eastAsia="zh-CN" w:bidi="hi-IN"/>
        </w:rPr>
        <w:t xml:space="preserve"> </w:t>
      </w:r>
      <w:r w:rsidRPr="005E28C3">
        <w:rPr>
          <w:rFonts w:ascii="Times New Roman" w:eastAsia="Arial Unicode MS" w:hAnsi="Times New Roman"/>
          <w:color w:val="0033CC"/>
          <w:kern w:val="2"/>
          <w:sz w:val="24"/>
          <w:szCs w:val="24"/>
          <w:lang w:eastAsia="zh-CN" w:bidi="hi-IN"/>
        </w:rPr>
        <w:t xml:space="preserve">ieri, dal Ministero della salute, abbiamo ascoltato una conferenza imbarazzante che annunciava i nuovi Livelli Essenziali di assistenza. Nemmeno il Berlusconi o il </w:t>
      </w:r>
      <w:proofErr w:type="spellStart"/>
      <w:r w:rsidRPr="005E28C3">
        <w:rPr>
          <w:rFonts w:ascii="Times New Roman" w:eastAsia="Arial Unicode MS" w:hAnsi="Times New Roman"/>
          <w:color w:val="0033CC"/>
          <w:kern w:val="2"/>
          <w:sz w:val="24"/>
          <w:szCs w:val="24"/>
          <w:lang w:eastAsia="zh-CN" w:bidi="hi-IN"/>
        </w:rPr>
        <w:t>Renzi</w:t>
      </w:r>
      <w:proofErr w:type="spellEnd"/>
      <w:r w:rsidRPr="005E28C3">
        <w:rPr>
          <w:rFonts w:ascii="Times New Roman" w:eastAsia="Arial Unicode MS" w:hAnsi="Times New Roman"/>
          <w:color w:val="0033CC"/>
          <w:kern w:val="2"/>
          <w:sz w:val="24"/>
          <w:szCs w:val="24"/>
          <w:lang w:eastAsia="zh-CN" w:bidi="hi-IN"/>
        </w:rPr>
        <w:t xml:space="preserve"> più “frizzanti” erano arrivati ad una narrazione così spregiudicata e lontana dalla realtà come se il monitoraggio degli attuali Lea non ne indicasse il mancato rispetto in troppe regioni del paese.</w:t>
      </w:r>
      <w:r w:rsidRPr="005E28C3">
        <w:rPr>
          <w:rFonts w:ascii="Times New Roman" w:eastAsia="Arial Unicode MS" w:hAnsi="Times New Roman"/>
          <w:color w:val="0033CC"/>
          <w:kern w:val="2"/>
          <w:sz w:val="24"/>
          <w:szCs w:val="24"/>
          <w:lang w:eastAsia="zh-CN" w:bidi="hi-IN"/>
        </w:rPr>
        <w:t xml:space="preserve"> </w:t>
      </w:r>
      <w:r w:rsidRPr="005E28C3">
        <w:rPr>
          <w:rFonts w:ascii="Times New Roman" w:eastAsia="Arial Unicode MS" w:hAnsi="Times New Roman"/>
          <w:color w:val="0033CC"/>
          <w:kern w:val="2"/>
          <w:sz w:val="24"/>
          <w:szCs w:val="24"/>
          <w:lang w:eastAsia="zh-CN" w:bidi="hi-IN"/>
        </w:rPr>
        <w:t>Conferenza che viene tenuta a pochissimi giorni dalla presentazione del DEF che traccia il destino funesto del SSN e smentisce la politica sanitaria del prossimo triennio indicata nell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”Atto di indirizzo 2023” a firma dello stesso ministro Schillaci, svilito nei fatti al ruolo di figurante.</w:t>
      </w:r>
      <w:r>
        <w:rPr>
          <w:rFonts w:ascii="Times New Roman" w:eastAsia="Arial Unicode MS" w:hAnsi="Times New Roman"/>
          <w:b/>
          <w:color w:val="0033CC"/>
          <w:kern w:val="2"/>
          <w:sz w:val="24"/>
          <w:szCs w:val="24"/>
          <w:lang w:eastAsia="zh-CN" w:bidi="hi-IN"/>
        </w:rPr>
        <w:t xml:space="preserve"> </w:t>
      </w:r>
      <w:hyperlink r:id="rId48" w:history="1">
        <w:r w:rsidRPr="005E28C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5E4BB1" w:rsidRDefault="005E4BB1"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aprile 2023</w:t>
      </w:r>
    </w:p>
    <w:p w:rsidR="009A160D" w:rsidRPr="009A160D" w:rsidRDefault="009A160D" w:rsidP="009A160D">
      <w:pPr>
        <w:widowControl w:val="0"/>
        <w:tabs>
          <w:tab w:val="left" w:pos="7371"/>
        </w:tabs>
        <w:suppressAutoHyphens/>
        <w:rPr>
          <w:rFonts w:ascii="Times New Roman" w:eastAsia="Arial Unicode MS" w:hAnsi="Times New Roman"/>
          <w:b/>
          <w:color w:val="0033CC"/>
          <w:kern w:val="2"/>
          <w:sz w:val="24"/>
          <w:szCs w:val="24"/>
          <w:lang w:eastAsia="zh-CN" w:bidi="hi-IN"/>
        </w:rPr>
      </w:pPr>
      <w:r w:rsidRPr="009A160D">
        <w:rPr>
          <w:rFonts w:ascii="Times New Roman" w:eastAsia="Arial Unicode MS" w:hAnsi="Times New Roman"/>
          <w:b/>
          <w:color w:val="0033CC"/>
          <w:kern w:val="2"/>
          <w:sz w:val="24"/>
          <w:szCs w:val="24"/>
          <w:lang w:eastAsia="zh-CN" w:bidi="hi-IN"/>
        </w:rPr>
        <w:t xml:space="preserve">Nella giornata nazionale per la salute della donna </w:t>
      </w:r>
      <w:proofErr w:type="spellStart"/>
      <w:r w:rsidRPr="009A160D">
        <w:rPr>
          <w:rFonts w:ascii="Times New Roman" w:eastAsia="Arial Unicode MS" w:hAnsi="Times New Roman"/>
          <w:b/>
          <w:color w:val="0033CC"/>
          <w:kern w:val="2"/>
          <w:sz w:val="24"/>
          <w:szCs w:val="24"/>
          <w:lang w:eastAsia="zh-CN" w:bidi="hi-IN"/>
        </w:rPr>
        <w:t>Aifa</w:t>
      </w:r>
      <w:proofErr w:type="spellEnd"/>
      <w:r w:rsidRPr="009A160D">
        <w:rPr>
          <w:rFonts w:ascii="Times New Roman" w:eastAsia="Arial Unicode MS" w:hAnsi="Times New Roman"/>
          <w:b/>
          <w:color w:val="0033CC"/>
          <w:kern w:val="2"/>
          <w:sz w:val="24"/>
          <w:szCs w:val="24"/>
          <w:lang w:eastAsia="zh-CN" w:bidi="hi-IN"/>
        </w:rPr>
        <w:t xml:space="preserve"> approva la contraccezione gratuita per tutte. Ok anche alla </w:t>
      </w:r>
      <w:proofErr w:type="spellStart"/>
      <w:r w:rsidRPr="009A160D">
        <w:rPr>
          <w:rFonts w:ascii="Times New Roman" w:eastAsia="Arial Unicode MS" w:hAnsi="Times New Roman"/>
          <w:b/>
          <w:color w:val="0033CC"/>
          <w:kern w:val="2"/>
          <w:sz w:val="24"/>
          <w:szCs w:val="24"/>
          <w:lang w:eastAsia="zh-CN" w:bidi="hi-IN"/>
        </w:rPr>
        <w:t>Prep</w:t>
      </w:r>
      <w:proofErr w:type="spellEnd"/>
      <w:r w:rsidRPr="009A160D">
        <w:rPr>
          <w:rFonts w:ascii="Times New Roman" w:eastAsia="Arial Unicode MS" w:hAnsi="Times New Roman"/>
          <w:b/>
          <w:color w:val="0033CC"/>
          <w:kern w:val="2"/>
          <w:sz w:val="24"/>
          <w:szCs w:val="24"/>
          <w:lang w:eastAsia="zh-CN" w:bidi="hi-IN"/>
        </w:rPr>
        <w:t xml:space="preserve"> a carico del </w:t>
      </w:r>
      <w:proofErr w:type="spellStart"/>
      <w:r w:rsidRPr="009A160D">
        <w:rPr>
          <w:rFonts w:ascii="Times New Roman" w:eastAsia="Arial Unicode MS" w:hAnsi="Times New Roman"/>
          <w:b/>
          <w:color w:val="0033CC"/>
          <w:kern w:val="2"/>
          <w:sz w:val="24"/>
          <w:szCs w:val="24"/>
          <w:lang w:eastAsia="zh-CN" w:bidi="hi-IN"/>
        </w:rPr>
        <w:t>Ssn</w:t>
      </w:r>
      <w:proofErr w:type="spellEnd"/>
    </w:p>
    <w:p w:rsidR="00734F37" w:rsidRDefault="009A160D" w:rsidP="009A160D">
      <w:pPr>
        <w:widowControl w:val="0"/>
        <w:tabs>
          <w:tab w:val="left" w:pos="7371"/>
        </w:tabs>
        <w:suppressAutoHyphens/>
        <w:rPr>
          <w:rFonts w:ascii="Times New Roman" w:eastAsia="Arial Unicode MS" w:hAnsi="Times New Roman"/>
          <w:b/>
          <w:color w:val="0033CC"/>
          <w:kern w:val="2"/>
          <w:sz w:val="24"/>
          <w:szCs w:val="24"/>
          <w:lang w:eastAsia="zh-CN" w:bidi="hi-IN"/>
        </w:rPr>
      </w:pPr>
      <w:r w:rsidRPr="009A160D">
        <w:rPr>
          <w:rFonts w:ascii="Times New Roman" w:eastAsia="Arial Unicode MS" w:hAnsi="Times New Roman"/>
          <w:color w:val="0033CC"/>
          <w:kern w:val="2"/>
          <w:sz w:val="24"/>
          <w:szCs w:val="24"/>
          <w:lang w:eastAsia="zh-CN" w:bidi="hi-IN"/>
        </w:rPr>
        <w:t>Il costo stimato per rendere garantire a tutte le donne la pillola gratis è di 140 milioni di euro l</w:t>
      </w:r>
      <w:r w:rsidR="00F52562">
        <w:rPr>
          <w:rFonts w:ascii="Times New Roman" w:eastAsia="Arial Unicode MS" w:hAnsi="Times New Roman"/>
          <w:color w:val="0033CC"/>
          <w:kern w:val="2"/>
          <w:sz w:val="24"/>
          <w:szCs w:val="24"/>
          <w:lang w:eastAsia="zh-CN" w:bidi="hi-IN"/>
        </w:rPr>
        <w:t>’</w:t>
      </w:r>
      <w:r w:rsidRPr="009A160D">
        <w:rPr>
          <w:rFonts w:ascii="Times New Roman" w:eastAsia="Arial Unicode MS" w:hAnsi="Times New Roman"/>
          <w:color w:val="0033CC"/>
          <w:kern w:val="2"/>
          <w:sz w:val="24"/>
          <w:szCs w:val="24"/>
          <w:lang w:eastAsia="zh-CN" w:bidi="hi-IN"/>
        </w:rPr>
        <w:t xml:space="preserve">anno, mentre per la </w:t>
      </w:r>
      <w:proofErr w:type="spellStart"/>
      <w:r w:rsidRPr="009A160D">
        <w:rPr>
          <w:rFonts w:ascii="Times New Roman" w:eastAsia="Arial Unicode MS" w:hAnsi="Times New Roman"/>
          <w:color w:val="0033CC"/>
          <w:kern w:val="2"/>
          <w:sz w:val="24"/>
          <w:szCs w:val="24"/>
          <w:lang w:eastAsia="zh-CN" w:bidi="hi-IN"/>
        </w:rPr>
        <w:t>Prep</w:t>
      </w:r>
      <w:proofErr w:type="spellEnd"/>
      <w:r w:rsidRPr="009A160D">
        <w:rPr>
          <w:rFonts w:ascii="Times New Roman" w:eastAsia="Arial Unicode MS" w:hAnsi="Times New Roman"/>
          <w:color w:val="0033CC"/>
          <w:kern w:val="2"/>
          <w:sz w:val="24"/>
          <w:szCs w:val="24"/>
          <w:lang w:eastAsia="zh-CN" w:bidi="hi-IN"/>
        </w:rPr>
        <w:t xml:space="preserve"> si stima un costo attorno a qualche centinaio di migliaia di euro e verrà distribuita attraverso gli ospedali con prescrizione da parte dell</w:t>
      </w:r>
      <w:r w:rsidR="00F52562">
        <w:rPr>
          <w:rFonts w:ascii="Times New Roman" w:eastAsia="Arial Unicode MS" w:hAnsi="Times New Roman"/>
          <w:color w:val="0033CC"/>
          <w:kern w:val="2"/>
          <w:sz w:val="24"/>
          <w:szCs w:val="24"/>
          <w:lang w:eastAsia="zh-CN" w:bidi="hi-IN"/>
        </w:rPr>
        <w:t>’</w:t>
      </w:r>
      <w:r w:rsidRPr="009A160D">
        <w:rPr>
          <w:rFonts w:ascii="Times New Roman" w:eastAsia="Arial Unicode MS" w:hAnsi="Times New Roman"/>
          <w:color w:val="0033CC"/>
          <w:kern w:val="2"/>
          <w:sz w:val="24"/>
          <w:szCs w:val="24"/>
          <w:lang w:eastAsia="zh-CN" w:bidi="hi-IN"/>
        </w:rPr>
        <w:t>infettivologo. Non sarà dunque disponibile in farmacia e per averla ci dovrà essere la valutazione, appunto, da parte di uno specialista.</w:t>
      </w:r>
      <w:r>
        <w:rPr>
          <w:rFonts w:ascii="Times New Roman" w:eastAsia="Arial Unicode MS" w:hAnsi="Times New Roman"/>
          <w:b/>
          <w:color w:val="0033CC"/>
          <w:kern w:val="2"/>
          <w:sz w:val="24"/>
          <w:szCs w:val="24"/>
          <w:lang w:eastAsia="zh-CN" w:bidi="hi-IN"/>
        </w:rPr>
        <w:t xml:space="preserve"> </w:t>
      </w:r>
      <w:hyperlink r:id="rId49" w:history="1">
        <w:r w:rsidRPr="009A16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9A160D" w:rsidRDefault="009A160D" w:rsidP="009A160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A5DD5">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aprile 2023</w:t>
      </w:r>
    </w:p>
    <w:p w:rsidR="001A5DD5" w:rsidRPr="001A5DD5"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b/>
          <w:color w:val="0033CC"/>
          <w:kern w:val="2"/>
          <w:sz w:val="24"/>
          <w:szCs w:val="24"/>
          <w:lang w:eastAsia="zh-CN" w:bidi="hi-IN"/>
        </w:rPr>
        <w:t>Influenza. Arriva la circolare del Ministero per la stagione 2023-2024. “Anticipare campagne di vaccinazione e puntare su azioni di offerta attiva attraverso medici famiglia, pediatri e farmacie”</w:t>
      </w:r>
    </w:p>
    <w:p w:rsidR="001A5DD5"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color w:val="0033CC"/>
          <w:kern w:val="2"/>
          <w:sz w:val="24"/>
          <w:szCs w:val="24"/>
          <w:lang w:eastAsia="zh-CN" w:bidi="hi-IN"/>
        </w:rPr>
        <w:t>Il Ministero richiama inoltre le Regioni ad avviare le gare per l</w:t>
      </w:r>
      <w:r w:rsidR="00F52562">
        <w:rPr>
          <w:rFonts w:ascii="Times New Roman" w:eastAsia="Arial Unicode MS" w:hAnsi="Times New Roman"/>
          <w:color w:val="0033CC"/>
          <w:kern w:val="2"/>
          <w:sz w:val="24"/>
          <w:szCs w:val="24"/>
          <w:lang w:eastAsia="zh-CN" w:bidi="hi-IN"/>
        </w:rPr>
        <w:t>’</w:t>
      </w:r>
      <w:r w:rsidRPr="001A5DD5">
        <w:rPr>
          <w:rFonts w:ascii="Times New Roman" w:eastAsia="Arial Unicode MS" w:hAnsi="Times New Roman"/>
          <w:color w:val="0033CC"/>
          <w:kern w:val="2"/>
          <w:sz w:val="24"/>
          <w:szCs w:val="24"/>
          <w:lang w:eastAsia="zh-CN" w:bidi="hi-IN"/>
        </w:rPr>
        <w:t>approvvigionamento dei vaccini anti-influenzali al più presto basandole su stime effettuate sulla popolazione eleggibile e non esclusivamente sulle coperture delle stagioni precedenti. Coinvolgere medici di famiglia, pediatri e farmacie per raggiungere l</w:t>
      </w:r>
      <w:r w:rsidR="00F52562">
        <w:rPr>
          <w:rFonts w:ascii="Times New Roman" w:eastAsia="Arial Unicode MS" w:hAnsi="Times New Roman"/>
          <w:color w:val="0033CC"/>
          <w:kern w:val="2"/>
          <w:sz w:val="24"/>
          <w:szCs w:val="24"/>
          <w:lang w:eastAsia="zh-CN" w:bidi="hi-IN"/>
        </w:rPr>
        <w:t>’</w:t>
      </w:r>
      <w:r w:rsidRPr="001A5DD5">
        <w:rPr>
          <w:rFonts w:ascii="Times New Roman" w:eastAsia="Arial Unicode MS" w:hAnsi="Times New Roman"/>
          <w:color w:val="0033CC"/>
          <w:kern w:val="2"/>
          <w:sz w:val="24"/>
          <w:szCs w:val="24"/>
          <w:lang w:eastAsia="zh-CN" w:bidi="hi-IN"/>
        </w:rPr>
        <w:t>obiettivo minimo di copertura del 75%. Confermata la gratuità per i bimbi da 6 mesi e 6 anni e per gli over 60</w:t>
      </w:r>
      <w:r w:rsidRPr="001A5DD5">
        <w:rPr>
          <w:rFonts w:ascii="Times New Roman" w:eastAsia="Arial Unicode MS" w:hAnsi="Times New Roman"/>
          <w:b/>
          <w:color w:val="0033CC"/>
          <w:kern w:val="2"/>
          <w:sz w:val="24"/>
          <w:szCs w:val="24"/>
          <w:lang w:eastAsia="zh-CN" w:bidi="hi-IN"/>
        </w:rPr>
        <w:t xml:space="preserve">. </w:t>
      </w:r>
      <w:hyperlink r:id="rId50" w:history="1">
        <w:r w:rsidRPr="001A5D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A5DD5"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p>
    <w:p w:rsidR="001A5DD5" w:rsidRPr="001A5DD5"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b/>
          <w:color w:val="0033CC"/>
          <w:kern w:val="2"/>
          <w:sz w:val="24"/>
          <w:szCs w:val="24"/>
          <w:lang w:eastAsia="zh-CN" w:bidi="hi-IN"/>
        </w:rPr>
        <w:t>Per una sanità pubblica resiliente e di qualità. Un</w:t>
      </w:r>
      <w:r w:rsidR="00F52562">
        <w:rPr>
          <w:rFonts w:ascii="Times New Roman" w:eastAsia="Arial Unicode MS" w:hAnsi="Times New Roman"/>
          <w:b/>
          <w:color w:val="0033CC"/>
          <w:kern w:val="2"/>
          <w:sz w:val="24"/>
          <w:szCs w:val="24"/>
          <w:lang w:eastAsia="zh-CN" w:bidi="hi-IN"/>
        </w:rPr>
        <w:t>’</w:t>
      </w:r>
      <w:r w:rsidRPr="001A5DD5">
        <w:rPr>
          <w:rFonts w:ascii="Times New Roman" w:eastAsia="Arial Unicode MS" w:hAnsi="Times New Roman"/>
          <w:b/>
          <w:color w:val="0033CC"/>
          <w:kern w:val="2"/>
          <w:sz w:val="24"/>
          <w:szCs w:val="24"/>
          <w:lang w:eastAsia="zh-CN" w:bidi="hi-IN"/>
        </w:rPr>
        <w:t>agenda per le riforme</w:t>
      </w:r>
    </w:p>
    <w:p w:rsidR="009A160D"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color w:val="0033CC"/>
          <w:kern w:val="2"/>
          <w:sz w:val="24"/>
          <w:szCs w:val="24"/>
          <w:lang w:eastAsia="zh-CN" w:bidi="hi-IN"/>
        </w:rPr>
        <w:t>Dall</w:t>
      </w:r>
      <w:r w:rsidR="00F52562">
        <w:rPr>
          <w:rFonts w:ascii="Times New Roman" w:eastAsia="Arial Unicode MS" w:hAnsi="Times New Roman"/>
          <w:color w:val="0033CC"/>
          <w:kern w:val="2"/>
          <w:sz w:val="24"/>
          <w:szCs w:val="24"/>
          <w:lang w:eastAsia="zh-CN" w:bidi="hi-IN"/>
        </w:rPr>
        <w:t>’</w:t>
      </w:r>
      <w:r w:rsidRPr="001A5DD5">
        <w:rPr>
          <w:rFonts w:ascii="Times New Roman" w:eastAsia="Arial Unicode MS" w:hAnsi="Times New Roman"/>
          <w:color w:val="0033CC"/>
          <w:kern w:val="2"/>
          <w:sz w:val="24"/>
          <w:szCs w:val="24"/>
          <w:lang w:eastAsia="zh-CN" w:bidi="hi-IN"/>
        </w:rPr>
        <w:t>approccio “</w:t>
      </w:r>
      <w:proofErr w:type="spellStart"/>
      <w:r w:rsidRPr="001A5DD5">
        <w:rPr>
          <w:rFonts w:ascii="Times New Roman" w:eastAsia="Arial Unicode MS" w:hAnsi="Times New Roman"/>
          <w:color w:val="0033CC"/>
          <w:kern w:val="2"/>
          <w:sz w:val="24"/>
          <w:szCs w:val="24"/>
          <w:lang w:eastAsia="zh-CN" w:bidi="hi-IN"/>
        </w:rPr>
        <w:t>One</w:t>
      </w:r>
      <w:proofErr w:type="spellEnd"/>
      <w:r w:rsidRPr="001A5DD5">
        <w:rPr>
          <w:rFonts w:ascii="Times New Roman" w:eastAsia="Arial Unicode MS" w:hAnsi="Times New Roman"/>
          <w:color w:val="0033CC"/>
          <w:kern w:val="2"/>
          <w:sz w:val="24"/>
          <w:szCs w:val="24"/>
          <w:lang w:eastAsia="zh-CN" w:bidi="hi-IN"/>
        </w:rPr>
        <w:t xml:space="preserve"> </w:t>
      </w:r>
      <w:proofErr w:type="spellStart"/>
      <w:r w:rsidRPr="001A5DD5">
        <w:rPr>
          <w:rFonts w:ascii="Times New Roman" w:eastAsia="Arial Unicode MS" w:hAnsi="Times New Roman"/>
          <w:color w:val="0033CC"/>
          <w:kern w:val="2"/>
          <w:sz w:val="24"/>
          <w:szCs w:val="24"/>
          <w:lang w:eastAsia="zh-CN" w:bidi="hi-IN"/>
        </w:rPr>
        <w:t>Health</w:t>
      </w:r>
      <w:proofErr w:type="spellEnd"/>
      <w:r w:rsidRPr="001A5DD5">
        <w:rPr>
          <w:rFonts w:ascii="Times New Roman" w:eastAsia="Arial Unicode MS" w:hAnsi="Times New Roman"/>
          <w:color w:val="0033CC"/>
          <w:kern w:val="2"/>
          <w:sz w:val="24"/>
          <w:szCs w:val="24"/>
          <w:lang w:eastAsia="zh-CN" w:bidi="hi-IN"/>
        </w:rPr>
        <w:t xml:space="preserve">” a un nuovo assetto “pubblico-privato”. Dal </w:t>
      </w:r>
      <w:proofErr w:type="spellStart"/>
      <w:r w:rsidRPr="001A5DD5">
        <w:rPr>
          <w:rFonts w:ascii="Times New Roman" w:eastAsia="Arial Unicode MS" w:hAnsi="Times New Roman"/>
          <w:color w:val="0033CC"/>
          <w:kern w:val="2"/>
          <w:sz w:val="24"/>
          <w:szCs w:val="24"/>
          <w:lang w:eastAsia="zh-CN" w:bidi="hi-IN"/>
        </w:rPr>
        <w:t>Pnrr</w:t>
      </w:r>
      <w:proofErr w:type="spellEnd"/>
      <w:r w:rsidRPr="001A5DD5">
        <w:rPr>
          <w:rFonts w:ascii="Times New Roman" w:eastAsia="Arial Unicode MS" w:hAnsi="Times New Roman"/>
          <w:color w:val="0033CC"/>
          <w:kern w:val="2"/>
          <w:sz w:val="24"/>
          <w:szCs w:val="24"/>
          <w:lang w:eastAsia="zh-CN" w:bidi="hi-IN"/>
        </w:rPr>
        <w:t xml:space="preserve"> al sotto</w:t>
      </w:r>
      <w:r>
        <w:rPr>
          <w:rFonts w:ascii="Times New Roman" w:eastAsia="Arial Unicode MS" w:hAnsi="Times New Roman"/>
          <w:color w:val="0033CC"/>
          <w:kern w:val="2"/>
          <w:sz w:val="24"/>
          <w:szCs w:val="24"/>
          <w:lang w:eastAsia="zh-CN" w:bidi="hi-IN"/>
        </w:rPr>
        <w:t xml:space="preserve"> </w:t>
      </w:r>
      <w:r w:rsidRPr="001A5DD5">
        <w:rPr>
          <w:rFonts w:ascii="Times New Roman" w:eastAsia="Arial Unicode MS" w:hAnsi="Times New Roman"/>
          <w:color w:val="0033CC"/>
          <w:kern w:val="2"/>
          <w:sz w:val="24"/>
          <w:szCs w:val="24"/>
          <w:lang w:eastAsia="zh-CN" w:bidi="hi-IN"/>
        </w:rPr>
        <w:t>fina</w:t>
      </w:r>
      <w:r>
        <w:rPr>
          <w:rFonts w:ascii="Times New Roman" w:eastAsia="Arial Unicode MS" w:hAnsi="Times New Roman"/>
          <w:color w:val="0033CC"/>
          <w:kern w:val="2"/>
          <w:sz w:val="24"/>
          <w:szCs w:val="24"/>
          <w:lang w:eastAsia="zh-CN" w:bidi="hi-IN"/>
        </w:rPr>
        <w:t>n</w:t>
      </w:r>
      <w:r w:rsidRPr="001A5DD5">
        <w:rPr>
          <w:rFonts w:ascii="Times New Roman" w:eastAsia="Arial Unicode MS" w:hAnsi="Times New Roman"/>
          <w:color w:val="0033CC"/>
          <w:kern w:val="2"/>
          <w:sz w:val="24"/>
          <w:szCs w:val="24"/>
          <w:lang w:eastAsia="zh-CN" w:bidi="hi-IN"/>
        </w:rPr>
        <w:t xml:space="preserve">ziamento cronico del sistema sanitario italiano. Una possibile agenda per riprendere in mano i destini del </w:t>
      </w:r>
      <w:proofErr w:type="spellStart"/>
      <w:r w:rsidRPr="001A5DD5">
        <w:rPr>
          <w:rFonts w:ascii="Times New Roman" w:eastAsia="Arial Unicode MS" w:hAnsi="Times New Roman"/>
          <w:color w:val="0033CC"/>
          <w:kern w:val="2"/>
          <w:sz w:val="24"/>
          <w:szCs w:val="24"/>
          <w:lang w:eastAsia="zh-CN" w:bidi="hi-IN"/>
        </w:rPr>
        <w:t>Ssn</w:t>
      </w:r>
      <w:proofErr w:type="spellEnd"/>
      <w:r w:rsidRPr="001A5DD5">
        <w:rPr>
          <w:rFonts w:ascii="Times New Roman" w:eastAsia="Arial Unicode MS" w:hAnsi="Times New Roman"/>
          <w:color w:val="0033CC"/>
          <w:kern w:val="2"/>
          <w:sz w:val="24"/>
          <w:szCs w:val="24"/>
          <w:lang w:eastAsia="zh-CN" w:bidi="hi-IN"/>
        </w:rPr>
        <w:t xml:space="preserve">. </w:t>
      </w:r>
      <w:hyperlink r:id="rId51" w:history="1">
        <w:r w:rsidRPr="001A5D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aprile 2023</w:t>
      </w:r>
    </w:p>
    <w:p w:rsidR="001A5DD5" w:rsidRPr="001A5DD5"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b/>
          <w:color w:val="0033CC"/>
          <w:kern w:val="2"/>
          <w:sz w:val="24"/>
          <w:szCs w:val="24"/>
          <w:lang w:eastAsia="zh-CN" w:bidi="hi-IN"/>
        </w:rPr>
        <w:t>Medici di famiglia, pediatri e guardie mediche in via d</w:t>
      </w:r>
      <w:r w:rsidR="00F52562">
        <w:rPr>
          <w:rFonts w:ascii="Times New Roman" w:eastAsia="Arial Unicode MS" w:hAnsi="Times New Roman"/>
          <w:b/>
          <w:color w:val="0033CC"/>
          <w:kern w:val="2"/>
          <w:sz w:val="24"/>
          <w:szCs w:val="24"/>
          <w:lang w:eastAsia="zh-CN" w:bidi="hi-IN"/>
        </w:rPr>
        <w:t>’</w:t>
      </w:r>
      <w:r w:rsidRPr="001A5DD5">
        <w:rPr>
          <w:rFonts w:ascii="Times New Roman" w:eastAsia="Arial Unicode MS" w:hAnsi="Times New Roman"/>
          <w:b/>
          <w:color w:val="0033CC"/>
          <w:kern w:val="2"/>
          <w:sz w:val="24"/>
          <w:szCs w:val="24"/>
          <w:lang w:eastAsia="zh-CN" w:bidi="hi-IN"/>
        </w:rPr>
        <w:t>estinzione? Rispetto a 15 anni fa ce ne sono quasi 14 mila in meno e per i cittadini è più difficile curarsi sul territorio</w:t>
      </w:r>
    </w:p>
    <w:p w:rsidR="00734F37" w:rsidRDefault="001A5DD5" w:rsidP="001A5DD5">
      <w:pPr>
        <w:widowControl w:val="0"/>
        <w:tabs>
          <w:tab w:val="left" w:pos="7371"/>
        </w:tabs>
        <w:suppressAutoHyphens/>
        <w:rPr>
          <w:rFonts w:ascii="Times New Roman" w:eastAsia="Arial Unicode MS" w:hAnsi="Times New Roman"/>
          <w:b/>
          <w:color w:val="0033CC"/>
          <w:kern w:val="2"/>
          <w:sz w:val="24"/>
          <w:szCs w:val="24"/>
          <w:lang w:eastAsia="zh-CN" w:bidi="hi-IN"/>
        </w:rPr>
      </w:pPr>
      <w:r w:rsidRPr="001A5DD5">
        <w:rPr>
          <w:rFonts w:ascii="Times New Roman" w:eastAsia="Arial Unicode MS" w:hAnsi="Times New Roman"/>
          <w:color w:val="0033CC"/>
          <w:kern w:val="2"/>
          <w:sz w:val="24"/>
          <w:szCs w:val="24"/>
          <w:lang w:eastAsia="zh-CN" w:bidi="hi-IN"/>
        </w:rPr>
        <w:t xml:space="preserve">Persi circa il 20% dei professionisti tra il 2006 e il 2021. Una fotografia che rimarca come senza il personale sul territorio il nostro </w:t>
      </w:r>
      <w:proofErr w:type="spellStart"/>
      <w:r w:rsidRPr="001A5DD5">
        <w:rPr>
          <w:rFonts w:ascii="Times New Roman" w:eastAsia="Arial Unicode MS" w:hAnsi="Times New Roman"/>
          <w:color w:val="0033CC"/>
          <w:kern w:val="2"/>
          <w:sz w:val="24"/>
          <w:szCs w:val="24"/>
          <w:lang w:eastAsia="zh-CN" w:bidi="hi-IN"/>
        </w:rPr>
        <w:t>Ssn</w:t>
      </w:r>
      <w:proofErr w:type="spellEnd"/>
      <w:r w:rsidRPr="001A5DD5">
        <w:rPr>
          <w:rFonts w:ascii="Times New Roman" w:eastAsia="Arial Unicode MS" w:hAnsi="Times New Roman"/>
          <w:color w:val="0033CC"/>
          <w:kern w:val="2"/>
          <w:sz w:val="24"/>
          <w:szCs w:val="24"/>
          <w:lang w:eastAsia="zh-CN" w:bidi="hi-IN"/>
        </w:rPr>
        <w:t xml:space="preserve"> faticherà a garantire quella capillarità delle cure che per anni è stata un nostro vanto e che oggi nonostante gli investimenti del </w:t>
      </w:r>
      <w:proofErr w:type="spellStart"/>
      <w:r w:rsidRPr="001A5DD5">
        <w:rPr>
          <w:rFonts w:ascii="Times New Roman" w:eastAsia="Arial Unicode MS" w:hAnsi="Times New Roman"/>
          <w:color w:val="0033CC"/>
          <w:kern w:val="2"/>
          <w:sz w:val="24"/>
          <w:szCs w:val="24"/>
          <w:lang w:eastAsia="zh-CN" w:bidi="hi-IN"/>
        </w:rPr>
        <w:t>Pnrr</w:t>
      </w:r>
      <w:proofErr w:type="spellEnd"/>
      <w:r w:rsidRPr="001A5DD5">
        <w:rPr>
          <w:rFonts w:ascii="Times New Roman" w:eastAsia="Arial Unicode MS" w:hAnsi="Times New Roman"/>
          <w:color w:val="0033CC"/>
          <w:kern w:val="2"/>
          <w:sz w:val="24"/>
          <w:szCs w:val="24"/>
          <w:lang w:eastAsia="zh-CN" w:bidi="hi-IN"/>
        </w:rPr>
        <w:t xml:space="preserve"> rischia seriamente il tasto dolente della sanità italiana.</w:t>
      </w:r>
      <w:r>
        <w:rPr>
          <w:rFonts w:ascii="Times New Roman" w:eastAsia="Arial Unicode MS" w:hAnsi="Times New Roman"/>
          <w:b/>
          <w:color w:val="0033CC"/>
          <w:kern w:val="2"/>
          <w:sz w:val="24"/>
          <w:szCs w:val="24"/>
          <w:lang w:eastAsia="zh-CN" w:bidi="hi-IN"/>
        </w:rPr>
        <w:t xml:space="preserve"> </w:t>
      </w:r>
      <w:hyperlink r:id="rId52" w:history="1">
        <w:r w:rsidRPr="001A5D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5E28C3" w:rsidRP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b/>
          <w:color w:val="0033CC"/>
          <w:kern w:val="2"/>
          <w:sz w:val="24"/>
          <w:szCs w:val="24"/>
          <w:lang w:eastAsia="zh-CN" w:bidi="hi-IN"/>
        </w:rPr>
        <w:t>Farmaci. Bilancia commerciale UE in positivo anche nel 2022: abbiamo esportato più del doppio di quanto importato. Italia tra i primi 5 grandi esportatori. Al top Germania e Belgio</w:t>
      </w:r>
    </w:p>
    <w:p w:rsid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color w:val="0033CC"/>
          <w:kern w:val="2"/>
          <w:sz w:val="24"/>
          <w:szCs w:val="24"/>
          <w:lang w:eastAsia="zh-CN" w:bidi="hi-IN"/>
        </w:rPr>
        <w:t>Lo rileva un</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 xml:space="preserve">analisi di </w:t>
      </w:r>
      <w:proofErr w:type="spellStart"/>
      <w:r w:rsidRPr="005E28C3">
        <w:rPr>
          <w:rFonts w:ascii="Times New Roman" w:eastAsia="Arial Unicode MS" w:hAnsi="Times New Roman"/>
          <w:color w:val="0033CC"/>
          <w:kern w:val="2"/>
          <w:sz w:val="24"/>
          <w:szCs w:val="24"/>
          <w:lang w:eastAsia="zh-CN" w:bidi="hi-IN"/>
        </w:rPr>
        <w:t>Eurostat</w:t>
      </w:r>
      <w:proofErr w:type="spellEnd"/>
      <w:r w:rsidRPr="005E28C3">
        <w:rPr>
          <w:rFonts w:ascii="Times New Roman" w:eastAsia="Arial Unicode MS" w:hAnsi="Times New Roman"/>
          <w:color w:val="0033CC"/>
          <w:kern w:val="2"/>
          <w:sz w:val="24"/>
          <w:szCs w:val="24"/>
          <w:lang w:eastAsia="zh-CN" w:bidi="hi-IN"/>
        </w:rPr>
        <w:t xml:space="preserve"> che registra un incremento dell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export farmaceutico della UE tra il 2002 e il 2022 del 474%, a fronte di un aumento dell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import nello stesso periodo del 250%. Nel 2022 abbiamo esportato farmaci e prodotti farmaceutici per 287 miliardi di euro contro i 112 miliardi di import con un surplus commerciale di 175 miliardi di euro, il più alto dal 2002. I maggiori esportatori sono Germania e Belgio e poi Irlanda, Paesi Bassi e Italia. Stati Uniti e Svizzera i principali partner commerciali dell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UE.</w:t>
      </w:r>
      <w:r>
        <w:rPr>
          <w:rFonts w:ascii="Times New Roman" w:eastAsia="Arial Unicode MS" w:hAnsi="Times New Roman"/>
          <w:b/>
          <w:color w:val="0033CC"/>
          <w:kern w:val="2"/>
          <w:sz w:val="24"/>
          <w:szCs w:val="24"/>
          <w:lang w:eastAsia="zh-CN" w:bidi="hi-IN"/>
        </w:rPr>
        <w:t xml:space="preserve"> </w:t>
      </w:r>
      <w:hyperlink r:id="rId53" w:history="1">
        <w:r w:rsidRPr="005E28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E28C3" w:rsidRDefault="005E28C3"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5E28C3" w:rsidRP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b/>
          <w:color w:val="0033CC"/>
          <w:kern w:val="2"/>
          <w:sz w:val="24"/>
          <w:szCs w:val="24"/>
          <w:lang w:eastAsia="zh-CN" w:bidi="hi-IN"/>
        </w:rPr>
        <w:t>La Cgil ha la forza e la storia per cambiare la sanità nel segno della Costituzione</w:t>
      </w:r>
    </w:p>
    <w:p w:rsid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color w:val="0033CC"/>
          <w:kern w:val="2"/>
          <w:sz w:val="24"/>
          <w:szCs w:val="24"/>
          <w:lang w:eastAsia="zh-CN" w:bidi="hi-IN"/>
        </w:rPr>
        <w:t>Per cambiare il destino della sanità pubblica oggi bisogna trovare un luogo, una sede, un momento di confronto, un pensiero, da condividere per discutere come fare, e buttare giù almeno una piattaforma di lotta che richiami in piazza la  gente con 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obiettivo esplicito di voltare pagina e dare avvio ad un negoziato sul futuro tanto del diritto alla salute che della sanità pubblica. In passato la CGIL ha fatto questo e molto altro. Forse oggi essa è 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unica in grado di offrire quanto meno uno spazio dove pensare tutti insieme il cambiamento che ci serve</w:t>
      </w:r>
      <w:r w:rsidRPr="005E28C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4" w:history="1">
        <w:r w:rsidRPr="005E28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E28C3" w:rsidRDefault="005E28C3"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aprile 2023</w:t>
      </w:r>
    </w:p>
    <w:p w:rsidR="005E28C3" w:rsidRP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E28C3">
        <w:rPr>
          <w:rFonts w:ascii="Times New Roman" w:eastAsia="Arial Unicode MS" w:hAnsi="Times New Roman"/>
          <w:b/>
          <w:color w:val="0033CC"/>
          <w:kern w:val="2"/>
          <w:sz w:val="24"/>
          <w:szCs w:val="24"/>
          <w:lang w:eastAsia="zh-CN" w:bidi="hi-IN"/>
        </w:rPr>
        <w:lastRenderedPageBreak/>
        <w:t>Pnrr</w:t>
      </w:r>
      <w:proofErr w:type="spellEnd"/>
      <w:r w:rsidRPr="005E28C3">
        <w:rPr>
          <w:rFonts w:ascii="Times New Roman" w:eastAsia="Arial Unicode MS" w:hAnsi="Times New Roman"/>
          <w:b/>
          <w:color w:val="0033CC"/>
          <w:kern w:val="2"/>
          <w:sz w:val="24"/>
          <w:szCs w:val="24"/>
          <w:lang w:eastAsia="zh-CN" w:bidi="hi-IN"/>
        </w:rPr>
        <w:t>. Corte dei conti denuncia ritardi su assistenza domiciliare, Centrali operative territoriali e telemedicina. In ballo 4 miliardi</w:t>
      </w:r>
    </w:p>
    <w:p w:rsidR="005E28C3" w:rsidRDefault="005E28C3" w:rsidP="005E28C3">
      <w:pPr>
        <w:widowControl w:val="0"/>
        <w:tabs>
          <w:tab w:val="left" w:pos="7371"/>
        </w:tabs>
        <w:suppressAutoHyphens/>
        <w:rPr>
          <w:rFonts w:ascii="Times New Roman" w:eastAsia="Arial Unicode MS" w:hAnsi="Times New Roman"/>
          <w:b/>
          <w:color w:val="0033CC"/>
          <w:kern w:val="2"/>
          <w:sz w:val="24"/>
          <w:szCs w:val="24"/>
          <w:lang w:eastAsia="zh-CN" w:bidi="hi-IN"/>
        </w:rPr>
      </w:pPr>
      <w:r w:rsidRPr="005E28C3">
        <w:rPr>
          <w:rFonts w:ascii="Times New Roman" w:eastAsia="Arial Unicode MS" w:hAnsi="Times New Roman"/>
          <w:color w:val="0033CC"/>
          <w:kern w:val="2"/>
          <w:sz w:val="24"/>
          <w:szCs w:val="24"/>
          <w:lang w:eastAsia="zh-CN" w:bidi="hi-IN"/>
        </w:rPr>
        <w:t xml:space="preserve">Gli interventi sono quelli compresi nel progetto “Casa come primo luogo di cura e telemedicina”. Il progetto è avviato ma anche in questo caso, come rilevato in generale per molti progetti del </w:t>
      </w:r>
      <w:proofErr w:type="spellStart"/>
      <w:r w:rsidRPr="005E28C3">
        <w:rPr>
          <w:rFonts w:ascii="Times New Roman" w:eastAsia="Arial Unicode MS" w:hAnsi="Times New Roman"/>
          <w:color w:val="0033CC"/>
          <w:kern w:val="2"/>
          <w:sz w:val="24"/>
          <w:szCs w:val="24"/>
          <w:lang w:eastAsia="zh-CN" w:bidi="hi-IN"/>
        </w:rPr>
        <w:t>Pnrr</w:t>
      </w:r>
      <w:proofErr w:type="spellEnd"/>
      <w:r w:rsidRPr="005E28C3">
        <w:rPr>
          <w:rFonts w:ascii="Times New Roman" w:eastAsia="Arial Unicode MS" w:hAnsi="Times New Roman"/>
          <w:color w:val="0033CC"/>
          <w:kern w:val="2"/>
          <w:sz w:val="24"/>
          <w:szCs w:val="24"/>
          <w:lang w:eastAsia="zh-CN" w:bidi="hi-IN"/>
        </w:rPr>
        <w:t xml:space="preserve"> (non solo sanitari), la tabella di marcia non è stata rispettata. Il progetto prevede diversi interventi per ottimizzare le cure a domicilio con l</w:t>
      </w:r>
      <w:r w:rsidR="00F52562">
        <w:rPr>
          <w:rFonts w:ascii="Times New Roman" w:eastAsia="Arial Unicode MS" w:hAnsi="Times New Roman"/>
          <w:color w:val="0033CC"/>
          <w:kern w:val="2"/>
          <w:sz w:val="24"/>
          <w:szCs w:val="24"/>
          <w:lang w:eastAsia="zh-CN" w:bidi="hi-IN"/>
        </w:rPr>
        <w:t>’</w:t>
      </w:r>
      <w:r w:rsidRPr="005E28C3">
        <w:rPr>
          <w:rFonts w:ascii="Times New Roman" w:eastAsia="Arial Unicode MS" w:hAnsi="Times New Roman"/>
          <w:color w:val="0033CC"/>
          <w:kern w:val="2"/>
          <w:sz w:val="24"/>
          <w:szCs w:val="24"/>
          <w:lang w:eastAsia="zh-CN" w:bidi="hi-IN"/>
        </w:rPr>
        <w:t>ausilio delle nuove tecnologie. Ora il Ministero ha 30 giorni per individuare misure idonee a recuperare il tempo perduto.</w:t>
      </w:r>
      <w:r w:rsidRPr="005E28C3">
        <w:rPr>
          <w:rFonts w:ascii="Times New Roman" w:eastAsia="Arial Unicode MS" w:hAnsi="Times New Roman"/>
          <w:b/>
          <w:color w:val="0033CC"/>
          <w:kern w:val="2"/>
          <w:sz w:val="24"/>
          <w:szCs w:val="24"/>
          <w:lang w:eastAsia="zh-CN" w:bidi="hi-IN"/>
        </w:rPr>
        <w:t xml:space="preserve"> </w:t>
      </w:r>
    </w:p>
    <w:p w:rsidR="00734F37" w:rsidRDefault="00542BF7" w:rsidP="005E28C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5" w:history="1">
        <w:r w:rsidR="005E28C3" w:rsidRPr="00542BF7">
          <w:rPr>
            <w:rStyle w:val="Collegamentoipertestuale"/>
            <w:rFonts w:ascii="Times New Roman" w:eastAsia="Arial Unicode MS" w:hAnsi="Times New Roman"/>
            <w:b/>
            <w:kern w:val="2"/>
            <w:sz w:val="24"/>
            <w:szCs w:val="24"/>
            <w:lang w:eastAsia="zh-CN" w:bidi="hi-IN"/>
          </w:rPr>
          <w:t>Leggi tutto</w:t>
        </w:r>
      </w:hyperlink>
      <w:r w:rsidR="005E28C3">
        <w:rPr>
          <w:rFonts w:ascii="Times New Roman" w:eastAsia="Arial Unicode MS" w:hAnsi="Times New Roman"/>
          <w:b/>
          <w:color w:val="0033CC"/>
          <w:kern w:val="2"/>
          <w:sz w:val="24"/>
          <w:szCs w:val="24"/>
          <w:lang w:eastAsia="zh-CN" w:bidi="hi-IN"/>
        </w:rPr>
        <w:t xml:space="preserve">. </w:t>
      </w:r>
      <w:hyperlink r:id="rId56" w:history="1">
        <w:r w:rsidR="005E28C3" w:rsidRPr="00542BF7">
          <w:rPr>
            <w:rStyle w:val="Collegamentoipertestuale"/>
            <w:rFonts w:ascii="Times New Roman" w:eastAsia="Arial Unicode MS" w:hAnsi="Times New Roman"/>
            <w:b/>
            <w:kern w:val="2"/>
            <w:sz w:val="24"/>
            <w:szCs w:val="24"/>
            <w:lang w:eastAsia="zh-CN" w:bidi="hi-IN"/>
          </w:rPr>
          <w:t>Link alla relazione</w:t>
        </w:r>
      </w:hyperlink>
      <w:r w:rsidR="005E28C3">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E473AB">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aprile 2023</w:t>
      </w:r>
    </w:p>
    <w:p w:rsidR="00542BF7" w:rsidRPr="00542BF7" w:rsidRDefault="00542BF7" w:rsidP="00542BF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42BF7">
        <w:rPr>
          <w:rFonts w:ascii="Times New Roman" w:eastAsia="Arial Unicode MS" w:hAnsi="Times New Roman"/>
          <w:b/>
          <w:color w:val="0033CC"/>
          <w:kern w:val="2"/>
          <w:sz w:val="24"/>
          <w:szCs w:val="24"/>
          <w:lang w:eastAsia="zh-CN" w:bidi="hi-IN"/>
        </w:rPr>
        <w:t>Covid</w:t>
      </w:r>
      <w:proofErr w:type="spellEnd"/>
      <w:r w:rsidRPr="00542BF7">
        <w:rPr>
          <w:rFonts w:ascii="Times New Roman" w:eastAsia="Arial Unicode MS" w:hAnsi="Times New Roman"/>
          <w:b/>
          <w:color w:val="0033CC"/>
          <w:kern w:val="2"/>
          <w:sz w:val="24"/>
          <w:szCs w:val="24"/>
          <w:lang w:eastAsia="zh-CN" w:bidi="hi-IN"/>
        </w:rPr>
        <w:t>. Obbligo di mascherina nei reparti ospedalieri con fragili e anziani. Negli altri reparti la decisione spetterà alle Direzioni sanitarie. Ecco l</w:t>
      </w:r>
      <w:r w:rsidR="00F52562">
        <w:rPr>
          <w:rFonts w:ascii="Times New Roman" w:eastAsia="Arial Unicode MS" w:hAnsi="Times New Roman"/>
          <w:b/>
          <w:color w:val="0033CC"/>
          <w:kern w:val="2"/>
          <w:sz w:val="24"/>
          <w:szCs w:val="24"/>
          <w:lang w:eastAsia="zh-CN" w:bidi="hi-IN"/>
        </w:rPr>
        <w:t>’</w:t>
      </w:r>
      <w:r w:rsidRPr="00542BF7">
        <w:rPr>
          <w:rFonts w:ascii="Times New Roman" w:eastAsia="Arial Unicode MS" w:hAnsi="Times New Roman"/>
          <w:b/>
          <w:color w:val="0033CC"/>
          <w:kern w:val="2"/>
          <w:sz w:val="24"/>
          <w:szCs w:val="24"/>
          <w:lang w:eastAsia="zh-CN" w:bidi="hi-IN"/>
        </w:rPr>
        <w:t>ordinanza del Ministero Salute</w:t>
      </w:r>
    </w:p>
    <w:p w:rsidR="00734F37" w:rsidRDefault="00542BF7" w:rsidP="00542BF7">
      <w:pPr>
        <w:widowControl w:val="0"/>
        <w:tabs>
          <w:tab w:val="left" w:pos="7371"/>
        </w:tabs>
        <w:suppressAutoHyphens/>
        <w:rPr>
          <w:rFonts w:ascii="Times New Roman" w:eastAsia="Arial Unicode MS" w:hAnsi="Times New Roman"/>
          <w:b/>
          <w:color w:val="0033CC"/>
          <w:kern w:val="2"/>
          <w:sz w:val="24"/>
          <w:szCs w:val="24"/>
          <w:lang w:eastAsia="zh-CN" w:bidi="hi-IN"/>
        </w:rPr>
      </w:pPr>
      <w:r w:rsidRPr="00542BF7">
        <w:rPr>
          <w:rFonts w:ascii="Times New Roman" w:eastAsia="Arial Unicode MS" w:hAnsi="Times New Roman"/>
          <w:color w:val="0033CC"/>
          <w:kern w:val="2"/>
          <w:sz w:val="24"/>
          <w:szCs w:val="24"/>
          <w:lang w:eastAsia="zh-CN" w:bidi="hi-IN"/>
        </w:rPr>
        <w:t>L</w:t>
      </w:r>
      <w:r w:rsidR="00F52562">
        <w:rPr>
          <w:rFonts w:ascii="Times New Roman" w:eastAsia="Arial Unicode MS" w:hAnsi="Times New Roman"/>
          <w:color w:val="0033CC"/>
          <w:kern w:val="2"/>
          <w:sz w:val="24"/>
          <w:szCs w:val="24"/>
          <w:lang w:eastAsia="zh-CN" w:bidi="hi-IN"/>
        </w:rPr>
        <w:t>’</w:t>
      </w:r>
      <w:r w:rsidRPr="00542BF7">
        <w:rPr>
          <w:rFonts w:ascii="Times New Roman" w:eastAsia="Arial Unicode MS" w:hAnsi="Times New Roman"/>
          <w:color w:val="0033CC"/>
          <w:kern w:val="2"/>
          <w:sz w:val="24"/>
          <w:szCs w:val="24"/>
          <w:lang w:eastAsia="zh-CN" w:bidi="hi-IN"/>
        </w:rPr>
        <w:t xml:space="preserve">obbligo è esteso ai lavoratori, agli utenti e ai visitatori delle strutture socio-sanitarie e socio-assistenziali, comprese le strutture di ospitalità e lungodegenza, le residenze sanitarie assistenziali, gli </w:t>
      </w:r>
      <w:proofErr w:type="spellStart"/>
      <w:r w:rsidRPr="00542BF7">
        <w:rPr>
          <w:rFonts w:ascii="Times New Roman" w:eastAsia="Arial Unicode MS" w:hAnsi="Times New Roman"/>
          <w:color w:val="0033CC"/>
          <w:kern w:val="2"/>
          <w:sz w:val="24"/>
          <w:szCs w:val="24"/>
          <w:lang w:eastAsia="zh-CN" w:bidi="hi-IN"/>
        </w:rPr>
        <w:t>hospice</w:t>
      </w:r>
      <w:proofErr w:type="spellEnd"/>
      <w:r w:rsidRPr="00542BF7">
        <w:rPr>
          <w:rFonts w:ascii="Times New Roman" w:eastAsia="Arial Unicode MS" w:hAnsi="Times New Roman"/>
          <w:color w:val="0033CC"/>
          <w:kern w:val="2"/>
          <w:sz w:val="24"/>
          <w:szCs w:val="24"/>
          <w:lang w:eastAsia="zh-CN" w:bidi="hi-IN"/>
        </w:rPr>
        <w:t>, le strutture riabilitative, le strutture residenziali per anziani, anche non autosufficienti, e comunque le strutture residenziali. Per quanto riguarda gli ambulatori medici, la decisione resta alla discrezione dei medici di medicina generale e dei pediatri di libera scelta. Le nuove regole in vigore dal 1° maggio e fino al 31 dicembre 2023.</w:t>
      </w:r>
      <w:r w:rsidRPr="00542BF7">
        <w:rPr>
          <w:rFonts w:ascii="Times New Roman" w:eastAsia="Arial Unicode MS" w:hAnsi="Times New Roman"/>
          <w:b/>
          <w:color w:val="0033CC"/>
          <w:kern w:val="2"/>
          <w:sz w:val="24"/>
          <w:szCs w:val="24"/>
          <w:lang w:eastAsia="zh-CN" w:bidi="hi-IN"/>
        </w:rPr>
        <w:t xml:space="preserve"> </w:t>
      </w:r>
      <w:hyperlink r:id="rId57" w:history="1">
        <w:r w:rsidRPr="00542B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542BF7">
          <w:rPr>
            <w:rStyle w:val="Collegamentoipertestuale"/>
            <w:rFonts w:ascii="Times New Roman" w:eastAsia="Arial Unicode MS" w:hAnsi="Times New Roman"/>
            <w:b/>
            <w:kern w:val="2"/>
            <w:sz w:val="24"/>
            <w:szCs w:val="24"/>
            <w:lang w:eastAsia="zh-CN" w:bidi="hi-IN"/>
          </w:rPr>
          <w:t>Link all</w:t>
        </w:r>
        <w:r w:rsidR="00F52562">
          <w:rPr>
            <w:rStyle w:val="Collegamentoipertestuale"/>
            <w:rFonts w:ascii="Times New Roman" w:eastAsia="Arial Unicode MS" w:hAnsi="Times New Roman"/>
            <w:b/>
            <w:kern w:val="2"/>
            <w:sz w:val="24"/>
            <w:szCs w:val="24"/>
            <w:lang w:eastAsia="zh-CN" w:bidi="hi-IN"/>
          </w:rPr>
          <w:t>’</w:t>
        </w:r>
        <w:r w:rsidRPr="00542BF7">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542BF7" w:rsidRPr="00542BF7" w:rsidRDefault="00542BF7" w:rsidP="00542BF7">
      <w:pPr>
        <w:widowControl w:val="0"/>
        <w:tabs>
          <w:tab w:val="left" w:pos="7371"/>
        </w:tabs>
        <w:suppressAutoHyphens/>
        <w:rPr>
          <w:rFonts w:ascii="Times New Roman" w:eastAsia="Arial Unicode MS" w:hAnsi="Times New Roman"/>
          <w:b/>
          <w:color w:val="0033CC"/>
          <w:kern w:val="2"/>
          <w:sz w:val="24"/>
          <w:szCs w:val="24"/>
          <w:lang w:eastAsia="zh-CN" w:bidi="hi-IN"/>
        </w:rPr>
      </w:pPr>
      <w:r w:rsidRPr="00542BF7">
        <w:rPr>
          <w:rFonts w:ascii="Times New Roman" w:eastAsia="Arial Unicode MS" w:hAnsi="Times New Roman"/>
          <w:b/>
          <w:color w:val="0033CC"/>
          <w:kern w:val="2"/>
          <w:sz w:val="24"/>
          <w:szCs w:val="24"/>
          <w:lang w:eastAsia="zh-CN" w:bidi="hi-IN"/>
        </w:rPr>
        <w:t>Tumori: sempre più vicina la mappatura delle cure in Italia. Pronto il decreto del Ministero per l</w:t>
      </w:r>
      <w:r w:rsidR="00F52562">
        <w:rPr>
          <w:rFonts w:ascii="Times New Roman" w:eastAsia="Arial Unicode MS" w:hAnsi="Times New Roman"/>
          <w:b/>
          <w:color w:val="0033CC"/>
          <w:kern w:val="2"/>
          <w:sz w:val="24"/>
          <w:szCs w:val="24"/>
          <w:lang w:eastAsia="zh-CN" w:bidi="hi-IN"/>
        </w:rPr>
        <w:t>’</w:t>
      </w:r>
      <w:r w:rsidRPr="00542BF7">
        <w:rPr>
          <w:rFonts w:ascii="Times New Roman" w:eastAsia="Arial Unicode MS" w:hAnsi="Times New Roman"/>
          <w:b/>
          <w:color w:val="0033CC"/>
          <w:kern w:val="2"/>
          <w:sz w:val="24"/>
          <w:szCs w:val="24"/>
          <w:lang w:eastAsia="zh-CN" w:bidi="hi-IN"/>
        </w:rPr>
        <w:t>implementazione del Registro Nazionale</w:t>
      </w:r>
    </w:p>
    <w:p w:rsidR="00542BF7" w:rsidRDefault="00542BF7" w:rsidP="00542BF7">
      <w:pPr>
        <w:widowControl w:val="0"/>
        <w:tabs>
          <w:tab w:val="left" w:pos="7371"/>
        </w:tabs>
        <w:suppressAutoHyphens/>
        <w:rPr>
          <w:rFonts w:ascii="Times New Roman" w:eastAsia="Arial Unicode MS" w:hAnsi="Times New Roman"/>
          <w:b/>
          <w:color w:val="0033CC"/>
          <w:kern w:val="2"/>
          <w:sz w:val="24"/>
          <w:szCs w:val="24"/>
          <w:lang w:eastAsia="zh-CN" w:bidi="hi-IN"/>
        </w:rPr>
      </w:pPr>
      <w:r w:rsidRPr="00542BF7">
        <w:rPr>
          <w:rFonts w:ascii="Times New Roman" w:eastAsia="Arial Unicode MS" w:hAnsi="Times New Roman"/>
          <w:color w:val="0033CC"/>
          <w:kern w:val="2"/>
          <w:sz w:val="24"/>
          <w:szCs w:val="24"/>
          <w:lang w:eastAsia="zh-CN" w:bidi="hi-IN"/>
        </w:rPr>
        <w:t>In tutto 16 Articoli che dettano le coordinate per la sua piena implementazione a quattro anni dall</w:t>
      </w:r>
      <w:r w:rsidR="00F52562">
        <w:rPr>
          <w:rFonts w:ascii="Times New Roman" w:eastAsia="Arial Unicode MS" w:hAnsi="Times New Roman"/>
          <w:color w:val="0033CC"/>
          <w:kern w:val="2"/>
          <w:sz w:val="24"/>
          <w:szCs w:val="24"/>
          <w:lang w:eastAsia="zh-CN" w:bidi="hi-IN"/>
        </w:rPr>
        <w:t>’</w:t>
      </w:r>
      <w:r w:rsidRPr="00542BF7">
        <w:rPr>
          <w:rFonts w:ascii="Times New Roman" w:eastAsia="Arial Unicode MS" w:hAnsi="Times New Roman"/>
          <w:color w:val="0033CC"/>
          <w:kern w:val="2"/>
          <w:sz w:val="24"/>
          <w:szCs w:val="24"/>
          <w:lang w:eastAsia="zh-CN" w:bidi="hi-IN"/>
        </w:rPr>
        <w:t>approvazione della legge che l</w:t>
      </w:r>
      <w:r w:rsidR="00F52562">
        <w:rPr>
          <w:rFonts w:ascii="Times New Roman" w:eastAsia="Arial Unicode MS" w:hAnsi="Times New Roman"/>
          <w:color w:val="0033CC"/>
          <w:kern w:val="2"/>
          <w:sz w:val="24"/>
          <w:szCs w:val="24"/>
          <w:lang w:eastAsia="zh-CN" w:bidi="hi-IN"/>
        </w:rPr>
        <w:t>’</w:t>
      </w:r>
      <w:r w:rsidRPr="00542BF7">
        <w:rPr>
          <w:rFonts w:ascii="Times New Roman" w:eastAsia="Arial Unicode MS" w:hAnsi="Times New Roman"/>
          <w:color w:val="0033CC"/>
          <w:kern w:val="2"/>
          <w:sz w:val="24"/>
          <w:szCs w:val="24"/>
          <w:lang w:eastAsia="zh-CN" w:bidi="hi-IN"/>
        </w:rPr>
        <w:t xml:space="preserve">ha istituito, ai quali si aggiunge un Disciplinare tecnico con indicazioni, modalità tecniche di trattamento dei dati e misure tecniche e organizzative per garantire un </w:t>
      </w:r>
      <w:r w:rsidRPr="00542BF7">
        <w:rPr>
          <w:rFonts w:ascii="Times New Roman" w:eastAsia="Arial Unicode MS" w:hAnsi="Times New Roman"/>
          <w:color w:val="0033CC"/>
          <w:kern w:val="2"/>
          <w:sz w:val="24"/>
          <w:szCs w:val="24"/>
          <w:lang w:eastAsia="zh-CN" w:bidi="hi-IN"/>
        </w:rPr>
        <w:t>livello di sicurezza adeguato.</w:t>
      </w:r>
      <w:r>
        <w:rPr>
          <w:rFonts w:ascii="Times New Roman" w:eastAsia="Arial Unicode MS" w:hAnsi="Times New Roman"/>
          <w:b/>
          <w:color w:val="0033CC"/>
          <w:kern w:val="2"/>
          <w:sz w:val="24"/>
          <w:szCs w:val="24"/>
          <w:lang w:eastAsia="zh-CN" w:bidi="hi-IN"/>
        </w:rPr>
        <w:t xml:space="preserve"> </w:t>
      </w:r>
      <w:hyperlink r:id="rId59" w:history="1">
        <w:r w:rsidRPr="00542B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0" w:history="1">
        <w:r w:rsidRPr="00542BF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42BF7" w:rsidRDefault="00542BF7"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CE6FBA" w:rsidRPr="00CE6FBA" w:rsidRDefault="00CE6FBA" w:rsidP="00CE6FBA">
      <w:pPr>
        <w:widowControl w:val="0"/>
        <w:tabs>
          <w:tab w:val="left" w:pos="7371"/>
        </w:tabs>
        <w:suppressAutoHyphens/>
        <w:rPr>
          <w:rFonts w:ascii="Times New Roman" w:eastAsia="Arial Unicode MS" w:hAnsi="Times New Roman"/>
          <w:b/>
          <w:color w:val="0033CC"/>
          <w:kern w:val="2"/>
          <w:sz w:val="24"/>
          <w:szCs w:val="24"/>
          <w:lang w:eastAsia="zh-CN" w:bidi="hi-IN"/>
        </w:rPr>
      </w:pPr>
      <w:r w:rsidRPr="00CE6FBA">
        <w:rPr>
          <w:rFonts w:ascii="Times New Roman" w:eastAsia="Arial Unicode MS" w:hAnsi="Times New Roman"/>
          <w:b/>
          <w:color w:val="0033CC"/>
          <w:kern w:val="2"/>
          <w:sz w:val="24"/>
          <w:szCs w:val="24"/>
          <w:lang w:eastAsia="zh-CN" w:bidi="hi-IN"/>
        </w:rPr>
        <w:t xml:space="preserve">Farmaci. Nel 2022 la spesa a carico del </w:t>
      </w:r>
      <w:proofErr w:type="spellStart"/>
      <w:r w:rsidRPr="00CE6FBA">
        <w:rPr>
          <w:rFonts w:ascii="Times New Roman" w:eastAsia="Arial Unicode MS" w:hAnsi="Times New Roman"/>
          <w:b/>
          <w:color w:val="0033CC"/>
          <w:kern w:val="2"/>
          <w:sz w:val="24"/>
          <w:szCs w:val="24"/>
          <w:lang w:eastAsia="zh-CN" w:bidi="hi-IN"/>
        </w:rPr>
        <w:t>Ssn</w:t>
      </w:r>
      <w:proofErr w:type="spellEnd"/>
      <w:r w:rsidRPr="00CE6FBA">
        <w:rPr>
          <w:rFonts w:ascii="Times New Roman" w:eastAsia="Arial Unicode MS" w:hAnsi="Times New Roman"/>
          <w:b/>
          <w:color w:val="0033CC"/>
          <w:kern w:val="2"/>
          <w:sz w:val="24"/>
          <w:szCs w:val="24"/>
          <w:lang w:eastAsia="zh-CN" w:bidi="hi-IN"/>
        </w:rPr>
        <w:t xml:space="preserve"> sfonda i 20 </w:t>
      </w:r>
      <w:proofErr w:type="spellStart"/>
      <w:r w:rsidRPr="00CE6FBA">
        <w:rPr>
          <w:rFonts w:ascii="Times New Roman" w:eastAsia="Arial Unicode MS" w:hAnsi="Times New Roman"/>
          <w:b/>
          <w:color w:val="0033CC"/>
          <w:kern w:val="2"/>
          <w:sz w:val="24"/>
          <w:szCs w:val="24"/>
          <w:lang w:eastAsia="zh-CN" w:bidi="hi-IN"/>
        </w:rPr>
        <w:t>mld</w:t>
      </w:r>
      <w:proofErr w:type="spellEnd"/>
      <w:r w:rsidRPr="00CE6FBA">
        <w:rPr>
          <w:rFonts w:ascii="Times New Roman" w:eastAsia="Arial Unicode MS" w:hAnsi="Times New Roman"/>
          <w:b/>
          <w:color w:val="0033CC"/>
          <w:kern w:val="2"/>
          <w:sz w:val="24"/>
          <w:szCs w:val="24"/>
          <w:lang w:eastAsia="zh-CN" w:bidi="hi-IN"/>
        </w:rPr>
        <w:t>, quasi 1 miliardo in più rispetto al 2021</w:t>
      </w:r>
    </w:p>
    <w:p w:rsidR="00CE6FBA" w:rsidRDefault="00CE6FBA" w:rsidP="00CE6FBA">
      <w:pPr>
        <w:widowControl w:val="0"/>
        <w:tabs>
          <w:tab w:val="left" w:pos="7371"/>
        </w:tabs>
        <w:suppressAutoHyphens/>
        <w:rPr>
          <w:rFonts w:ascii="Times New Roman" w:eastAsia="Arial Unicode MS" w:hAnsi="Times New Roman"/>
          <w:b/>
          <w:color w:val="0033CC"/>
          <w:kern w:val="2"/>
          <w:sz w:val="24"/>
          <w:szCs w:val="24"/>
          <w:lang w:eastAsia="zh-CN" w:bidi="hi-IN"/>
        </w:rPr>
      </w:pPr>
      <w:r w:rsidRPr="00CE6FBA">
        <w:rPr>
          <w:rFonts w:ascii="Times New Roman" w:eastAsia="Arial Unicode MS" w:hAnsi="Times New Roman"/>
          <w:color w:val="0033CC"/>
          <w:kern w:val="2"/>
          <w:sz w:val="24"/>
          <w:szCs w:val="24"/>
          <w:lang w:eastAsia="zh-CN" w:bidi="hi-IN"/>
        </w:rPr>
        <w:t>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anno scorso, a livello nazionale, la spesa complessiva per i farmaci a carico dello Stato si è attestata a 20.504,6 milioni di euro, contro i 19.465,7 mln del 2021. Aumenta la spesa per i prodotti innovativi oncologici e non. Boom per 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ospedaliera e in crescita anche la convenzionata. Sale anche la spesa per i ticket fissi sulla ricetta. Ecco i dati provvisori dell</w:t>
      </w:r>
      <w:r w:rsidR="00F52562">
        <w:rPr>
          <w:rFonts w:ascii="Times New Roman" w:eastAsia="Arial Unicode MS" w:hAnsi="Times New Roman"/>
          <w:color w:val="0033CC"/>
          <w:kern w:val="2"/>
          <w:sz w:val="24"/>
          <w:szCs w:val="24"/>
          <w:lang w:eastAsia="zh-CN" w:bidi="hi-IN"/>
        </w:rPr>
        <w:t>’</w:t>
      </w:r>
      <w:proofErr w:type="spellStart"/>
      <w:r w:rsidRPr="00CE6FBA">
        <w:rPr>
          <w:rFonts w:ascii="Times New Roman" w:eastAsia="Arial Unicode MS" w:hAnsi="Times New Roman"/>
          <w:color w:val="0033CC"/>
          <w:kern w:val="2"/>
          <w:sz w:val="24"/>
          <w:szCs w:val="24"/>
          <w:lang w:eastAsia="zh-CN" w:bidi="hi-IN"/>
        </w:rPr>
        <w:t>Aifa</w:t>
      </w:r>
      <w:proofErr w:type="spellEnd"/>
      <w:r w:rsidRPr="00CE6FB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1" w:history="1">
        <w:r w:rsidRPr="00CE6F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E6FBA" w:rsidRDefault="00CE6FBA"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CE6FBA" w:rsidRPr="00CE6FBA" w:rsidRDefault="00CE6FBA" w:rsidP="00CE6FB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E6FBA">
        <w:rPr>
          <w:rFonts w:ascii="Times New Roman" w:eastAsia="Arial Unicode MS" w:hAnsi="Times New Roman"/>
          <w:b/>
          <w:color w:val="0033CC"/>
          <w:kern w:val="2"/>
          <w:sz w:val="24"/>
          <w:szCs w:val="24"/>
          <w:lang w:eastAsia="zh-CN" w:bidi="hi-IN"/>
        </w:rPr>
        <w:t>Covid</w:t>
      </w:r>
      <w:proofErr w:type="spellEnd"/>
      <w:r w:rsidRPr="00CE6FBA">
        <w:rPr>
          <w:rFonts w:ascii="Times New Roman" w:eastAsia="Arial Unicode MS" w:hAnsi="Times New Roman"/>
          <w:b/>
          <w:color w:val="0033CC"/>
          <w:kern w:val="2"/>
          <w:sz w:val="24"/>
          <w:szCs w:val="24"/>
          <w:lang w:eastAsia="zh-CN" w:bidi="hi-IN"/>
        </w:rPr>
        <w:t>. La pandemia cala ma restano le eccezioni di molti Paesi nel Mediterraneo orientale e nel Sud est asiatico. In Europa contagi in salita in Svezia e Francia. Decessi aumentano in Spagna</w:t>
      </w:r>
    </w:p>
    <w:p w:rsidR="00CE6FBA" w:rsidRDefault="00CE6FBA" w:rsidP="00CE6FBA">
      <w:pPr>
        <w:widowControl w:val="0"/>
        <w:tabs>
          <w:tab w:val="left" w:pos="7371"/>
        </w:tabs>
        <w:suppressAutoHyphens/>
        <w:rPr>
          <w:rFonts w:ascii="Times New Roman" w:eastAsia="Arial Unicode MS" w:hAnsi="Times New Roman"/>
          <w:b/>
          <w:color w:val="0033CC"/>
          <w:kern w:val="2"/>
          <w:sz w:val="24"/>
          <w:szCs w:val="24"/>
          <w:lang w:eastAsia="zh-CN" w:bidi="hi-IN"/>
        </w:rPr>
      </w:pPr>
      <w:r w:rsidRPr="00CE6FBA">
        <w:rPr>
          <w:rFonts w:ascii="Times New Roman" w:eastAsia="Arial Unicode MS" w:hAnsi="Times New Roman"/>
          <w:color w:val="0033CC"/>
          <w:kern w:val="2"/>
          <w:sz w:val="24"/>
          <w:szCs w:val="24"/>
          <w:lang w:eastAsia="zh-CN" w:bidi="hi-IN"/>
        </w:rPr>
        <w:t>Lo rileva 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ultimo rapporto epidemiologico dell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Oms. Tra i Paesi più colpiti 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India, il Vietnam, 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Afghanistan, il Marocco e l</w:t>
      </w:r>
      <w:r w:rsidR="00F52562">
        <w:rPr>
          <w:rFonts w:ascii="Times New Roman" w:eastAsia="Arial Unicode MS" w:hAnsi="Times New Roman"/>
          <w:color w:val="0033CC"/>
          <w:kern w:val="2"/>
          <w:sz w:val="24"/>
          <w:szCs w:val="24"/>
          <w:lang w:eastAsia="zh-CN" w:bidi="hi-IN"/>
        </w:rPr>
        <w:t>’</w:t>
      </w:r>
      <w:r w:rsidRPr="00CE6FBA">
        <w:rPr>
          <w:rFonts w:ascii="Times New Roman" w:eastAsia="Arial Unicode MS" w:hAnsi="Times New Roman"/>
          <w:color w:val="0033CC"/>
          <w:kern w:val="2"/>
          <w:sz w:val="24"/>
          <w:szCs w:val="24"/>
          <w:lang w:eastAsia="zh-CN" w:bidi="hi-IN"/>
        </w:rPr>
        <w:t xml:space="preserve">Arabia Saudita. In Europa casi in aumento in Svezia (+72%) e Francia (+35%) mentre la Spagna conferma una </w:t>
      </w:r>
      <w:r w:rsidRPr="00CE6FBA">
        <w:rPr>
          <w:rFonts w:ascii="Times New Roman" w:eastAsia="Arial Unicode MS" w:hAnsi="Times New Roman"/>
          <w:color w:val="0033CC"/>
          <w:kern w:val="2"/>
          <w:sz w:val="24"/>
          <w:szCs w:val="24"/>
          <w:lang w:eastAsia="zh-CN" w:bidi="hi-IN"/>
        </w:rPr>
        <w:t>crescita dei decessi (+86%).</w:t>
      </w:r>
      <w:r>
        <w:rPr>
          <w:rFonts w:ascii="Times New Roman" w:eastAsia="Arial Unicode MS" w:hAnsi="Times New Roman"/>
          <w:b/>
          <w:color w:val="0033CC"/>
          <w:kern w:val="2"/>
          <w:sz w:val="24"/>
          <w:szCs w:val="24"/>
          <w:lang w:eastAsia="zh-CN" w:bidi="hi-IN"/>
        </w:rPr>
        <w:t xml:space="preserve"> </w:t>
      </w:r>
      <w:hyperlink r:id="rId62" w:history="1">
        <w:r w:rsidRPr="00CE6F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E6FBA" w:rsidRDefault="00CE6FBA" w:rsidP="00734F37">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F3" w:rsidRDefault="00A02DF3" w:rsidP="00AC3BCB">
      <w:r>
        <w:separator/>
      </w:r>
    </w:p>
  </w:endnote>
  <w:endnote w:type="continuationSeparator" w:id="0">
    <w:p w:rsidR="00A02DF3" w:rsidRDefault="00A02DF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253AEE" w:rsidRDefault="00253AEE">
        <w:pPr>
          <w:pStyle w:val="Pidipagina"/>
          <w:jc w:val="right"/>
        </w:pPr>
        <w:r>
          <w:fldChar w:fldCharType="begin"/>
        </w:r>
        <w:r>
          <w:instrText>PAGE   \* MERGEFORMAT</w:instrText>
        </w:r>
        <w:r>
          <w:fldChar w:fldCharType="separate"/>
        </w:r>
        <w:r w:rsidR="00F52562">
          <w:rPr>
            <w:noProof/>
          </w:rPr>
          <w:t>8</w:t>
        </w:r>
        <w:r>
          <w:fldChar w:fldCharType="end"/>
        </w:r>
      </w:p>
    </w:sdtContent>
  </w:sdt>
  <w:p w:rsidR="00253AEE" w:rsidRDefault="00253A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F3" w:rsidRDefault="00A02DF3" w:rsidP="00AC3BCB">
      <w:r>
        <w:separator/>
      </w:r>
    </w:p>
  </w:footnote>
  <w:footnote w:type="continuationSeparator" w:id="0">
    <w:p w:rsidR="00A02DF3" w:rsidRDefault="00A02DF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6"/>
  </w:num>
  <w:num w:numId="5">
    <w:abstractNumId w:val="1"/>
  </w:num>
  <w:num w:numId="6">
    <w:abstractNumId w:val="24"/>
  </w:num>
  <w:num w:numId="7">
    <w:abstractNumId w:val="26"/>
  </w:num>
  <w:num w:numId="8">
    <w:abstractNumId w:val="17"/>
  </w:num>
  <w:num w:numId="9">
    <w:abstractNumId w:val="23"/>
  </w:num>
  <w:num w:numId="10">
    <w:abstractNumId w:val="3"/>
  </w:num>
  <w:num w:numId="11">
    <w:abstractNumId w:val="22"/>
  </w:num>
  <w:num w:numId="12">
    <w:abstractNumId w:val="18"/>
  </w:num>
  <w:num w:numId="13">
    <w:abstractNumId w:val="13"/>
  </w:num>
  <w:num w:numId="14">
    <w:abstractNumId w:val="8"/>
  </w:num>
  <w:num w:numId="15">
    <w:abstractNumId w:val="20"/>
  </w:num>
  <w:num w:numId="16">
    <w:abstractNumId w:val="9"/>
  </w:num>
  <w:num w:numId="17">
    <w:abstractNumId w:val="2"/>
  </w:num>
  <w:num w:numId="18">
    <w:abstractNumId w:val="21"/>
  </w:num>
  <w:num w:numId="19">
    <w:abstractNumId w:val="12"/>
  </w:num>
  <w:num w:numId="20">
    <w:abstractNumId w:val="10"/>
  </w:num>
  <w:num w:numId="21">
    <w:abstractNumId w:val="14"/>
  </w:num>
  <w:num w:numId="22">
    <w:abstractNumId w:val="0"/>
  </w:num>
  <w:num w:numId="23">
    <w:abstractNumId w:val="15"/>
  </w:num>
  <w:num w:numId="24">
    <w:abstractNumId w:val="25"/>
  </w:num>
  <w:num w:numId="25">
    <w:abstractNumId w:val="6"/>
  </w:num>
  <w:num w:numId="26">
    <w:abstractNumId w:val="5"/>
  </w:num>
  <w:num w:numId="27">
    <w:abstractNumId w:val="19"/>
  </w:num>
  <w:num w:numId="28">
    <w:abstractNumId w:val="11"/>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3076"/>
    <w:rsid w:val="00124319"/>
    <w:rsid w:val="00125060"/>
    <w:rsid w:val="00126801"/>
    <w:rsid w:val="00133DB4"/>
    <w:rsid w:val="00134723"/>
    <w:rsid w:val="00135087"/>
    <w:rsid w:val="001400EA"/>
    <w:rsid w:val="001412A2"/>
    <w:rsid w:val="001412BC"/>
    <w:rsid w:val="001468A5"/>
    <w:rsid w:val="00147572"/>
    <w:rsid w:val="00147674"/>
    <w:rsid w:val="001506DE"/>
    <w:rsid w:val="001511D8"/>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375A"/>
    <w:rsid w:val="001A5DD5"/>
    <w:rsid w:val="001A66B3"/>
    <w:rsid w:val="001A6D24"/>
    <w:rsid w:val="001B1E0A"/>
    <w:rsid w:val="001B229E"/>
    <w:rsid w:val="001B30DC"/>
    <w:rsid w:val="001B759D"/>
    <w:rsid w:val="001C056F"/>
    <w:rsid w:val="001C143A"/>
    <w:rsid w:val="001C30B1"/>
    <w:rsid w:val="001C3785"/>
    <w:rsid w:val="001C7E5C"/>
    <w:rsid w:val="001D089A"/>
    <w:rsid w:val="001D0CDB"/>
    <w:rsid w:val="001D14E7"/>
    <w:rsid w:val="001D1CD7"/>
    <w:rsid w:val="001D29D4"/>
    <w:rsid w:val="001D4168"/>
    <w:rsid w:val="001E70A9"/>
    <w:rsid w:val="001F0FED"/>
    <w:rsid w:val="001F132C"/>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233"/>
    <w:rsid w:val="00222403"/>
    <w:rsid w:val="002231E7"/>
    <w:rsid w:val="00224E5D"/>
    <w:rsid w:val="00226179"/>
    <w:rsid w:val="002338E4"/>
    <w:rsid w:val="0023433D"/>
    <w:rsid w:val="00234AC3"/>
    <w:rsid w:val="00236151"/>
    <w:rsid w:val="00244C50"/>
    <w:rsid w:val="0024578B"/>
    <w:rsid w:val="00246676"/>
    <w:rsid w:val="0025215E"/>
    <w:rsid w:val="00253AE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466"/>
    <w:rsid w:val="00591DF2"/>
    <w:rsid w:val="00593BBB"/>
    <w:rsid w:val="005A1869"/>
    <w:rsid w:val="005A5668"/>
    <w:rsid w:val="005A67FB"/>
    <w:rsid w:val="005A7A41"/>
    <w:rsid w:val="005B2109"/>
    <w:rsid w:val="005B3D8F"/>
    <w:rsid w:val="005B5E8B"/>
    <w:rsid w:val="005B728A"/>
    <w:rsid w:val="005C3431"/>
    <w:rsid w:val="005C68D0"/>
    <w:rsid w:val="005C6D7B"/>
    <w:rsid w:val="005D307F"/>
    <w:rsid w:val="005D5CDC"/>
    <w:rsid w:val="005D6A76"/>
    <w:rsid w:val="005E0282"/>
    <w:rsid w:val="005E28C3"/>
    <w:rsid w:val="005E2B26"/>
    <w:rsid w:val="005E3F11"/>
    <w:rsid w:val="005E4BB1"/>
    <w:rsid w:val="005E76B7"/>
    <w:rsid w:val="005F2D17"/>
    <w:rsid w:val="005F38D2"/>
    <w:rsid w:val="005F3A34"/>
    <w:rsid w:val="00600FE1"/>
    <w:rsid w:val="006019F4"/>
    <w:rsid w:val="00602235"/>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4F37"/>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254C9"/>
    <w:rsid w:val="00927C14"/>
    <w:rsid w:val="00932247"/>
    <w:rsid w:val="00935D24"/>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D6E"/>
    <w:rsid w:val="009B45AC"/>
    <w:rsid w:val="009B7F7A"/>
    <w:rsid w:val="009C0CA2"/>
    <w:rsid w:val="009C0D5F"/>
    <w:rsid w:val="009C0F1E"/>
    <w:rsid w:val="009C1B81"/>
    <w:rsid w:val="009C20B8"/>
    <w:rsid w:val="009C58F2"/>
    <w:rsid w:val="009C6849"/>
    <w:rsid w:val="009C7F29"/>
    <w:rsid w:val="009D18FA"/>
    <w:rsid w:val="009D7526"/>
    <w:rsid w:val="009E1012"/>
    <w:rsid w:val="009E4B3C"/>
    <w:rsid w:val="009E69E6"/>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36802"/>
    <w:rsid w:val="00A37924"/>
    <w:rsid w:val="00A407C7"/>
    <w:rsid w:val="00A41D31"/>
    <w:rsid w:val="00A42889"/>
    <w:rsid w:val="00A43618"/>
    <w:rsid w:val="00A4683E"/>
    <w:rsid w:val="00A50396"/>
    <w:rsid w:val="00A51A9A"/>
    <w:rsid w:val="00A55FB4"/>
    <w:rsid w:val="00A56802"/>
    <w:rsid w:val="00A63634"/>
    <w:rsid w:val="00A63FBC"/>
    <w:rsid w:val="00A64469"/>
    <w:rsid w:val="00A65055"/>
    <w:rsid w:val="00A650A9"/>
    <w:rsid w:val="00A659F4"/>
    <w:rsid w:val="00A66CD6"/>
    <w:rsid w:val="00A70F68"/>
    <w:rsid w:val="00A72AFF"/>
    <w:rsid w:val="00A7634A"/>
    <w:rsid w:val="00A820F6"/>
    <w:rsid w:val="00A821DA"/>
    <w:rsid w:val="00A838FD"/>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B4A"/>
    <w:rsid w:val="00BA5CDD"/>
    <w:rsid w:val="00BA73F1"/>
    <w:rsid w:val="00BB223B"/>
    <w:rsid w:val="00BB2BEB"/>
    <w:rsid w:val="00BB454F"/>
    <w:rsid w:val="00BB4F52"/>
    <w:rsid w:val="00BB5C3B"/>
    <w:rsid w:val="00BB6E54"/>
    <w:rsid w:val="00BB7B0E"/>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6FBA"/>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572"/>
    <w:rsid w:val="00D96265"/>
    <w:rsid w:val="00DA037C"/>
    <w:rsid w:val="00DA2961"/>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3AB"/>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6B14"/>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27B7"/>
    <w:rsid w:val="00F4369B"/>
    <w:rsid w:val="00F45E7C"/>
    <w:rsid w:val="00F52562"/>
    <w:rsid w:val="00F55C14"/>
    <w:rsid w:val="00F55F48"/>
    <w:rsid w:val="00F565F2"/>
    <w:rsid w:val="00F56BC2"/>
    <w:rsid w:val="00F56F42"/>
    <w:rsid w:val="00F5769B"/>
    <w:rsid w:val="00F70341"/>
    <w:rsid w:val="00F718A3"/>
    <w:rsid w:val="00F736C1"/>
    <w:rsid w:val="00F7572F"/>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60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60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tudi-e-analisi/articolo.php?articolo_id=112571&amp;fr=n" TargetMode="External"/><Relationship Id="rId18" Type="http://schemas.openxmlformats.org/officeDocument/2006/relationships/hyperlink" Target="https://www.quotidianosanita.it/studi-e-analisi/articolo.php?articolo_id=112723&amp;fr=n" TargetMode="External"/><Relationship Id="rId26" Type="http://schemas.openxmlformats.org/officeDocument/2006/relationships/hyperlink" Target="https://www.quotidianosanita.it/scienza-e-farmaci/articolo.php?articolo_id=112833&amp;fr=n" TargetMode="External"/><Relationship Id="rId39" Type="http://schemas.openxmlformats.org/officeDocument/2006/relationships/hyperlink" Target="https://www.quotidianosanita.it/studi-e-analisi/articolo.php?articolo_id=113033&amp;fr=n" TargetMode="External"/><Relationship Id="rId21" Type="http://schemas.openxmlformats.org/officeDocument/2006/relationships/hyperlink" Target="https://www.quotidianosanita.it/allegati/allegato1680858531.pdf" TargetMode="External"/><Relationship Id="rId34" Type="http://schemas.openxmlformats.org/officeDocument/2006/relationships/hyperlink" Target="https://www.quotidianosanita.it/governo-e-parlamento/articolo.php?articolo_id=112967&amp;fr=n" TargetMode="External"/><Relationship Id="rId42" Type="http://schemas.openxmlformats.org/officeDocument/2006/relationships/hyperlink" Target="https://www.quotidianosanita.it/allegati/allegato1681723698.pdf" TargetMode="External"/><Relationship Id="rId47" Type="http://schemas.openxmlformats.org/officeDocument/2006/relationships/hyperlink" Target="https://www.quotidianosanita.it/allegati/allegato1681980038.pdf" TargetMode="External"/><Relationship Id="rId50" Type="http://schemas.openxmlformats.org/officeDocument/2006/relationships/hyperlink" Target="https://www.quotidianosanita.it/governo-e-parlamento/articolo.php?articolo_id=113178&amp;fr=n" TargetMode="External"/><Relationship Id="rId55" Type="http://schemas.openxmlformats.org/officeDocument/2006/relationships/hyperlink" Target="https://www.quotidianosanita.it/governo-e-parlamento/articolo.php?articolo_id=113243&amp;fr=n" TargetMode="External"/><Relationship Id="rId63" Type="http://schemas.openxmlformats.org/officeDocument/2006/relationships/hyperlink" Target="https://www.cgil.lombardia.it/block-notes-sanita/" TargetMode="External"/><Relationship Id="rId68"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uotidianosanita.it/allegati/allegato1680540368.pdf" TargetMode="External"/><Relationship Id="rId29" Type="http://schemas.openxmlformats.org/officeDocument/2006/relationships/hyperlink" Target="https://www.quotidianosanita.it/allegati/allegato168132170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12597&amp;fr=n" TargetMode="External"/><Relationship Id="rId24" Type="http://schemas.openxmlformats.org/officeDocument/2006/relationships/hyperlink" Target="https://www.quotidianosanita.it/allegati/allegato1680848326.pdf" TargetMode="External"/><Relationship Id="rId32" Type="http://schemas.openxmlformats.org/officeDocument/2006/relationships/hyperlink" Target="https://www.quotidianosanita.it/governo-e-parlamento/articolo.php?articolo_id=112924&amp;fr=n" TargetMode="External"/><Relationship Id="rId37" Type="http://schemas.openxmlformats.org/officeDocument/2006/relationships/hyperlink" Target="https://www.quotidianosanita.it/allegati/allegato1681723698.pdf" TargetMode="External"/><Relationship Id="rId40" Type="http://schemas.openxmlformats.org/officeDocument/2006/relationships/hyperlink" Target="https://www.quotidianosanita.it/studi-e-analisi/articolo.php?articolo_id=113015&amp;fr=n" TargetMode="External"/><Relationship Id="rId45" Type="http://schemas.openxmlformats.org/officeDocument/2006/relationships/hyperlink" Target="https://www.quotidianosanita.it/governo-e-parlamento/articolo.php?articolo_id=113124&amp;fr=n" TargetMode="External"/><Relationship Id="rId53" Type="http://schemas.openxmlformats.org/officeDocument/2006/relationships/hyperlink" Target="https://www.quotidianosanita.it/scienza-e-farmaci/articolo.php?articolo_id=113201&amp;fr=n" TargetMode="External"/><Relationship Id="rId58" Type="http://schemas.openxmlformats.org/officeDocument/2006/relationships/hyperlink" Target="https://www.quotidianosanita.it/allegati/allegato1682691914.pdf" TargetMode="External"/><Relationship Id="rId66"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quotidianosanita.it/studi-e-analisi/articolo.php?articolo_id=112616&amp;fr=n" TargetMode="External"/><Relationship Id="rId23" Type="http://schemas.openxmlformats.org/officeDocument/2006/relationships/hyperlink" Target="https://www.quotidianosanita.it/studi-e-analisi/articolo.php?articolo_id=112755&amp;fr=n" TargetMode="External"/><Relationship Id="rId28" Type="http://schemas.openxmlformats.org/officeDocument/2006/relationships/hyperlink" Target="https://www.quotidianosanita.it/governo-e-parlamento/articolo.php?articolo_id=112875&amp;fr=n" TargetMode="External"/><Relationship Id="rId36" Type="http://schemas.openxmlformats.org/officeDocument/2006/relationships/hyperlink" Target="https://www.quotidianosanita.it/governo-e-parlamento/articolo.php?articolo_id=112980&amp;fr=n" TargetMode="External"/><Relationship Id="rId49" Type="http://schemas.openxmlformats.org/officeDocument/2006/relationships/hyperlink" Target="https://www.quotidianosanita.it/scienza-e-farmaci/articolo.php?articolo_id=113176&amp;fr=n" TargetMode="External"/><Relationship Id="rId57" Type="http://schemas.openxmlformats.org/officeDocument/2006/relationships/hyperlink" Target="https://www.quotidianosanita.it/governo-e-parlamento/articolo.php?articolo_id=113314&amp;fr=n" TargetMode="External"/><Relationship Id="rId61" Type="http://schemas.openxmlformats.org/officeDocument/2006/relationships/hyperlink" Target="https://www.quotidianosanita.it/scienza-e-farmaci/articolo.php?articolo_id=113317&amp;fr=n" TargetMode="External"/><Relationship Id="rId10" Type="http://schemas.openxmlformats.org/officeDocument/2006/relationships/hyperlink" Target="https://www.quotidianosanita.it/allegati/allegato1680524749.pdf" TargetMode="External"/><Relationship Id="rId19" Type="http://schemas.openxmlformats.org/officeDocument/2006/relationships/hyperlink" Target="https://www.quotidianosanita.it/studi-e-analisi/articolo.php?articolo_id=112737&amp;fr=n" TargetMode="External"/><Relationship Id="rId31" Type="http://schemas.openxmlformats.org/officeDocument/2006/relationships/hyperlink" Target="https://www.quotidianosanita.it/governo-e-parlamento/articolo.php?articolo_id=112897&amp;fr=n" TargetMode="External"/><Relationship Id="rId44" Type="http://schemas.openxmlformats.org/officeDocument/2006/relationships/hyperlink" Target="https://www.quotidianosanita.it/governo-e-parlamento/articolo.php?articolo_id=113107&amp;fr=n" TargetMode="External"/><Relationship Id="rId52" Type="http://schemas.openxmlformats.org/officeDocument/2006/relationships/hyperlink" Target="https://www.quotidianosanita.it/lavoro-e-professioni/articolo.php?articolo_id=113037&amp;fr=n" TargetMode="External"/><Relationship Id="rId60" Type="http://schemas.openxmlformats.org/officeDocument/2006/relationships/hyperlink" Target="https://www.quotidianosanita.it/allegati/allegato1682681656.pdf" TargetMode="External"/><Relationship Id="rId65" Type="http://schemas.openxmlformats.org/officeDocument/2006/relationships/hyperlink" Target="https://www.facebook.com/pages/Cgil-Lombardia/321784181284165" TargetMode="External"/><Relationship Id="rId4" Type="http://schemas.microsoft.com/office/2007/relationships/stylesWithEffects" Target="stylesWithEffects.xml"/><Relationship Id="rId9" Type="http://schemas.openxmlformats.org/officeDocument/2006/relationships/hyperlink" Target="https://www.quotidianosanita.it/scienza-e-farmaci/articolo.php?articolo_id=112606&amp;fr=n" TargetMode="External"/><Relationship Id="rId14" Type="http://schemas.openxmlformats.org/officeDocument/2006/relationships/hyperlink" Target="https://www.quotidianosanita.it/studi-e-analisi/articolo.php?articolo_id=112620&amp;fr=n" TargetMode="External"/><Relationship Id="rId22" Type="http://schemas.openxmlformats.org/officeDocument/2006/relationships/hyperlink" Target="https://www.quotidianosanita.it/studi-e-analisi/articolo.php?articolo_id=112767&amp;fr=n" TargetMode="External"/><Relationship Id="rId27" Type="http://schemas.openxmlformats.org/officeDocument/2006/relationships/hyperlink" Target="https://www.quotidianosanita.it/studi-e-analisi/articolo.php?articolo_id=112795&amp;fr=n" TargetMode="External"/><Relationship Id="rId30" Type="http://schemas.openxmlformats.org/officeDocument/2006/relationships/hyperlink" Target="https://www.quotidianosanita.it/governo-e-parlamento/articolo.php?articolo_id=112891&amp;fr=n" TargetMode="External"/><Relationship Id="rId35" Type="http://schemas.openxmlformats.org/officeDocument/2006/relationships/hyperlink" Target="https://www.quotidianosanita.it/studi-e-analisi/articolo.php?articolo_id=112920&amp;fr=n" TargetMode="External"/><Relationship Id="rId43" Type="http://schemas.openxmlformats.org/officeDocument/2006/relationships/hyperlink" Target="https://www.quotidianosanita.it/allegati/allegato1681921994.pdf" TargetMode="External"/><Relationship Id="rId48" Type="http://schemas.openxmlformats.org/officeDocument/2006/relationships/hyperlink" Target="https://www.quotidianosanita.it/lettere-al-direttore/articolo.php?articolo_id=113099&amp;fr=n" TargetMode="External"/><Relationship Id="rId56" Type="http://schemas.openxmlformats.org/officeDocument/2006/relationships/hyperlink" Target="https://www.quotidianosanita.it/allegati/allegato1682530277.pdf" TargetMode="External"/><Relationship Id="rId64" Type="http://schemas.openxmlformats.org/officeDocument/2006/relationships/hyperlink" Target="http://old.cgil.lombardia.it/Root/AreeTematiche/WelfareeSanit%C3%A0/Blocknotessanit%C3%A0/tabid/89/Default.aspx"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quotidianosanita.it/studi-e-analisi/articolo.php?articolo_id=113179&amp;fr=n" TargetMode="External"/><Relationship Id="rId3" Type="http://schemas.openxmlformats.org/officeDocument/2006/relationships/styles" Target="styles.xml"/><Relationship Id="rId12" Type="http://schemas.openxmlformats.org/officeDocument/2006/relationships/hyperlink" Target="https://www.quotidianosanita.it/lavoro-e-professioni/articolo.php?articolo_id=112604&amp;fr=n" TargetMode="External"/><Relationship Id="rId17" Type="http://schemas.openxmlformats.org/officeDocument/2006/relationships/hyperlink" Target="https://www.quotidianosanita.it/scienza-e-farmaci/articolo.php?articolo_id=112677&amp;fr=n" TargetMode="External"/><Relationship Id="rId25" Type="http://schemas.openxmlformats.org/officeDocument/2006/relationships/hyperlink" Target="https://www.quotidianosanita.it/studi-e-analisi/articolo.php?articolo_id=112748&amp;fr=n" TargetMode="External"/><Relationship Id="rId33" Type="http://schemas.openxmlformats.org/officeDocument/2006/relationships/hyperlink" Target="https://www.quotidianosanita.it/allegati/allegato1681452066.pdf" TargetMode="External"/><Relationship Id="rId38" Type="http://schemas.openxmlformats.org/officeDocument/2006/relationships/hyperlink" Target="https://www.quotidianosanita.it/governo-e-parlamento/articolo.php?articolo_id=113017&amp;fr=n" TargetMode="External"/><Relationship Id="rId46" Type="http://schemas.openxmlformats.org/officeDocument/2006/relationships/hyperlink" Target="https://www.quotidianosanita.it/studi-e-analisi/articolo.php?articolo_id=113106&amp;fr=n" TargetMode="External"/><Relationship Id="rId59" Type="http://schemas.openxmlformats.org/officeDocument/2006/relationships/hyperlink" Target="https://www.quotidianosanita.it/governo-e-parlamento/articolo.php?articolo_id=113301&amp;fr=n" TargetMode="External"/><Relationship Id="rId67" Type="http://schemas.openxmlformats.org/officeDocument/2006/relationships/hyperlink" Target="https://twitter.com/CGILLOMBARDIA" TargetMode="External"/><Relationship Id="rId20" Type="http://schemas.openxmlformats.org/officeDocument/2006/relationships/hyperlink" Target="https://www.quotidianosanita.it/studi-e-analisi/articolo.php?articolo_id=112764&amp;fr=n" TargetMode="External"/><Relationship Id="rId41" Type="http://schemas.openxmlformats.org/officeDocument/2006/relationships/hyperlink" Target="https://www.quotidianosanita.it/governo-e-parlamento/articolo.php?articolo_id=113060&amp;fr=n" TargetMode="External"/><Relationship Id="rId54" Type="http://schemas.openxmlformats.org/officeDocument/2006/relationships/hyperlink" Target="https://www.quotidianosanita.it/studi-e-analisi/articolo.php?articolo_id=113205&amp;fr=n" TargetMode="External"/><Relationship Id="rId62" Type="http://schemas.openxmlformats.org/officeDocument/2006/relationships/hyperlink" Target="https://www.quotidianosanita.it/studi-e-analisi/articolo.php?articolo_id=113289&amp;fr=n"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4D55-8E6B-4449-BAD0-C6A95F2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5085</Words>
  <Characters>28989</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2023-05-08T20:46:00Z</dcterms:created>
  <dcterms:modified xsi:type="dcterms:W3CDTF">2023-05-08T20:46:00Z</dcterms:modified>
</cp:coreProperties>
</file>