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 xml:space="preserve">lock Notes n. </w:t>
      </w:r>
      <w:r w:rsidR="002B394D">
        <w:rPr>
          <w:rFonts w:ascii="Times New Roman" w:eastAsia="Arial Unicode MS" w:hAnsi="Times New Roman"/>
          <w:b/>
          <w:color w:val="0033CC"/>
          <w:kern w:val="2"/>
          <w:sz w:val="24"/>
          <w:szCs w:val="24"/>
          <w:lang w:eastAsia="zh-CN" w:bidi="hi-IN"/>
        </w:rPr>
        <w:t>2</w:t>
      </w:r>
      <w:r w:rsidR="00723497">
        <w:rPr>
          <w:rFonts w:ascii="Times New Roman" w:eastAsia="Arial Unicode MS" w:hAnsi="Times New Roman"/>
          <w:b/>
          <w:color w:val="0033CC"/>
          <w:kern w:val="2"/>
          <w:sz w:val="24"/>
          <w:szCs w:val="24"/>
          <w:lang w:eastAsia="zh-CN" w:bidi="hi-IN"/>
        </w:rPr>
        <w:t xml:space="preserve">, </w:t>
      </w:r>
      <w:r w:rsidR="002B394D">
        <w:rPr>
          <w:rFonts w:ascii="Times New Roman" w:eastAsia="Arial Unicode MS" w:hAnsi="Times New Roman"/>
          <w:b/>
          <w:color w:val="0033CC"/>
          <w:kern w:val="2"/>
          <w:sz w:val="24"/>
          <w:szCs w:val="24"/>
          <w:lang w:eastAsia="zh-CN" w:bidi="hi-IN"/>
        </w:rPr>
        <w:t>gennaio</w:t>
      </w:r>
      <w:r w:rsidR="00534ED8">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710EDD">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 xml:space="preserve">Pancreas, in Lombardia la prima rete nazionale per la diagnosi e la cura </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Da Regione 31 milioni per nuovo modello assistenziale in neuropsichiatria</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 xml:space="preserve">Tumore alla mammella, in Lombardia nuove linee guida per cure ai pazienti </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Liste d</w:t>
      </w:r>
      <w:r w:rsidR="007A1C32">
        <w:rPr>
          <w:rFonts w:ascii="Times New Roman" w:eastAsia="Arial Unicode MS" w:hAnsi="Times New Roman"/>
          <w:b/>
          <w:i/>
          <w:color w:val="0033CC"/>
          <w:kern w:val="2"/>
          <w:sz w:val="24"/>
          <w:szCs w:val="24"/>
          <w:lang w:eastAsia="zh-CN" w:bidi="hi-IN"/>
        </w:rPr>
        <w:t>’</w:t>
      </w:r>
      <w:r w:rsidRPr="00125C1D">
        <w:rPr>
          <w:rFonts w:ascii="Times New Roman" w:eastAsia="Arial Unicode MS" w:hAnsi="Times New Roman"/>
          <w:b/>
          <w:i/>
          <w:color w:val="0033CC"/>
          <w:kern w:val="2"/>
          <w:sz w:val="24"/>
          <w:szCs w:val="24"/>
          <w:lang w:eastAsia="zh-CN" w:bidi="hi-IN"/>
        </w:rPr>
        <w:t xml:space="preserve">attesa ridotte in Lombardia per mammografie, tac e risonanze </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Lombardia, nasce task force dei Centri per il trattamento dell</w:t>
      </w:r>
      <w:r w:rsidR="007A1C32">
        <w:rPr>
          <w:rFonts w:ascii="Times New Roman" w:eastAsia="Arial Unicode MS" w:hAnsi="Times New Roman"/>
          <w:b/>
          <w:i/>
          <w:color w:val="0033CC"/>
          <w:kern w:val="2"/>
          <w:sz w:val="24"/>
          <w:szCs w:val="24"/>
          <w:lang w:eastAsia="zh-CN" w:bidi="hi-IN"/>
        </w:rPr>
        <w:t>’</w:t>
      </w:r>
      <w:r w:rsidRPr="00125C1D">
        <w:rPr>
          <w:rFonts w:ascii="Times New Roman" w:eastAsia="Arial Unicode MS" w:hAnsi="Times New Roman"/>
          <w:b/>
          <w:i/>
          <w:color w:val="0033CC"/>
          <w:kern w:val="2"/>
          <w:sz w:val="24"/>
          <w:szCs w:val="24"/>
          <w:lang w:eastAsia="zh-CN" w:bidi="hi-IN"/>
        </w:rPr>
        <w:t>endometriosi</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 xml:space="preserve">Endometriosi, in Lombardia ne soffre dal 5 al 10% donne in età fertile </w:t>
      </w:r>
    </w:p>
    <w:p w:rsidR="00125C1D" w:rsidRPr="00125C1D" w:rsidRDefault="00125C1D" w:rsidP="00125C1D">
      <w:pPr>
        <w:pStyle w:val="Paragrafoelenco"/>
        <w:widowControl w:val="0"/>
        <w:numPr>
          <w:ilvl w:val="0"/>
          <w:numId w:val="12"/>
        </w:numPr>
        <w:suppressAutoHyphens/>
        <w:rPr>
          <w:rFonts w:ascii="Times New Roman" w:eastAsia="Arial Unicode MS" w:hAnsi="Times New Roman"/>
          <w:b/>
          <w:i/>
          <w:color w:val="0033CC"/>
          <w:kern w:val="2"/>
          <w:sz w:val="24"/>
          <w:szCs w:val="24"/>
          <w:lang w:eastAsia="zh-CN" w:bidi="hi-IN"/>
        </w:rPr>
      </w:pPr>
      <w:r w:rsidRPr="00125C1D">
        <w:rPr>
          <w:rFonts w:ascii="Times New Roman" w:eastAsia="Arial Unicode MS" w:hAnsi="Times New Roman"/>
          <w:b/>
          <w:i/>
          <w:color w:val="0033CC"/>
          <w:kern w:val="2"/>
          <w:sz w:val="24"/>
          <w:szCs w:val="24"/>
          <w:lang w:eastAsia="zh-CN" w:bidi="hi-IN"/>
        </w:rPr>
        <w:t>Covid, fino al 28/2/23 tamponi a tutti i passeggeri in arrivo dalla Cina</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710EDD">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Sanità: carenza medici, eliminare numero chiuso</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Sanità: problema carenza di personale</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Autonomia: Calderoli, passaggio Governo-Regioni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Autonomia differenziata: Fedriga, lavoriamo nel merito</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Medici: commissione per superamento numero chiuso</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Bonaccini: togliere numero chiuso a facoltà di Medicina</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Sanità: poche risorse per sostenibilità</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Bonaccini: autonomia, servono i livelli essenziali di prestazioni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Corte dei Conti: spesa sanitaria efficiente</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Autonomia: critici Emiliano e Bonaccini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33CC"/>
          <w:kern w:val="2"/>
          <w:sz w:val="24"/>
          <w:szCs w:val="24"/>
          <w:lang w:eastAsia="zh-CN" w:bidi="hi-IN"/>
        </w:rPr>
      </w:pPr>
      <w:r w:rsidRPr="007A1C32">
        <w:rPr>
          <w:rFonts w:ascii="Times New Roman" w:eastAsia="Arial Unicode MS" w:hAnsi="Times New Roman"/>
          <w:b/>
          <w:i/>
          <w:color w:val="0033CC"/>
          <w:kern w:val="2"/>
          <w:sz w:val="24"/>
          <w:szCs w:val="24"/>
          <w:lang w:eastAsia="zh-CN" w:bidi="hi-IN"/>
        </w:rPr>
        <w:t>Sanità: Schillaci, rivedere accessi a Medicina</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Le mani sull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AIFA. Di Silvio Garattini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Global Health Watch</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La responsabilità dei medici</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Lula Presidente e la sanità brasiliana</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2023. La pandemia COVID-19 non è finita. The Lancet</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omicidio lavorativo</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Pandemia e Istruzione Superiore (2)</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Essere poveri non è una colpa*</w:t>
      </w:r>
    </w:p>
    <w:p w:rsidR="007A1C32" w:rsidRPr="007A1C32" w:rsidRDefault="007A1C32" w:rsidP="007A1C32">
      <w:pPr>
        <w:pStyle w:val="Paragrafoelenco"/>
        <w:widowControl w:val="0"/>
        <w:numPr>
          <w:ilvl w:val="0"/>
          <w:numId w:val="13"/>
        </w:numPr>
        <w:suppressAutoHyphens/>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Lombardia e Lazio: quando la sanità pubblica cede il passo ai privati*</w:t>
      </w:r>
    </w:p>
    <w:p w:rsidR="007A1C32" w:rsidRPr="007A1C32" w:rsidRDefault="00024586" w:rsidP="007A1C32">
      <w:pPr>
        <w:widowControl w:val="0"/>
        <w:suppressAutoHyphens/>
        <w:ind w:left="360"/>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Promozione dell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attività fisica: il bilancio OMS sulle azioni messe in campo dai Paesi</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bookmarkStart w:id="0" w:name="_GoBack"/>
      <w:bookmarkEnd w:id="0"/>
      <w:r w:rsidRPr="007A1C32">
        <w:rPr>
          <w:rFonts w:ascii="Times New Roman" w:eastAsia="Arial Unicode MS" w:hAnsi="Times New Roman"/>
          <w:b/>
          <w:i/>
          <w:color w:val="0043C8"/>
          <w:kern w:val="2"/>
          <w:sz w:val="24"/>
          <w:szCs w:val="24"/>
          <w:lang w:eastAsia="zh-CN" w:bidi="hi-IN"/>
        </w:rPr>
        <w:t>Migranti. Guida ai servizi di emergenza sanitaria in Italia</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impatto dell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antibiotico-resistenza in Europa e nel mondo</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Migranti. Dichiarazione di Erice</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Medicina di genere: la newsletter di gennaio 2023</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Piano d</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azione globale sul consumo dannoso di alcol 2022-2030</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Popolazione straniera in Italia, alcuni numeri</w:t>
      </w:r>
    </w:p>
    <w:p w:rsidR="007A1C32" w:rsidRPr="007A1C32" w:rsidRDefault="007A1C32" w:rsidP="007A1C32">
      <w:pPr>
        <w:pStyle w:val="Paragrafoelenco"/>
        <w:widowControl w:val="0"/>
        <w:numPr>
          <w:ilvl w:val="0"/>
          <w:numId w:val="14"/>
        </w:numPr>
        <w:suppressAutoHyphens/>
        <w:ind w:left="1080"/>
        <w:rPr>
          <w:rFonts w:ascii="Times New Roman" w:eastAsia="Arial Unicode MS" w:hAnsi="Times New Roman"/>
          <w:b/>
          <w:i/>
          <w:color w:val="0043C8"/>
          <w:kern w:val="2"/>
          <w:sz w:val="24"/>
          <w:szCs w:val="24"/>
          <w:lang w:eastAsia="zh-CN" w:bidi="hi-IN"/>
        </w:rPr>
      </w:pPr>
      <w:r w:rsidRPr="007A1C32">
        <w:rPr>
          <w:rFonts w:ascii="Times New Roman" w:eastAsia="Arial Unicode MS" w:hAnsi="Times New Roman"/>
          <w:b/>
          <w:i/>
          <w:color w:val="0043C8"/>
          <w:kern w:val="2"/>
          <w:sz w:val="24"/>
          <w:szCs w:val="24"/>
          <w:lang w:eastAsia="zh-CN" w:bidi="hi-IN"/>
        </w:rPr>
        <w:t>Sensibilizzare e motivare all</w:t>
      </w:r>
      <w:r>
        <w:rPr>
          <w:rFonts w:ascii="Times New Roman" w:eastAsia="Arial Unicode MS" w:hAnsi="Times New Roman"/>
          <w:b/>
          <w:i/>
          <w:color w:val="0043C8"/>
          <w:kern w:val="2"/>
          <w:sz w:val="24"/>
          <w:szCs w:val="24"/>
          <w:lang w:eastAsia="zh-CN" w:bidi="hi-IN"/>
        </w:rPr>
        <w:t>’</w:t>
      </w:r>
      <w:r w:rsidRPr="007A1C32">
        <w:rPr>
          <w:rFonts w:ascii="Times New Roman" w:eastAsia="Arial Unicode MS" w:hAnsi="Times New Roman"/>
          <w:b/>
          <w:i/>
          <w:color w:val="0043C8"/>
          <w:kern w:val="2"/>
          <w:sz w:val="24"/>
          <w:szCs w:val="24"/>
          <w:lang w:eastAsia="zh-CN" w:bidi="hi-IN"/>
        </w:rPr>
        <w:t>attività fisica</w:t>
      </w:r>
    </w:p>
    <w:p w:rsidR="00AC5BFE" w:rsidRDefault="00AC5BFE" w:rsidP="00024586">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035B0">
        <w:rPr>
          <w:rFonts w:ascii="Times New Roman" w:eastAsia="Arial Unicode MS" w:hAnsi="Times New Roman"/>
          <w:b/>
          <w:color w:val="0033CC"/>
          <w:kern w:val="2"/>
          <w:sz w:val="24"/>
          <w:szCs w:val="24"/>
          <w:lang w:eastAsia="zh-CN" w:bidi="hi-IN"/>
        </w:rPr>
        <w:t>9</w:t>
      </w:r>
      <w:r w:rsidR="002B7F4C">
        <w:rPr>
          <w:rFonts w:ascii="Times New Roman" w:eastAsia="Arial Unicode MS" w:hAnsi="Times New Roman"/>
          <w:b/>
          <w:color w:val="0033CC"/>
          <w:kern w:val="2"/>
          <w:sz w:val="24"/>
          <w:szCs w:val="24"/>
          <w:lang w:eastAsia="zh-CN" w:bidi="hi-IN"/>
        </w:rPr>
        <w:t xml:space="preserve"> </w:t>
      </w:r>
      <w:r w:rsidR="002B394D">
        <w:rPr>
          <w:rFonts w:ascii="Times New Roman" w:eastAsia="Arial Unicode MS" w:hAnsi="Times New Roman"/>
          <w:b/>
          <w:color w:val="0033CC"/>
          <w:kern w:val="2"/>
          <w:sz w:val="24"/>
          <w:szCs w:val="24"/>
          <w:lang w:eastAsia="zh-CN" w:bidi="hi-IN"/>
        </w:rPr>
        <w:t>gennaio 2023</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b/>
          <w:color w:val="0033CC"/>
          <w:kern w:val="2"/>
          <w:sz w:val="24"/>
          <w:szCs w:val="24"/>
          <w:lang w:eastAsia="zh-CN" w:bidi="hi-IN"/>
        </w:rPr>
        <w:lastRenderedPageBreak/>
        <w:t>Pancreas, in Lombardia la prima rete nazionale per la diagnosi e la cura</w:t>
      </w:r>
      <w:r>
        <w:rPr>
          <w:rFonts w:ascii="Times New Roman" w:eastAsia="Arial Unicode MS" w:hAnsi="Times New Roman"/>
          <w:b/>
          <w:color w:val="0033CC"/>
          <w:kern w:val="2"/>
          <w:sz w:val="24"/>
          <w:szCs w:val="24"/>
          <w:lang w:eastAsia="zh-CN" w:bidi="hi-IN"/>
        </w:rPr>
        <w:t xml:space="preserve">. </w:t>
      </w:r>
      <w:r w:rsidRPr="00E035B0">
        <w:rPr>
          <w:rFonts w:ascii="Times New Roman" w:eastAsia="Arial Unicode MS" w:hAnsi="Times New Roman"/>
          <w:b/>
          <w:color w:val="0033CC"/>
          <w:kern w:val="2"/>
          <w:sz w:val="24"/>
          <w:szCs w:val="24"/>
          <w:lang w:eastAsia="zh-CN" w:bidi="hi-IN"/>
        </w:rPr>
        <w:t>Il coraggio di Vialli spinta decisiva per accelerare percorso contro questo tumore</w:t>
      </w:r>
    </w:p>
    <w:p w:rsidR="00C11432"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color w:val="0033CC"/>
          <w:kern w:val="2"/>
          <w:sz w:val="24"/>
          <w:szCs w:val="24"/>
          <w:lang w:eastAsia="zh-CN" w:bidi="hi-IN"/>
        </w:rPr>
        <w:t xml:space="preserve">“Il coraggio, la tenacia e la dignità con cui Gianluca Vialli ha giocato la partita della vita contro un male infido e bastardo, hanno accelerato quello che da tempo, ancor prima che assumessi questo incarico istituzionale, è un mio pensiero. Un progetto per il quale Regione Lombardia ha già posto le basi. Ovvero unire tutte le forze e le risorse possibili per contrastare il tumore al pancreas. Un cancro micidiale per il quale la ricerca deve fare di più. Visto che a livello europeo i fondi destinati a questo tipo di attività sono solo il 2% di quanto riservato complessivamente alla lotta ai tumori”. Al via incontri per realizzazione rete Lombardia Pancreas Unit. </w:t>
      </w:r>
      <w:hyperlink r:id="rId9" w:history="1">
        <w:r w:rsidRPr="00E03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A1C3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gennaio 2023</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b/>
          <w:color w:val="0033CC"/>
          <w:kern w:val="2"/>
          <w:sz w:val="24"/>
          <w:szCs w:val="24"/>
          <w:lang w:eastAsia="zh-CN" w:bidi="hi-IN"/>
        </w:rPr>
        <w:t>Da Regione 31 milioni per nuovo modello assistenziale in neuropsichiatria</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color w:val="0033CC"/>
          <w:kern w:val="2"/>
          <w:sz w:val="24"/>
          <w:szCs w:val="24"/>
          <w:lang w:eastAsia="zh-CN" w:bidi="hi-IN"/>
        </w:rPr>
        <w:t>Uno stanziamento da Regione Lombardia di oltre 31 milioni di euro (13,88 per il 2023 e 17,44 per il 2024) destinato alla neuropsichiatria per aumentare la tariffa giornaliera riconosciuta alle Comunità terapeutiche, mettere a contratto altri 68 posti di Comunità, chiedere ad ogni Comunità di destinare un posto a minori provenienti dal circuito giudiziario e prevedere altri 80 posti di Centro Diurno.</w:t>
      </w:r>
      <w:r>
        <w:rPr>
          <w:rFonts w:ascii="Times New Roman" w:eastAsia="Arial Unicode MS" w:hAnsi="Times New Roman"/>
          <w:b/>
          <w:color w:val="0033CC"/>
          <w:kern w:val="2"/>
          <w:sz w:val="24"/>
          <w:szCs w:val="24"/>
          <w:lang w:eastAsia="zh-CN" w:bidi="hi-IN"/>
        </w:rPr>
        <w:t xml:space="preserve"> </w:t>
      </w:r>
      <w:hyperlink r:id="rId10" w:history="1">
        <w:r w:rsidRPr="00E03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19 gennaio 2023</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b/>
          <w:color w:val="0033CC"/>
          <w:kern w:val="2"/>
          <w:sz w:val="24"/>
          <w:szCs w:val="24"/>
          <w:lang w:eastAsia="zh-CN" w:bidi="hi-IN"/>
        </w:rPr>
        <w:t>Tumore alla mammella, in Lombardia nuove linee guida per cure ai pazienti</w:t>
      </w:r>
      <w:r>
        <w:rPr>
          <w:rFonts w:ascii="Times New Roman" w:eastAsia="Arial Unicode MS" w:hAnsi="Times New Roman"/>
          <w:b/>
          <w:color w:val="0033CC"/>
          <w:kern w:val="2"/>
          <w:sz w:val="24"/>
          <w:szCs w:val="24"/>
          <w:lang w:eastAsia="zh-CN" w:bidi="hi-IN"/>
        </w:rPr>
        <w:t xml:space="preserve">. </w:t>
      </w:r>
      <w:r w:rsidRPr="00E035B0">
        <w:rPr>
          <w:rFonts w:ascii="Times New Roman" w:eastAsia="Arial Unicode MS" w:hAnsi="Times New Roman"/>
          <w:b/>
          <w:color w:val="0033CC"/>
          <w:kern w:val="2"/>
          <w:sz w:val="24"/>
          <w:szCs w:val="24"/>
          <w:lang w:eastAsia="zh-CN" w:bidi="hi-IN"/>
        </w:rPr>
        <w:t>Tumore alla mammella, in Lombardia esenzione ticket anche per prestazioni ambulatoriali a uomini</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color w:val="0033CC"/>
          <w:kern w:val="2"/>
          <w:sz w:val="24"/>
          <w:szCs w:val="24"/>
          <w:lang w:eastAsia="zh-CN" w:bidi="hi-IN"/>
        </w:rPr>
        <w:t>Un percorso condiviso clinico e organizzativo multidisciplinare per favorire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uniformità delle cure ai pazienti con tumore alla mammella e ai soggetti a rischio, attraverso nuove linee guida per le strutture sanitarie che costituiscono la </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Rete dei Centri di Senologia</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Lo prevede una delibera approvata dalla Giunta della Regione Lombardia, su proposta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assessore al Welfare.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obiettivo è evitare la dispersione e duplicazione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offerta sanitaria, garantendo alti standard di sicurezza, equità di accesso, fruibilità e competenza. Azioni possibili ottimizzando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efficienza del sistema regionale, migliorando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integrazione con il programma di screening mammografico e promuovendo la diagnostica clinica del territorio. Il percorso diagnostico terapeutico assistenziale (PDTA), elaborato dalla Commissione tecnica </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Breast Unit</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 della Rete Oncologica Lombarda (ROL), nasce dalle evidenze più recenti della letteratura. Il riferimento è ai vari modelli di organizzazione a rete dei servizi oncologici nazionali e internazionali.</w:t>
      </w:r>
      <w:r>
        <w:rPr>
          <w:rFonts w:ascii="Times New Roman" w:eastAsia="Arial Unicode MS" w:hAnsi="Times New Roman"/>
          <w:b/>
          <w:color w:val="0033CC"/>
          <w:kern w:val="2"/>
          <w:sz w:val="24"/>
          <w:szCs w:val="24"/>
          <w:lang w:eastAsia="zh-CN" w:bidi="hi-IN"/>
        </w:rPr>
        <w:t xml:space="preserve"> </w:t>
      </w:r>
      <w:hyperlink r:id="rId11" w:history="1">
        <w:r w:rsidRPr="00E03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23 gennaio 2023</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b/>
          <w:color w:val="0033CC"/>
          <w:kern w:val="2"/>
          <w:sz w:val="24"/>
          <w:szCs w:val="24"/>
          <w:lang w:eastAsia="zh-CN" w:bidi="hi-IN"/>
        </w:rPr>
        <w:t>Liste d</w:t>
      </w:r>
      <w:r w:rsidR="007A1C32">
        <w:rPr>
          <w:rFonts w:ascii="Times New Roman" w:eastAsia="Arial Unicode MS" w:hAnsi="Times New Roman"/>
          <w:b/>
          <w:color w:val="0033CC"/>
          <w:kern w:val="2"/>
          <w:sz w:val="24"/>
          <w:szCs w:val="24"/>
          <w:lang w:eastAsia="zh-CN" w:bidi="hi-IN"/>
        </w:rPr>
        <w:t>’</w:t>
      </w:r>
      <w:r w:rsidRPr="00E035B0">
        <w:rPr>
          <w:rFonts w:ascii="Times New Roman" w:eastAsia="Arial Unicode MS" w:hAnsi="Times New Roman"/>
          <w:b/>
          <w:color w:val="0033CC"/>
          <w:kern w:val="2"/>
          <w:sz w:val="24"/>
          <w:szCs w:val="24"/>
          <w:lang w:eastAsia="zh-CN" w:bidi="hi-IN"/>
        </w:rPr>
        <w:t>attesa ridotte in Lombardia per mammografie, tac e risonanze</w:t>
      </w:r>
      <w:r>
        <w:rPr>
          <w:rFonts w:ascii="Times New Roman" w:eastAsia="Arial Unicode MS" w:hAnsi="Times New Roman"/>
          <w:b/>
          <w:color w:val="0033CC"/>
          <w:kern w:val="2"/>
          <w:sz w:val="24"/>
          <w:szCs w:val="24"/>
          <w:lang w:eastAsia="zh-CN" w:bidi="hi-IN"/>
        </w:rPr>
        <w:t xml:space="preserve">. </w:t>
      </w:r>
      <w:r w:rsidRPr="00E035B0">
        <w:rPr>
          <w:rFonts w:ascii="Times New Roman" w:eastAsia="Arial Unicode MS" w:hAnsi="Times New Roman"/>
          <w:b/>
          <w:color w:val="0033CC"/>
          <w:kern w:val="2"/>
          <w:sz w:val="24"/>
          <w:szCs w:val="24"/>
          <w:lang w:eastAsia="zh-CN" w:bidi="hi-IN"/>
        </w:rPr>
        <w:t>Già messi a disposizione 180.000 slot in più e ricontattate 23.000 persone</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color w:val="0033CC"/>
          <w:kern w:val="2"/>
          <w:sz w:val="24"/>
          <w:szCs w:val="24"/>
          <w:lang w:eastAsia="zh-CN" w:bidi="hi-IN"/>
        </w:rPr>
        <w:t>Aumentano le prestazioni ambulatoriali che godranno di slot aggiuntivi così da recuperare i rallentamenti 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allungamento dei tempi d</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attesa dovuti al Covid. Lo prevede una delibera proposta dall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assessore regionale al Welfare e approvata dalla Giunta. Si tratta del secondo provvedimento che ha questo obiettivo. Le prestazioni ambulatoriali che saranno implementate. In tal senso Regione Lombardia chiede ad ASST, IRCCS e soggetti privati accreditati di aumentare le prestazioni di specialistica ambulatoriale. In particolare, nel provvedimento è previsto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aumento delle prestazioni strumentali di diagnostica per immagini, quali mammografia bilaterale, diagnostica ecografica del capo e del collo, esofagogastroduodenoscopia, colonscopia con endoscopio flessibile, elettrocardiogramma dinamico, spirometria globale, eco(color)dopplergrafia degli arti superiori o inferiori o distrettuale, arteriosa o venosa, tomografia computerizzata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addome completo, senza e con contrasto, tomografia computerizzata del torace, senza e con contrasto, ecografia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 addome superiore.</w:t>
      </w:r>
      <w:r>
        <w:rPr>
          <w:rFonts w:ascii="Times New Roman" w:eastAsia="Arial Unicode MS" w:hAnsi="Times New Roman"/>
          <w:b/>
          <w:color w:val="0033CC"/>
          <w:kern w:val="2"/>
          <w:sz w:val="24"/>
          <w:szCs w:val="24"/>
          <w:lang w:eastAsia="zh-CN" w:bidi="hi-IN"/>
        </w:rPr>
        <w:t xml:space="preserve"> </w:t>
      </w:r>
      <w:hyperlink r:id="rId12" w:history="1">
        <w:r w:rsidRPr="00E03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24 gennaio 2023</w:t>
      </w:r>
    </w:p>
    <w:p w:rsidR="00E035B0" w:rsidRP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b/>
          <w:color w:val="0033CC"/>
          <w:kern w:val="2"/>
          <w:sz w:val="24"/>
          <w:szCs w:val="24"/>
          <w:lang w:eastAsia="zh-CN" w:bidi="hi-IN"/>
        </w:rPr>
        <w:t>Lombardia, nasce task force dei Centri per il trattamento dell</w:t>
      </w:r>
      <w:r w:rsidR="007A1C32">
        <w:rPr>
          <w:rFonts w:ascii="Times New Roman" w:eastAsia="Arial Unicode MS" w:hAnsi="Times New Roman"/>
          <w:b/>
          <w:color w:val="0033CC"/>
          <w:kern w:val="2"/>
          <w:sz w:val="24"/>
          <w:szCs w:val="24"/>
          <w:lang w:eastAsia="zh-CN" w:bidi="hi-IN"/>
        </w:rPr>
        <w:t>’</w:t>
      </w:r>
      <w:r w:rsidRPr="00E035B0">
        <w:rPr>
          <w:rFonts w:ascii="Times New Roman" w:eastAsia="Arial Unicode MS" w:hAnsi="Times New Roman"/>
          <w:b/>
          <w:color w:val="0033CC"/>
          <w:kern w:val="2"/>
          <w:sz w:val="24"/>
          <w:szCs w:val="24"/>
          <w:lang w:eastAsia="zh-CN" w:bidi="hi-IN"/>
        </w:rPr>
        <w:t>endometriosi</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sidRPr="00E035B0">
        <w:rPr>
          <w:rFonts w:ascii="Times New Roman" w:eastAsia="Arial Unicode MS" w:hAnsi="Times New Roman"/>
          <w:color w:val="0033CC"/>
          <w:kern w:val="2"/>
          <w:sz w:val="24"/>
          <w:szCs w:val="24"/>
          <w:lang w:eastAsia="zh-CN" w:bidi="hi-IN"/>
        </w:rPr>
        <w:lastRenderedPageBreak/>
        <w:t>Nuovi passi avanti verso la creazione della Rete lombarda dei Centri per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informazione,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educazione, la diagnosi precoce,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inquadramento e il trattamento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endometriosi in Lombardia. È quanto prevede una delibera approvata dalla Giunta regionale su proposta dell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assessore al Welfare. Si tratta di un provvedimento che nasce grazie all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istituzione di una specifica commissione regionale denominata </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Salute della donna</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alla quale partecipano professionisti sanitari e associazioni delle pazienti. Il provvedimento fornisce chiare indicazioni per lo sviluppo di un modello di assistenza, attraverso un team, coordinato e multidisciplinare. L</w:t>
      </w:r>
      <w:r w:rsidR="007A1C32">
        <w:rPr>
          <w:rFonts w:ascii="Times New Roman" w:eastAsia="Arial Unicode MS" w:hAnsi="Times New Roman"/>
          <w:color w:val="0033CC"/>
          <w:kern w:val="2"/>
          <w:sz w:val="24"/>
          <w:szCs w:val="24"/>
          <w:lang w:eastAsia="zh-CN" w:bidi="hi-IN"/>
        </w:rPr>
        <w:t>’</w:t>
      </w:r>
      <w:r w:rsidRPr="00E035B0">
        <w:rPr>
          <w:rFonts w:ascii="Times New Roman" w:eastAsia="Arial Unicode MS" w:hAnsi="Times New Roman"/>
          <w:color w:val="0033CC"/>
          <w:kern w:val="2"/>
          <w:sz w:val="24"/>
          <w:szCs w:val="24"/>
          <w:lang w:eastAsia="zh-CN" w:bidi="hi-IN"/>
        </w:rPr>
        <w:t xml:space="preserve">obiettivo è ottimizzare la qualità delle prestazioni e della vita delle donne. Oltre che attuare percorsi di presa in carico in coerenza con le linee guida internazionali. </w:t>
      </w:r>
      <w:hyperlink r:id="rId13" w:history="1">
        <w:r w:rsidRPr="00E03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 gennaio 2023</w:t>
      </w:r>
    </w:p>
    <w:p w:rsidR="0085176E" w:rsidRPr="0085176E" w:rsidRDefault="0085176E" w:rsidP="0085176E">
      <w:pPr>
        <w:widowControl w:val="0"/>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Endometriosi, in Lombardia ne soffre dal 5 al 10% donne in età fertile</w:t>
      </w:r>
      <w:r>
        <w:rPr>
          <w:rFonts w:ascii="Times New Roman" w:eastAsia="Arial Unicode MS" w:hAnsi="Times New Roman"/>
          <w:b/>
          <w:color w:val="0033CC"/>
          <w:kern w:val="2"/>
          <w:sz w:val="24"/>
          <w:szCs w:val="24"/>
          <w:lang w:eastAsia="zh-CN" w:bidi="hi-IN"/>
        </w:rPr>
        <w:t xml:space="preserve">. </w:t>
      </w:r>
      <w:r w:rsidRPr="0085176E">
        <w:rPr>
          <w:rFonts w:ascii="Times New Roman" w:eastAsia="Arial Unicode MS" w:hAnsi="Times New Roman"/>
          <w:b/>
          <w:color w:val="0033CC"/>
          <w:kern w:val="2"/>
          <w:sz w:val="24"/>
          <w:szCs w:val="24"/>
          <w:lang w:eastAsia="zh-CN" w:bidi="hi-IN"/>
        </w:rPr>
        <w:t>Intervista ai professori Massimo Candiani e Enrico Sartori</w:t>
      </w:r>
    </w:p>
    <w:p w:rsidR="00E035B0" w:rsidRDefault="0085176E" w:rsidP="0085176E">
      <w:pPr>
        <w:widowControl w:val="0"/>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color w:val="0033CC"/>
          <w:kern w:val="2"/>
          <w:sz w:val="24"/>
          <w:szCs w:val="24"/>
          <w:lang w:eastAsia="zh-CN" w:bidi="hi-IN"/>
        </w:rPr>
        <w:t>Dall</w:t>
      </w:r>
      <w:r w:rsidR="007A1C32">
        <w:rPr>
          <w:rFonts w:ascii="Times New Roman" w:eastAsia="Arial Unicode MS" w:hAnsi="Times New Roman"/>
          <w:color w:val="0033CC"/>
          <w:kern w:val="2"/>
          <w:sz w:val="24"/>
          <w:szCs w:val="24"/>
          <w:lang w:eastAsia="zh-CN" w:bidi="hi-IN"/>
        </w:rPr>
        <w:t>’</w:t>
      </w:r>
      <w:r w:rsidRPr="0085176E">
        <w:rPr>
          <w:rFonts w:ascii="Times New Roman" w:eastAsia="Arial Unicode MS" w:hAnsi="Times New Roman"/>
          <w:color w:val="0033CC"/>
          <w:kern w:val="2"/>
          <w:sz w:val="24"/>
          <w:szCs w:val="24"/>
          <w:lang w:eastAsia="zh-CN" w:bidi="hi-IN"/>
        </w:rPr>
        <w:t>endometriosi, patologia che colpisce circa 5/10 donne ogni 100 in età fertile (in Lombardia ne soffrono dunque 100/150.000 donne), si può guarire. E questo è ancora più facile se ci si rivolge, da subito, in centri specializzati. Per questo la Regione Lombardia ha attivato una task force per arrivare a creare una vera e propria rete con centri con diversi gradi di specializzazione in grado di fornire indicazioni chiare per lo sviluppo di un modello di assistenza, attraverso un team, coordinato e multidisciplinare.</w:t>
      </w:r>
      <w:r>
        <w:rPr>
          <w:rFonts w:ascii="Times New Roman" w:eastAsia="Arial Unicode MS" w:hAnsi="Times New Roman"/>
          <w:b/>
          <w:color w:val="0033CC"/>
          <w:kern w:val="2"/>
          <w:sz w:val="24"/>
          <w:szCs w:val="24"/>
          <w:lang w:eastAsia="zh-CN" w:bidi="hi-IN"/>
        </w:rPr>
        <w:t xml:space="preserve"> </w:t>
      </w:r>
      <w:hyperlink r:id="rId14" w:history="1">
        <w:r w:rsidRPr="008517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p>
    <w:p w:rsidR="00E035B0" w:rsidRDefault="00E035B0" w:rsidP="00E035B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5176E">
        <w:rPr>
          <w:rFonts w:ascii="Times New Roman" w:eastAsia="Arial Unicode MS" w:hAnsi="Times New Roman"/>
          <w:b/>
          <w:color w:val="0033CC"/>
          <w:kern w:val="2"/>
          <w:sz w:val="24"/>
          <w:szCs w:val="24"/>
          <w:lang w:eastAsia="zh-CN" w:bidi="hi-IN"/>
        </w:rPr>
        <w:t>31</w:t>
      </w:r>
      <w:r>
        <w:rPr>
          <w:rFonts w:ascii="Times New Roman" w:eastAsia="Arial Unicode MS" w:hAnsi="Times New Roman"/>
          <w:b/>
          <w:color w:val="0033CC"/>
          <w:kern w:val="2"/>
          <w:sz w:val="24"/>
          <w:szCs w:val="24"/>
          <w:lang w:eastAsia="zh-CN" w:bidi="hi-IN"/>
        </w:rPr>
        <w:t xml:space="preserve"> gennaio 2023</w:t>
      </w:r>
    </w:p>
    <w:p w:rsidR="0085176E" w:rsidRPr="0085176E" w:rsidRDefault="0085176E" w:rsidP="0085176E">
      <w:pPr>
        <w:widowControl w:val="0"/>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Covid, fino al 28/2/23 tamponi a tutti i passeggeri in arrivo dalla Cina</w:t>
      </w:r>
    </w:p>
    <w:p w:rsidR="00E035B0" w:rsidRDefault="0085176E" w:rsidP="0085176E">
      <w:pPr>
        <w:widowControl w:val="0"/>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color w:val="0033CC"/>
          <w:kern w:val="2"/>
          <w:sz w:val="24"/>
          <w:szCs w:val="24"/>
          <w:lang w:eastAsia="zh-CN" w:bidi="hi-IN"/>
        </w:rPr>
        <w:t>D</w:t>
      </w:r>
      <w:r w:rsidR="007A1C32">
        <w:rPr>
          <w:rFonts w:ascii="Times New Roman" w:eastAsia="Arial Unicode MS" w:hAnsi="Times New Roman"/>
          <w:color w:val="0033CC"/>
          <w:kern w:val="2"/>
          <w:sz w:val="24"/>
          <w:szCs w:val="24"/>
          <w:lang w:eastAsia="zh-CN" w:bidi="hi-IN"/>
        </w:rPr>
        <w:t>’</w:t>
      </w:r>
      <w:r w:rsidRPr="0085176E">
        <w:rPr>
          <w:rFonts w:ascii="Times New Roman" w:eastAsia="Arial Unicode MS" w:hAnsi="Times New Roman"/>
          <w:color w:val="0033CC"/>
          <w:kern w:val="2"/>
          <w:sz w:val="24"/>
          <w:szCs w:val="24"/>
          <w:lang w:eastAsia="zh-CN" w:bidi="hi-IN"/>
        </w:rPr>
        <w:t>intesa con il ministero della Salute, in Lombardia i tamponi anti Covid su tutti i passeggeri provenienti dalla Cina proseguiranno fino al 28 febbraio</w:t>
      </w:r>
      <w:r w:rsidRPr="0085176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8517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394D" w:rsidRDefault="002B394D" w:rsidP="003C4A91">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LombardiaSociale</w:t>
      </w:r>
      <w:r w:rsidR="00C93BB4">
        <w:rPr>
          <w:rFonts w:ascii="Times New Roman" w:eastAsia="Arial Unicode MS" w:hAnsi="Times New Roman"/>
          <w:b/>
          <w:color w:val="0033CC"/>
          <w:kern w:val="2"/>
          <w:sz w:val="24"/>
          <w:szCs w:val="24"/>
          <w:lang w:eastAsia="zh-CN" w:bidi="hi-IN"/>
        </w:rPr>
        <w:t>”</w:t>
      </w:r>
    </w:p>
    <w:p w:rsidR="00CB29AD" w:rsidRPr="00653475" w:rsidRDefault="00EE1A1A" w:rsidP="00CB29A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85176E">
        <w:rPr>
          <w:rFonts w:ascii="Times New Roman" w:eastAsia="Arial Unicode MS" w:hAnsi="Times New Roman"/>
          <w:b/>
          <w:color w:val="0033CC"/>
          <w:kern w:val="2"/>
          <w:sz w:val="24"/>
          <w:szCs w:val="24"/>
          <w:lang w:eastAsia="zh-CN" w:bidi="hi-IN"/>
        </w:rPr>
        <w:t>I del 18 gennaio</w:t>
      </w:r>
      <w:r w:rsidR="002B394D">
        <w:rPr>
          <w:rFonts w:ascii="Times New Roman" w:eastAsia="Arial Unicode MS" w:hAnsi="Times New Roman"/>
          <w:b/>
          <w:color w:val="0033CC"/>
          <w:kern w:val="2"/>
          <w:sz w:val="24"/>
          <w:szCs w:val="24"/>
          <w:lang w:eastAsia="zh-CN" w:bidi="hi-IN"/>
        </w:rPr>
        <w:t xml:space="preserve"> 2023</w:t>
      </w: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Newsletter 18 gennaio 2023</w:t>
      </w:r>
    </w:p>
    <w:p w:rsidR="0085176E" w:rsidRPr="00FF2E79" w:rsidRDefault="0085176E" w:rsidP="0085176E">
      <w:pPr>
        <w:widowControl w:val="0"/>
        <w:tabs>
          <w:tab w:val="left" w:pos="7371"/>
        </w:tabs>
        <w:suppressAutoHyphens/>
        <w:rPr>
          <w:rFonts w:ascii="Times New Roman" w:eastAsia="Arial Unicode MS" w:hAnsi="Times New Roman"/>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Disabilità</w:t>
      </w:r>
      <w:r w:rsidR="00FF2E79">
        <w:rPr>
          <w:rFonts w:ascii="Times New Roman" w:eastAsia="Arial Unicode MS" w:hAnsi="Times New Roman"/>
          <w:b/>
          <w:color w:val="0033CC"/>
          <w:kern w:val="2"/>
          <w:sz w:val="24"/>
          <w:szCs w:val="24"/>
          <w:lang w:eastAsia="zh-CN" w:bidi="hi-IN"/>
        </w:rPr>
        <w:t xml:space="preserve">. </w:t>
      </w:r>
      <w:r w:rsidR="00FF2E79" w:rsidRPr="00FF2E79">
        <w:rPr>
          <w:rFonts w:ascii="Times New Roman" w:eastAsia="Arial Unicode MS" w:hAnsi="Times New Roman"/>
          <w:color w:val="0033CC"/>
          <w:kern w:val="2"/>
          <w:sz w:val="24"/>
          <w:szCs w:val="24"/>
          <w:lang w:eastAsia="zh-CN" w:bidi="hi-IN"/>
        </w:rPr>
        <w:t xml:space="preserve">È </w:t>
      </w:r>
      <w:r w:rsidRPr="00FF2E79">
        <w:rPr>
          <w:rFonts w:ascii="Times New Roman" w:eastAsia="Arial Unicode MS" w:hAnsi="Times New Roman"/>
          <w:color w:val="0033CC"/>
          <w:kern w:val="2"/>
          <w:sz w:val="24"/>
          <w:szCs w:val="24"/>
          <w:lang w:eastAsia="zh-CN" w:bidi="hi-IN"/>
        </w:rPr>
        <w:t>l</w:t>
      </w:r>
      <w:r w:rsidR="007A1C32">
        <w:rPr>
          <w:rFonts w:ascii="Times New Roman" w:eastAsia="Arial Unicode MS" w:hAnsi="Times New Roman"/>
          <w:color w:val="0033CC"/>
          <w:kern w:val="2"/>
          <w:sz w:val="24"/>
          <w:szCs w:val="24"/>
          <w:lang w:eastAsia="zh-CN" w:bidi="hi-IN"/>
        </w:rPr>
        <w:t>’</w:t>
      </w:r>
      <w:r w:rsidRPr="00FF2E79">
        <w:rPr>
          <w:rFonts w:ascii="Times New Roman" w:eastAsia="Arial Unicode MS" w:hAnsi="Times New Roman"/>
          <w:color w:val="0033CC"/>
          <w:kern w:val="2"/>
          <w:sz w:val="24"/>
          <w:szCs w:val="24"/>
          <w:lang w:eastAsia="zh-CN" w:bidi="hi-IN"/>
        </w:rPr>
        <w:t xml:space="preserve">ora della deistituzionalizzazione? </w:t>
      </w:r>
      <w:hyperlink r:id="rId16" w:history="1">
        <w:r w:rsidRPr="00FF2E79">
          <w:rPr>
            <w:rStyle w:val="Collegamentoipertestuale"/>
            <w:rFonts w:ascii="Times New Roman" w:eastAsia="Arial Unicode MS" w:hAnsi="Times New Roman"/>
            <w:b/>
            <w:kern w:val="2"/>
            <w:sz w:val="24"/>
            <w:szCs w:val="24"/>
            <w:lang w:eastAsia="zh-CN" w:bidi="hi-IN"/>
          </w:rPr>
          <w:t>I contenuti delle “Linee guida”</w:t>
        </w:r>
      </w:hyperlink>
      <w:r w:rsidRPr="00FF2E79">
        <w:rPr>
          <w:rFonts w:ascii="Times New Roman" w:eastAsia="Arial Unicode MS" w:hAnsi="Times New Roman"/>
          <w:color w:val="0033CC"/>
          <w:kern w:val="2"/>
          <w:sz w:val="24"/>
          <w:szCs w:val="24"/>
          <w:lang w:eastAsia="zh-CN" w:bidi="hi-IN"/>
        </w:rPr>
        <w:t xml:space="preserve"> sul tema recentemente pubblicate dal Comitato ONU per i Diritti delle Persone con Disabilità</w:t>
      </w: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Reddito di cittadinanza</w:t>
      </w:r>
      <w:r w:rsidR="00FF2E79">
        <w:rPr>
          <w:rFonts w:ascii="Times New Roman" w:eastAsia="Arial Unicode MS" w:hAnsi="Times New Roman"/>
          <w:b/>
          <w:color w:val="0033CC"/>
          <w:kern w:val="2"/>
          <w:sz w:val="24"/>
          <w:szCs w:val="24"/>
          <w:lang w:eastAsia="zh-CN" w:bidi="hi-IN"/>
        </w:rPr>
        <w:t>.</w:t>
      </w:r>
      <w:r w:rsidRPr="0085176E">
        <w:rPr>
          <w:rFonts w:ascii="Times New Roman" w:eastAsia="Arial Unicode MS" w:hAnsi="Times New Roman"/>
          <w:b/>
          <w:color w:val="0033CC"/>
          <w:kern w:val="2"/>
          <w:sz w:val="24"/>
          <w:szCs w:val="24"/>
          <w:lang w:eastAsia="zh-CN" w:bidi="hi-IN"/>
        </w:rPr>
        <w:t xml:space="preserve"> </w:t>
      </w:r>
      <w:r w:rsidRPr="00FF2E79">
        <w:rPr>
          <w:rFonts w:ascii="Times New Roman" w:eastAsia="Arial Unicode MS" w:hAnsi="Times New Roman"/>
          <w:color w:val="0033CC"/>
          <w:kern w:val="2"/>
          <w:sz w:val="24"/>
          <w:szCs w:val="24"/>
          <w:lang w:eastAsia="zh-CN" w:bidi="hi-IN"/>
        </w:rPr>
        <w:t xml:space="preserve">Tra normativa e implementazione, cosa sta accadendo nei territori? Le </w:t>
      </w:r>
      <w:hyperlink r:id="rId17" w:history="1">
        <w:r w:rsidRPr="00FF2E79">
          <w:rPr>
            <w:rStyle w:val="Collegamentoipertestuale"/>
            <w:rFonts w:ascii="Times New Roman" w:eastAsia="Arial Unicode MS" w:hAnsi="Times New Roman"/>
            <w:b/>
            <w:kern w:val="2"/>
            <w:sz w:val="24"/>
            <w:szCs w:val="24"/>
            <w:lang w:eastAsia="zh-CN" w:bidi="hi-IN"/>
          </w:rPr>
          <w:t>esperienze dei case manager dei servizi sociali</w:t>
        </w:r>
      </w:hyperlink>
      <w:r w:rsidRPr="00FF2E79">
        <w:rPr>
          <w:rFonts w:ascii="Times New Roman" w:eastAsia="Arial Unicode MS" w:hAnsi="Times New Roman"/>
          <w:color w:val="0033CC"/>
          <w:kern w:val="2"/>
          <w:sz w:val="24"/>
          <w:szCs w:val="24"/>
          <w:lang w:eastAsia="zh-CN" w:bidi="hi-IN"/>
        </w:rPr>
        <w:t xml:space="preserve"> di tre aree lombarde</w:t>
      </w: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w:t>
      </w:r>
    </w:p>
    <w:p w:rsidR="0085176E" w:rsidRPr="00FF2E79" w:rsidRDefault="0085176E" w:rsidP="0085176E">
      <w:pPr>
        <w:widowControl w:val="0"/>
        <w:tabs>
          <w:tab w:val="left" w:pos="7371"/>
        </w:tabs>
        <w:suppressAutoHyphens/>
        <w:rPr>
          <w:rStyle w:val="Collegamentoipertestuale"/>
          <w:rFonts w:ascii="Times New Roman" w:eastAsia="Arial Unicode MS" w:hAnsi="Times New Roman"/>
          <w:b/>
          <w:kern w:val="2"/>
          <w:sz w:val="24"/>
          <w:szCs w:val="24"/>
          <w:lang w:eastAsia="zh-CN" w:bidi="hi-IN"/>
        </w:rPr>
      </w:pPr>
      <w:r w:rsidRPr="0085176E">
        <w:rPr>
          <w:rFonts w:ascii="Times New Roman" w:eastAsia="Arial Unicode MS" w:hAnsi="Times New Roman"/>
          <w:b/>
          <w:color w:val="0033CC"/>
          <w:kern w:val="2"/>
          <w:sz w:val="24"/>
          <w:szCs w:val="24"/>
          <w:lang w:eastAsia="zh-CN" w:bidi="hi-IN"/>
        </w:rPr>
        <w:t>Programmazione e Governance</w:t>
      </w:r>
      <w:r w:rsidR="00FF2E79">
        <w:rPr>
          <w:rFonts w:ascii="Times New Roman" w:eastAsia="Arial Unicode MS" w:hAnsi="Times New Roman"/>
          <w:b/>
          <w:color w:val="0033CC"/>
          <w:kern w:val="2"/>
          <w:sz w:val="24"/>
          <w:szCs w:val="24"/>
          <w:lang w:eastAsia="zh-CN" w:bidi="hi-IN"/>
        </w:rPr>
        <w:t>.</w:t>
      </w:r>
      <w:r w:rsidRPr="0085176E">
        <w:rPr>
          <w:rFonts w:ascii="Times New Roman" w:eastAsia="Arial Unicode MS" w:hAnsi="Times New Roman"/>
          <w:b/>
          <w:color w:val="0033CC"/>
          <w:kern w:val="2"/>
          <w:sz w:val="24"/>
          <w:szCs w:val="24"/>
          <w:lang w:eastAsia="zh-CN" w:bidi="hi-IN"/>
        </w:rPr>
        <w:t xml:space="preserve"> </w:t>
      </w:r>
      <w:r w:rsidRPr="00FF2E79">
        <w:rPr>
          <w:rFonts w:ascii="Times New Roman" w:eastAsia="Arial Unicode MS" w:hAnsi="Times New Roman"/>
          <w:color w:val="0033CC"/>
          <w:kern w:val="2"/>
          <w:sz w:val="24"/>
          <w:szCs w:val="24"/>
          <w:lang w:eastAsia="zh-CN" w:bidi="hi-IN"/>
        </w:rPr>
        <w:t>PNRR, DM77 e la nuova organizzazione lombarda dell</w:t>
      </w:r>
      <w:r w:rsidR="007A1C32">
        <w:rPr>
          <w:rFonts w:ascii="Times New Roman" w:eastAsia="Arial Unicode MS" w:hAnsi="Times New Roman"/>
          <w:color w:val="0033CC"/>
          <w:kern w:val="2"/>
          <w:sz w:val="24"/>
          <w:szCs w:val="24"/>
          <w:lang w:eastAsia="zh-CN" w:bidi="hi-IN"/>
        </w:rPr>
        <w:t>’</w:t>
      </w:r>
      <w:r w:rsidRPr="00FF2E79">
        <w:rPr>
          <w:rFonts w:ascii="Times New Roman" w:eastAsia="Arial Unicode MS" w:hAnsi="Times New Roman"/>
          <w:color w:val="0033CC"/>
          <w:kern w:val="2"/>
          <w:sz w:val="24"/>
          <w:szCs w:val="24"/>
          <w:lang w:eastAsia="zh-CN" w:bidi="hi-IN"/>
        </w:rPr>
        <w:t xml:space="preserve">assistenza territoriale, dal </w:t>
      </w:r>
      <w:hyperlink r:id="rId18" w:history="1">
        <w:r w:rsidRPr="00FF2E79">
          <w:rPr>
            <w:rStyle w:val="Collegamentoipertestuale"/>
            <w:rFonts w:ascii="Times New Roman" w:eastAsia="Arial Unicode MS" w:hAnsi="Times New Roman"/>
            <w:b/>
            <w:kern w:val="2"/>
            <w:sz w:val="24"/>
            <w:szCs w:val="24"/>
            <w:lang w:eastAsia="zh-CN" w:bidi="hi-IN"/>
          </w:rPr>
          <w:t>Distretto</w:t>
        </w:r>
      </w:hyperlink>
      <w:r w:rsidRPr="00FF2E79">
        <w:rPr>
          <w:rFonts w:ascii="Times New Roman" w:eastAsia="Arial Unicode MS" w:hAnsi="Times New Roman"/>
          <w:color w:val="0033CC"/>
          <w:kern w:val="2"/>
          <w:sz w:val="24"/>
          <w:szCs w:val="24"/>
          <w:lang w:eastAsia="zh-CN" w:bidi="hi-IN"/>
        </w:rPr>
        <w:t xml:space="preserve"> all</w:t>
      </w:r>
      <w:r w:rsidR="007A1C32">
        <w:rPr>
          <w:rFonts w:ascii="Times New Roman" w:eastAsia="Arial Unicode MS" w:hAnsi="Times New Roman"/>
          <w:color w:val="0033CC"/>
          <w:kern w:val="2"/>
          <w:sz w:val="24"/>
          <w:szCs w:val="24"/>
          <w:lang w:eastAsia="zh-CN" w:bidi="hi-IN"/>
        </w:rPr>
        <w:t>’</w:t>
      </w:r>
      <w:r w:rsidR="00FF2E79">
        <w:rPr>
          <w:rFonts w:ascii="Times New Roman" w:eastAsia="Arial Unicode MS" w:hAnsi="Times New Roman"/>
          <w:b/>
          <w:color w:val="0033CC"/>
          <w:kern w:val="2"/>
          <w:sz w:val="24"/>
          <w:szCs w:val="24"/>
          <w:lang w:eastAsia="zh-CN" w:bidi="hi-IN"/>
        </w:rPr>
        <w:fldChar w:fldCharType="begin"/>
      </w:r>
      <w:r w:rsidR="00FF2E79">
        <w:rPr>
          <w:rFonts w:ascii="Times New Roman" w:eastAsia="Arial Unicode MS" w:hAnsi="Times New Roman"/>
          <w:b/>
          <w:color w:val="0033CC"/>
          <w:kern w:val="2"/>
          <w:sz w:val="24"/>
          <w:szCs w:val="24"/>
          <w:lang w:eastAsia="zh-CN" w:bidi="hi-IN"/>
        </w:rPr>
        <w:instrText xml:space="preserve"> HYPERLINK "http://www.lombardiasociale.it/2023/01/16/assistenza-territoriale-prime-indicazioni-di-programmazione/" </w:instrText>
      </w:r>
      <w:r w:rsidR="00FF2E79">
        <w:rPr>
          <w:rFonts w:ascii="Times New Roman" w:eastAsia="Arial Unicode MS" w:hAnsi="Times New Roman"/>
          <w:b/>
          <w:color w:val="0033CC"/>
          <w:kern w:val="2"/>
          <w:sz w:val="24"/>
          <w:szCs w:val="24"/>
          <w:lang w:eastAsia="zh-CN" w:bidi="hi-IN"/>
        </w:rPr>
        <w:fldChar w:fldCharType="separate"/>
      </w:r>
      <w:r w:rsidRPr="00FF2E79">
        <w:rPr>
          <w:rStyle w:val="Collegamentoipertestuale"/>
          <w:rFonts w:ascii="Times New Roman" w:eastAsia="Arial Unicode MS" w:hAnsi="Times New Roman"/>
          <w:b/>
          <w:kern w:val="2"/>
          <w:sz w:val="24"/>
          <w:szCs w:val="24"/>
          <w:lang w:eastAsia="zh-CN" w:bidi="hi-IN"/>
        </w:rPr>
        <w:t>ADI e agli altri servizi della rete territoriale.</w:t>
      </w:r>
    </w:p>
    <w:p w:rsidR="0085176E" w:rsidRPr="00FF2E79" w:rsidRDefault="00FF2E79" w:rsidP="0085176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fldChar w:fldCharType="end"/>
      </w:r>
    </w:p>
    <w:p w:rsidR="0085176E" w:rsidRPr="00FF2E79" w:rsidRDefault="0085176E" w:rsidP="0085176E">
      <w:pPr>
        <w:widowControl w:val="0"/>
        <w:tabs>
          <w:tab w:val="left" w:pos="7371"/>
        </w:tabs>
        <w:suppressAutoHyphens/>
        <w:rPr>
          <w:rFonts w:ascii="Times New Roman" w:eastAsia="Arial Unicode MS" w:hAnsi="Times New Roman"/>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Servizio sociale</w:t>
      </w:r>
      <w:r w:rsidR="00FF2E79">
        <w:rPr>
          <w:rFonts w:ascii="Times New Roman" w:eastAsia="Arial Unicode MS" w:hAnsi="Times New Roman"/>
          <w:b/>
          <w:color w:val="0033CC"/>
          <w:kern w:val="2"/>
          <w:sz w:val="24"/>
          <w:szCs w:val="24"/>
          <w:lang w:eastAsia="zh-CN" w:bidi="hi-IN"/>
        </w:rPr>
        <w:t>.</w:t>
      </w:r>
      <w:r w:rsidRPr="0085176E">
        <w:rPr>
          <w:rFonts w:ascii="Times New Roman" w:eastAsia="Arial Unicode MS" w:hAnsi="Times New Roman"/>
          <w:b/>
          <w:color w:val="0033CC"/>
          <w:kern w:val="2"/>
          <w:sz w:val="24"/>
          <w:szCs w:val="24"/>
          <w:lang w:eastAsia="zh-CN" w:bidi="hi-IN"/>
        </w:rPr>
        <w:t xml:space="preserve"> </w:t>
      </w:r>
      <w:r w:rsidRPr="00FF2E79">
        <w:rPr>
          <w:rFonts w:ascii="Times New Roman" w:eastAsia="Arial Unicode MS" w:hAnsi="Times New Roman"/>
          <w:color w:val="0033CC"/>
          <w:kern w:val="2"/>
          <w:sz w:val="24"/>
          <w:szCs w:val="24"/>
          <w:lang w:eastAsia="zh-CN" w:bidi="hi-IN"/>
        </w:rPr>
        <w:t xml:space="preserve">Quali </w:t>
      </w:r>
      <w:hyperlink r:id="rId19" w:history="1">
        <w:r w:rsidRPr="00FF2E79">
          <w:rPr>
            <w:rStyle w:val="Collegamentoipertestuale"/>
            <w:rFonts w:ascii="Times New Roman" w:eastAsia="Arial Unicode MS" w:hAnsi="Times New Roman"/>
            <w:b/>
            <w:kern w:val="2"/>
            <w:sz w:val="24"/>
            <w:szCs w:val="24"/>
            <w:lang w:eastAsia="zh-CN" w:bidi="hi-IN"/>
          </w:rPr>
          <w:t>requisiti minimi per garantire qualità</w:t>
        </w:r>
      </w:hyperlink>
      <w:r w:rsidRPr="00FF2E79">
        <w:rPr>
          <w:rFonts w:ascii="Times New Roman" w:eastAsia="Arial Unicode MS" w:hAnsi="Times New Roman"/>
          <w:color w:val="0033CC"/>
          <w:kern w:val="2"/>
          <w:sz w:val="24"/>
          <w:szCs w:val="24"/>
          <w:lang w:eastAsia="zh-CN" w:bidi="hi-IN"/>
        </w:rPr>
        <w:t>? I principali risultati della ricerca condotta dal gruppo tematico del CROAS Lombardia</w:t>
      </w: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p>
    <w:p w:rsidR="0085176E" w:rsidRPr="00FF2E79" w:rsidRDefault="0085176E" w:rsidP="0085176E">
      <w:pPr>
        <w:widowControl w:val="0"/>
        <w:tabs>
          <w:tab w:val="left" w:pos="7371"/>
        </w:tabs>
        <w:suppressAutoHyphens/>
        <w:rPr>
          <w:rFonts w:ascii="Times New Roman" w:eastAsia="Arial Unicode MS" w:hAnsi="Times New Roman"/>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Piani di zona</w:t>
      </w:r>
      <w:r w:rsidR="00FF2E79">
        <w:rPr>
          <w:rFonts w:ascii="Times New Roman" w:eastAsia="Arial Unicode MS" w:hAnsi="Times New Roman"/>
          <w:b/>
          <w:color w:val="0033CC"/>
          <w:kern w:val="2"/>
          <w:sz w:val="24"/>
          <w:szCs w:val="24"/>
          <w:lang w:eastAsia="zh-CN" w:bidi="hi-IN"/>
        </w:rPr>
        <w:t>.</w:t>
      </w:r>
      <w:r w:rsidRPr="0085176E">
        <w:rPr>
          <w:rFonts w:ascii="Times New Roman" w:eastAsia="Arial Unicode MS" w:hAnsi="Times New Roman"/>
          <w:b/>
          <w:color w:val="0033CC"/>
          <w:kern w:val="2"/>
          <w:sz w:val="24"/>
          <w:szCs w:val="24"/>
          <w:lang w:eastAsia="zh-CN" w:bidi="hi-IN"/>
        </w:rPr>
        <w:t xml:space="preserve"> </w:t>
      </w:r>
      <w:r w:rsidRPr="00FF2E79">
        <w:rPr>
          <w:rFonts w:ascii="Times New Roman" w:eastAsia="Arial Unicode MS" w:hAnsi="Times New Roman"/>
          <w:color w:val="0033CC"/>
          <w:kern w:val="2"/>
          <w:sz w:val="24"/>
          <w:szCs w:val="24"/>
          <w:lang w:eastAsia="zh-CN" w:bidi="hi-IN"/>
        </w:rPr>
        <w:t>I punti salienti dell</w:t>
      </w:r>
      <w:r w:rsidR="007A1C32">
        <w:rPr>
          <w:rFonts w:ascii="Times New Roman" w:eastAsia="Arial Unicode MS" w:hAnsi="Times New Roman"/>
          <w:color w:val="0033CC"/>
          <w:kern w:val="2"/>
          <w:sz w:val="24"/>
          <w:szCs w:val="24"/>
          <w:lang w:eastAsia="zh-CN" w:bidi="hi-IN"/>
        </w:rPr>
        <w:t>’</w:t>
      </w:r>
      <w:hyperlink r:id="rId20" w:history="1">
        <w:r w:rsidRPr="00FF2E79">
          <w:rPr>
            <w:rStyle w:val="Collegamentoipertestuale"/>
            <w:rFonts w:ascii="Times New Roman" w:eastAsia="Arial Unicode MS" w:hAnsi="Times New Roman"/>
            <w:b/>
            <w:kern w:val="2"/>
            <w:sz w:val="24"/>
            <w:szCs w:val="24"/>
            <w:lang w:eastAsia="zh-CN" w:bidi="hi-IN"/>
          </w:rPr>
          <w:t>analisi dei Piani 2021/2023</w:t>
        </w:r>
      </w:hyperlink>
      <w:r w:rsidRPr="00FF2E79">
        <w:rPr>
          <w:rFonts w:ascii="Times New Roman" w:eastAsia="Arial Unicode MS" w:hAnsi="Times New Roman"/>
          <w:color w:val="0033CC"/>
          <w:kern w:val="2"/>
          <w:sz w:val="24"/>
          <w:szCs w:val="24"/>
          <w:lang w:eastAsia="zh-CN" w:bidi="hi-IN"/>
        </w:rPr>
        <w:t xml:space="preserve"> realizzata da Regione in collaborazione con l</w:t>
      </w:r>
      <w:r w:rsidR="007A1C32">
        <w:rPr>
          <w:rFonts w:ascii="Times New Roman" w:eastAsia="Arial Unicode MS" w:hAnsi="Times New Roman"/>
          <w:color w:val="0033CC"/>
          <w:kern w:val="2"/>
          <w:sz w:val="24"/>
          <w:szCs w:val="24"/>
          <w:lang w:eastAsia="zh-CN" w:bidi="hi-IN"/>
        </w:rPr>
        <w:t>’</w:t>
      </w:r>
      <w:r w:rsidRPr="00FF2E79">
        <w:rPr>
          <w:rFonts w:ascii="Times New Roman" w:eastAsia="Arial Unicode MS" w:hAnsi="Times New Roman"/>
          <w:color w:val="0033CC"/>
          <w:kern w:val="2"/>
          <w:sz w:val="24"/>
          <w:szCs w:val="24"/>
          <w:lang w:eastAsia="zh-CN" w:bidi="hi-IN"/>
        </w:rPr>
        <w:t>Università di Pavia</w:t>
      </w:r>
    </w:p>
    <w:p w:rsidR="0085176E" w:rsidRPr="0085176E" w:rsidRDefault="0085176E" w:rsidP="0085176E">
      <w:pPr>
        <w:widowControl w:val="0"/>
        <w:tabs>
          <w:tab w:val="left" w:pos="7371"/>
        </w:tabs>
        <w:suppressAutoHyphens/>
        <w:rPr>
          <w:rFonts w:ascii="Times New Roman" w:eastAsia="Arial Unicode MS" w:hAnsi="Times New Roman"/>
          <w:b/>
          <w:color w:val="0033CC"/>
          <w:kern w:val="2"/>
          <w:sz w:val="24"/>
          <w:szCs w:val="24"/>
          <w:lang w:eastAsia="zh-CN" w:bidi="hi-IN"/>
        </w:rPr>
      </w:pPr>
    </w:p>
    <w:p w:rsidR="0085176E" w:rsidRPr="00FF2E79" w:rsidRDefault="0085176E" w:rsidP="0085176E">
      <w:pPr>
        <w:widowControl w:val="0"/>
        <w:tabs>
          <w:tab w:val="left" w:pos="7371"/>
        </w:tabs>
        <w:suppressAutoHyphens/>
        <w:rPr>
          <w:rFonts w:ascii="Times New Roman" w:eastAsia="Arial Unicode MS" w:hAnsi="Times New Roman"/>
          <w:color w:val="0033CC"/>
          <w:kern w:val="2"/>
          <w:sz w:val="24"/>
          <w:szCs w:val="24"/>
          <w:lang w:eastAsia="zh-CN" w:bidi="hi-IN"/>
        </w:rPr>
      </w:pPr>
      <w:r w:rsidRPr="0085176E">
        <w:rPr>
          <w:rFonts w:ascii="Times New Roman" w:eastAsia="Arial Unicode MS" w:hAnsi="Times New Roman"/>
          <w:b/>
          <w:color w:val="0033CC"/>
          <w:kern w:val="2"/>
          <w:sz w:val="24"/>
          <w:szCs w:val="24"/>
          <w:lang w:eastAsia="zh-CN" w:bidi="hi-IN"/>
        </w:rPr>
        <w:t>Povertà</w:t>
      </w:r>
      <w:r w:rsidR="00FF2E79">
        <w:rPr>
          <w:rFonts w:ascii="Times New Roman" w:eastAsia="Arial Unicode MS" w:hAnsi="Times New Roman"/>
          <w:b/>
          <w:color w:val="0033CC"/>
          <w:kern w:val="2"/>
          <w:sz w:val="24"/>
          <w:szCs w:val="24"/>
          <w:lang w:eastAsia="zh-CN" w:bidi="hi-IN"/>
        </w:rPr>
        <w:t>.</w:t>
      </w:r>
      <w:r w:rsidRPr="0085176E">
        <w:rPr>
          <w:rFonts w:ascii="Times New Roman" w:eastAsia="Arial Unicode MS" w:hAnsi="Times New Roman"/>
          <w:b/>
          <w:color w:val="0033CC"/>
          <w:kern w:val="2"/>
          <w:sz w:val="24"/>
          <w:szCs w:val="24"/>
          <w:lang w:eastAsia="zh-CN" w:bidi="hi-IN"/>
        </w:rPr>
        <w:t xml:space="preserve"> </w:t>
      </w:r>
      <w:r w:rsidRPr="00FF2E79">
        <w:rPr>
          <w:rFonts w:ascii="Times New Roman" w:eastAsia="Arial Unicode MS" w:hAnsi="Times New Roman"/>
          <w:color w:val="0033CC"/>
          <w:kern w:val="2"/>
          <w:sz w:val="24"/>
          <w:szCs w:val="24"/>
          <w:lang w:eastAsia="zh-CN" w:bidi="hi-IN"/>
        </w:rPr>
        <w:t>Il contrasto alla povertà nell</w:t>
      </w:r>
      <w:r w:rsidR="007A1C32">
        <w:rPr>
          <w:rFonts w:ascii="Times New Roman" w:eastAsia="Arial Unicode MS" w:hAnsi="Times New Roman"/>
          <w:color w:val="0033CC"/>
          <w:kern w:val="2"/>
          <w:sz w:val="24"/>
          <w:szCs w:val="24"/>
          <w:lang w:eastAsia="zh-CN" w:bidi="hi-IN"/>
        </w:rPr>
        <w:t>’</w:t>
      </w:r>
      <w:hyperlink r:id="rId21" w:history="1">
        <w:r w:rsidRPr="00FF2E79">
          <w:rPr>
            <w:rStyle w:val="Collegamentoipertestuale"/>
            <w:rFonts w:ascii="Times New Roman" w:eastAsia="Arial Unicode MS" w:hAnsi="Times New Roman"/>
            <w:b/>
            <w:kern w:val="2"/>
            <w:sz w:val="24"/>
            <w:szCs w:val="24"/>
            <w:lang w:eastAsia="zh-CN" w:bidi="hi-IN"/>
          </w:rPr>
          <w:t>esperienza di “Cuore Visconteo”</w:t>
        </w:r>
      </w:hyperlink>
      <w:r w:rsidRPr="00FF2E79">
        <w:rPr>
          <w:rFonts w:ascii="Times New Roman" w:eastAsia="Arial Unicode MS" w:hAnsi="Times New Roman"/>
          <w:color w:val="0033CC"/>
          <w:kern w:val="2"/>
          <w:sz w:val="24"/>
          <w:szCs w:val="24"/>
          <w:lang w:eastAsia="zh-CN" w:bidi="hi-IN"/>
        </w:rPr>
        <w:t xml:space="preserve"> e attraverso le voci delle referenti dell</w:t>
      </w:r>
      <w:r w:rsidR="007A1C32">
        <w:rPr>
          <w:rFonts w:ascii="Times New Roman" w:eastAsia="Arial Unicode MS" w:hAnsi="Times New Roman"/>
          <w:color w:val="0033CC"/>
          <w:kern w:val="2"/>
          <w:sz w:val="24"/>
          <w:szCs w:val="24"/>
          <w:lang w:eastAsia="zh-CN" w:bidi="hi-IN"/>
        </w:rPr>
        <w:t>’</w:t>
      </w:r>
      <w:r w:rsidRPr="00FF2E79">
        <w:rPr>
          <w:rFonts w:ascii="Times New Roman" w:eastAsia="Arial Unicode MS" w:hAnsi="Times New Roman"/>
          <w:color w:val="0033CC"/>
          <w:kern w:val="2"/>
          <w:sz w:val="24"/>
          <w:szCs w:val="24"/>
          <w:lang w:eastAsia="zh-CN" w:bidi="hi-IN"/>
        </w:rPr>
        <w:t>ufficio di Piano dell</w:t>
      </w:r>
      <w:r w:rsidR="007A1C32">
        <w:rPr>
          <w:rFonts w:ascii="Times New Roman" w:eastAsia="Arial Unicode MS" w:hAnsi="Times New Roman"/>
          <w:color w:val="0033CC"/>
          <w:kern w:val="2"/>
          <w:sz w:val="24"/>
          <w:szCs w:val="24"/>
          <w:lang w:eastAsia="zh-CN" w:bidi="hi-IN"/>
        </w:rPr>
        <w:t>’</w:t>
      </w:r>
      <w:r w:rsidRPr="00FF2E79">
        <w:rPr>
          <w:rFonts w:ascii="Times New Roman" w:eastAsia="Arial Unicode MS" w:hAnsi="Times New Roman"/>
          <w:color w:val="0033CC"/>
          <w:kern w:val="2"/>
          <w:sz w:val="24"/>
          <w:szCs w:val="24"/>
          <w:lang w:eastAsia="zh-CN" w:bidi="hi-IN"/>
        </w:rPr>
        <w:t>Ambito</w:t>
      </w:r>
    </w:p>
    <w:p w:rsidR="0085176E" w:rsidRPr="00FF2E79" w:rsidRDefault="0085176E" w:rsidP="0085176E">
      <w:pPr>
        <w:widowControl w:val="0"/>
        <w:tabs>
          <w:tab w:val="left" w:pos="7371"/>
        </w:tabs>
        <w:suppressAutoHyphens/>
        <w:rPr>
          <w:rFonts w:ascii="Times New Roman" w:eastAsia="Arial Unicode MS" w:hAnsi="Times New Roman"/>
          <w:color w:val="0033CC"/>
          <w:kern w:val="2"/>
          <w:sz w:val="24"/>
          <w:szCs w:val="24"/>
          <w:lang w:eastAsia="zh-CN" w:bidi="hi-IN"/>
        </w:rPr>
      </w:pPr>
    </w:p>
    <w:p w:rsidR="00EE1A1A" w:rsidRPr="00FF2E79" w:rsidRDefault="00FF2E79" w:rsidP="0085176E">
      <w:pPr>
        <w:widowControl w:val="0"/>
        <w:tabs>
          <w:tab w:val="left" w:pos="7371"/>
        </w:tabs>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Pollitiche giovanili. </w:t>
      </w:r>
      <w:r w:rsidR="0085176E" w:rsidRPr="00FF2E79">
        <w:rPr>
          <w:rFonts w:ascii="Times New Roman" w:eastAsia="Arial Unicode MS" w:hAnsi="Times New Roman"/>
          <w:color w:val="0033CC"/>
          <w:kern w:val="2"/>
          <w:sz w:val="24"/>
          <w:szCs w:val="24"/>
          <w:lang w:eastAsia="zh-CN" w:bidi="hi-IN"/>
        </w:rPr>
        <w:t xml:space="preserve">Le principali novità e i punti di attenzione della prima </w:t>
      </w:r>
      <w:hyperlink r:id="rId22" w:history="1">
        <w:r w:rsidR="0085176E" w:rsidRPr="00FF2E79">
          <w:rPr>
            <w:rStyle w:val="Collegamentoipertestuale"/>
            <w:rFonts w:ascii="Times New Roman" w:eastAsia="Arial Unicode MS" w:hAnsi="Times New Roman"/>
            <w:b/>
            <w:kern w:val="2"/>
            <w:sz w:val="24"/>
            <w:szCs w:val="24"/>
            <w:lang w:eastAsia="zh-CN" w:bidi="hi-IN"/>
          </w:rPr>
          <w:t>legge quadro regionale</w:t>
        </w:r>
      </w:hyperlink>
      <w:r w:rsidR="0085176E" w:rsidRPr="00FF2E79">
        <w:rPr>
          <w:rFonts w:ascii="Times New Roman" w:eastAsia="Arial Unicode MS" w:hAnsi="Times New Roman"/>
          <w:color w:val="0033CC"/>
          <w:kern w:val="2"/>
          <w:sz w:val="24"/>
          <w:szCs w:val="24"/>
          <w:lang w:eastAsia="zh-CN" w:bidi="hi-IN"/>
        </w:rPr>
        <w:t xml:space="preserve"> a favore dei giovani</w:t>
      </w:r>
    </w:p>
    <w:p w:rsidR="00FF2E79" w:rsidRDefault="00FF2E79" w:rsidP="0085176E">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2F6805" w:rsidRDefault="00F53727" w:rsidP="002F680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 xml:space="preserve">Da Regioni.it n. </w:t>
      </w:r>
      <w:r w:rsidR="00F96AC9">
        <w:rPr>
          <w:rFonts w:ascii="Times New Roman" w:eastAsia="Arial Unicode MS" w:hAnsi="Times New Roman"/>
          <w:b/>
          <w:color w:val="0033CC"/>
          <w:kern w:val="2"/>
          <w:sz w:val="24"/>
          <w:szCs w:val="24"/>
          <w:lang w:eastAsia="zh-CN" w:bidi="hi-IN"/>
        </w:rPr>
        <w:t xml:space="preserve">4429 </w:t>
      </w:r>
      <w:r w:rsidR="002F6805">
        <w:rPr>
          <w:rFonts w:ascii="Times New Roman" w:eastAsia="Arial Unicode MS" w:hAnsi="Times New Roman"/>
          <w:b/>
          <w:color w:val="0033CC"/>
          <w:kern w:val="2"/>
          <w:sz w:val="24"/>
          <w:szCs w:val="24"/>
          <w:lang w:eastAsia="zh-CN" w:bidi="hi-IN"/>
        </w:rPr>
        <w:t xml:space="preserve">del </w:t>
      </w:r>
      <w:r w:rsidR="00F96AC9">
        <w:rPr>
          <w:rFonts w:ascii="Times New Roman" w:eastAsia="Arial Unicode MS" w:hAnsi="Times New Roman"/>
          <w:b/>
          <w:color w:val="0033CC"/>
          <w:kern w:val="2"/>
          <w:sz w:val="24"/>
          <w:szCs w:val="24"/>
          <w:lang w:eastAsia="zh-CN" w:bidi="hi-IN"/>
        </w:rPr>
        <w:t>4</w:t>
      </w:r>
      <w:r w:rsidR="00EE1A1A">
        <w:rPr>
          <w:rFonts w:ascii="Times New Roman" w:eastAsia="Arial Unicode MS" w:hAnsi="Times New Roman"/>
          <w:b/>
          <w:color w:val="0033CC"/>
          <w:kern w:val="2"/>
          <w:sz w:val="24"/>
          <w:szCs w:val="24"/>
          <w:lang w:eastAsia="zh-CN" w:bidi="hi-IN"/>
        </w:rPr>
        <w:t xml:space="preserve"> </w:t>
      </w:r>
      <w:r w:rsidR="002B394D">
        <w:rPr>
          <w:rFonts w:ascii="Times New Roman" w:eastAsia="Arial Unicode MS" w:hAnsi="Times New Roman"/>
          <w:b/>
          <w:color w:val="0033CC"/>
          <w:kern w:val="2"/>
          <w:sz w:val="24"/>
          <w:szCs w:val="24"/>
          <w:lang w:eastAsia="zh-CN" w:bidi="hi-IN"/>
        </w:rPr>
        <w:t>gennaio 2023</w:t>
      </w:r>
    </w:p>
    <w:p w:rsidR="00F96AC9" w:rsidRPr="00F96AC9" w:rsidRDefault="00F96AC9" w:rsidP="00F96AC9">
      <w:pPr>
        <w:widowControl w:val="0"/>
        <w:suppressAutoHyphens/>
        <w:rPr>
          <w:rFonts w:ascii="Times New Roman" w:eastAsia="Arial Unicode MS" w:hAnsi="Times New Roman"/>
          <w:b/>
          <w:color w:val="0033CC"/>
          <w:kern w:val="2"/>
          <w:sz w:val="24"/>
          <w:szCs w:val="24"/>
          <w:lang w:eastAsia="zh-CN" w:bidi="hi-IN"/>
        </w:rPr>
      </w:pPr>
      <w:r w:rsidRPr="00F96AC9">
        <w:rPr>
          <w:rFonts w:ascii="Times New Roman" w:eastAsia="Arial Unicode MS" w:hAnsi="Times New Roman"/>
          <w:b/>
          <w:color w:val="0033CC"/>
          <w:kern w:val="2"/>
          <w:sz w:val="24"/>
          <w:szCs w:val="24"/>
          <w:lang w:eastAsia="zh-CN" w:bidi="hi-IN"/>
        </w:rPr>
        <w:t>Sanità: carenza medici, eliminare numero chiuso</w:t>
      </w:r>
    </w:p>
    <w:p w:rsidR="001743B5" w:rsidRDefault="00F96AC9" w:rsidP="00F96AC9">
      <w:pPr>
        <w:widowControl w:val="0"/>
        <w:suppressAutoHyphens/>
        <w:rPr>
          <w:rFonts w:ascii="Times New Roman" w:eastAsia="Arial Unicode MS" w:hAnsi="Times New Roman"/>
          <w:b/>
          <w:color w:val="0033CC"/>
          <w:kern w:val="2"/>
          <w:sz w:val="24"/>
          <w:szCs w:val="24"/>
          <w:lang w:eastAsia="zh-CN" w:bidi="hi-IN"/>
        </w:rPr>
      </w:pPr>
      <w:r w:rsidRPr="00F96AC9">
        <w:rPr>
          <w:rFonts w:ascii="Times New Roman" w:eastAsia="Arial Unicode MS" w:hAnsi="Times New Roman"/>
          <w:color w:val="0033CC"/>
          <w:kern w:val="2"/>
          <w:sz w:val="24"/>
          <w:szCs w:val="24"/>
          <w:lang w:eastAsia="zh-CN" w:bidi="hi-IN"/>
        </w:rPr>
        <w:t>“I cubani non ruberanno alcun posto di lavoro ai nostri medici. Quando ci saranno o decideranno di partecipare ai concorsi che continuiamo a bandire saremo felici di assumerli. Il paradosso è questo. Che la sanità calabrese può assumere, ma diciamo che ha difficoltà di reclutamento”, afferma Roberto Occhiuto, presidente della Regione Calabria, spiegando il problema della carenza medici: “Noi abbiamo bisogno di 2.500 medici, 500 dei quali subito se non vogliamo chiudere pronto soccorso e reparti”.</w:t>
      </w:r>
      <w:r>
        <w:rPr>
          <w:rFonts w:ascii="Times New Roman" w:eastAsia="Arial Unicode MS" w:hAnsi="Times New Roman"/>
          <w:b/>
          <w:color w:val="0033CC"/>
          <w:kern w:val="2"/>
          <w:sz w:val="24"/>
          <w:szCs w:val="24"/>
          <w:lang w:eastAsia="zh-CN" w:bidi="hi-IN"/>
        </w:rPr>
        <w:t xml:space="preserve"> </w:t>
      </w:r>
      <w:hyperlink r:id="rId24" w:history="1">
        <w:r w:rsidRPr="00F96AC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4430 del 5 gennaio 2023</w:t>
      </w:r>
    </w:p>
    <w:p w:rsidR="000C3435" w:rsidRPr="000C3435"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b/>
          <w:color w:val="0033CC"/>
          <w:kern w:val="2"/>
          <w:sz w:val="24"/>
          <w:szCs w:val="24"/>
          <w:lang w:eastAsia="zh-CN" w:bidi="hi-IN"/>
        </w:rPr>
        <w:t>Sanità: problema carenza di personale</w:t>
      </w:r>
    </w:p>
    <w:p w:rsidR="00F96AC9"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color w:val="0033CC"/>
          <w:kern w:val="2"/>
          <w:sz w:val="24"/>
          <w:szCs w:val="24"/>
          <w:lang w:eastAsia="zh-CN" w:bidi="hi-IN"/>
        </w:rPr>
        <w:t>Nella sanità è sempre più evidente il problema della mancanza dei medici. Lo afferma il presidente della regione Friuli Venezia Giulia e della Conferenza delle Regioni, Massimiliano Fedriga: “Viviamo un problema strutturale a livello nazionale nella sanità che è la carenza di personale. Anche le borse di studio messe a disposizione per le specializzazioni non sono state riempite: questo è un problema. Abbiamo già parlato con il ministro e a breve faremo un tavolo fra tutte le regioni e il governo per trovare soluzioni per affrontare da qui ai prossimi anni il tema sanitario, come affrontare le sfide". Per Fedriga tra i temi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"sicuramente un rafforzamento per quanto riguarda la medicina del territorio, cosa fondamentale per far reggere i pronto soccorso". Inoltre "dare risposte anche dal punto di vista salariale al sistema e in particolar modo alla medicina d</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urgenza: la parte emergenza-urgenza è fondamentale e oggi vive una situazione difficilissima. Purtroppo gli stessi i problemi si ripetono in tutte le regioni italiane”.</w:t>
      </w:r>
      <w:r>
        <w:rPr>
          <w:rFonts w:ascii="Times New Roman" w:eastAsia="Arial Unicode MS" w:hAnsi="Times New Roman"/>
          <w:b/>
          <w:color w:val="0033CC"/>
          <w:kern w:val="2"/>
          <w:sz w:val="24"/>
          <w:szCs w:val="24"/>
          <w:lang w:eastAsia="zh-CN" w:bidi="hi-IN"/>
        </w:rPr>
        <w:t xml:space="preserv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4431 del 9 gennaio 2023</w:t>
      </w:r>
    </w:p>
    <w:p w:rsidR="000C3435" w:rsidRPr="000C3435"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b/>
          <w:color w:val="0033CC"/>
          <w:kern w:val="2"/>
          <w:sz w:val="24"/>
          <w:szCs w:val="24"/>
          <w:lang w:eastAsia="zh-CN" w:bidi="hi-IN"/>
        </w:rPr>
        <w:t>Autonomia: Calderoli, passaggio Governo-Regioni</w:t>
      </w:r>
    </w:p>
    <w:p w:rsidR="000C3435" w:rsidRPr="000C3435" w:rsidRDefault="000C3435" w:rsidP="000C3435">
      <w:pPr>
        <w:widowControl w:val="0"/>
        <w:suppressAutoHyphens/>
        <w:rPr>
          <w:rFonts w:ascii="Times New Roman" w:eastAsia="Arial Unicode MS" w:hAnsi="Times New Roman"/>
          <w:color w:val="0033CC"/>
          <w:kern w:val="2"/>
          <w:sz w:val="24"/>
          <w:szCs w:val="24"/>
          <w:lang w:eastAsia="zh-CN" w:bidi="hi-IN"/>
        </w:rPr>
      </w:pPr>
      <w:r w:rsidRPr="000C3435">
        <w:rPr>
          <w:rFonts w:ascii="Times New Roman" w:eastAsia="Arial Unicode MS" w:hAnsi="Times New Roman"/>
          <w:color w:val="0033CC"/>
          <w:kern w:val="2"/>
          <w:sz w:val="24"/>
          <w:szCs w:val="24"/>
          <w:lang w:eastAsia="zh-CN" w:bidi="hi-IN"/>
        </w:rPr>
        <w:t>Per Roberto Calderoli, ministro per gli Affari regionali e le autonomie,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la necessità di un passaggio Governo-Regioni, dopodiché ci sarà un parere espresso dal Parlamento, 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intesa definitiva andrà in Parlamento e verrà votata dal Parlamento. Quindi non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nessuna fuga in avanti o rischio di blitz”, afferma in merito ai passaggi che porteranno all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approvazione dell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autonomia differenziata. “Così come si è fatto in tutti gli altri casi ai livelli essenziali,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una legge dello Sato, nel caso specifico la legge di Stabilità di quest</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anno, che demanda al Consiglio dei ministri 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 xml:space="preserve">approvazione di una serie di Decreti del Presidente del Consiglio che vanno a definire questi Lep. E non si può oggi dire che il Dpcm non è uno strumento adatto perché il Lea,cioè i livelli essenziali della sanità, sulla base di una legge del </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 xml:space="preserve">92 sono stati definiti con un Dpcm. I Lepa, cioè in livelli essenziali in ambito ambientale, una legge dello Stato del 2016, “demanda a un Dpcm la definizione degli stessi”, aggiunge Calderoli, e per quanto riguarda “costi e fabbisogni standard sono sempre stati attuati nel federalismo fiscale attraverso dei Dpcm”. “Il Dpcm – sostiene ancora Calderoli - è uno strumento che nasce da una legge e che è quello strumento che ha quella duttilità necessaria per affrontare 23 materie".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4432 del 10 gennaio 2023</w:t>
      </w:r>
    </w:p>
    <w:p w:rsidR="000C3435" w:rsidRPr="000C3435"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b/>
          <w:color w:val="0033CC"/>
          <w:kern w:val="2"/>
          <w:sz w:val="24"/>
          <w:szCs w:val="24"/>
          <w:lang w:eastAsia="zh-CN" w:bidi="hi-IN"/>
        </w:rPr>
        <w:t>Autonomia differenziata: Fedriga, lavoriamo nel merito</w:t>
      </w:r>
    </w:p>
    <w:p w:rsidR="000C3435" w:rsidRPr="000C3435" w:rsidRDefault="000C3435" w:rsidP="000C3435">
      <w:pPr>
        <w:widowControl w:val="0"/>
        <w:suppressAutoHyphens/>
        <w:rPr>
          <w:rFonts w:ascii="Times New Roman" w:eastAsia="Arial Unicode MS" w:hAnsi="Times New Roman"/>
          <w:color w:val="0033CC"/>
          <w:kern w:val="2"/>
          <w:sz w:val="24"/>
          <w:szCs w:val="24"/>
          <w:lang w:eastAsia="zh-CN" w:bidi="hi-IN"/>
        </w:rPr>
      </w:pPr>
      <w:r w:rsidRPr="000C3435">
        <w:rPr>
          <w:rFonts w:ascii="Times New Roman" w:eastAsia="Arial Unicode MS" w:hAnsi="Times New Roman"/>
          <w:color w:val="0033CC"/>
          <w:kern w:val="2"/>
          <w:sz w:val="24"/>
          <w:szCs w:val="24"/>
          <w:lang w:eastAsia="zh-CN" w:bidi="hi-IN"/>
        </w:rPr>
        <w:t>"Sull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autonomia differenziata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un testo inviato dal ministro per gli Affari regionali e le Autonomie, Roberto Calderoli, al Governo e alla Conferenza delle Regioni che recepisce i punti decisi all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 xml:space="preserve">unanimità dalla Conferenza stessa”, dichiara Massimiliano Fedriga, presidente del Friuli Venezia Giulia e della Conferenza delle Regioni. “Quindi stiamo andando in una direzione di collaborazione istituzionale – aggiunge Fedriga - ed è importante procedere in tal senso. Mi auguro che la condivisione scevra di interessi partitici possa andare avanti". Fedriga ribadisce che "sui giornali vedo dichiarazioni diverse da quanto deciso in Conferenza. Mi risulta che la bozza che ci ha inviato Calderoli recepisca i punti richiesti dalle Regioni, quindi mi auguro che tutti lavorino nel merito perché altrimenti qualsiasi cosa diventa non fattibile e strumentale. Tutto quello che abbiamo </w:t>
      </w:r>
      <w:r w:rsidRPr="000C3435">
        <w:rPr>
          <w:rFonts w:ascii="Times New Roman" w:eastAsia="Arial Unicode MS" w:hAnsi="Times New Roman"/>
          <w:color w:val="0033CC"/>
          <w:kern w:val="2"/>
          <w:sz w:val="24"/>
          <w:szCs w:val="24"/>
          <w:lang w:eastAsia="zh-CN" w:bidi="hi-IN"/>
        </w:rPr>
        <w:lastRenderedPageBreak/>
        <w:t>chiesto è stato recepito, se c</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è qualcosa altro da migliorare, miglioriamolo. Non si può cercare invece di prendere posizioni lontane dalla realtà dei fatti”.</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4434 del 12 gennaio 2023</w:t>
      </w:r>
    </w:p>
    <w:p w:rsidR="000C3435" w:rsidRPr="000C3435"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b/>
          <w:color w:val="0033CC"/>
          <w:kern w:val="2"/>
          <w:sz w:val="24"/>
          <w:szCs w:val="24"/>
          <w:lang w:eastAsia="zh-CN" w:bidi="hi-IN"/>
        </w:rPr>
        <w:t>Medici: commissione per superamento numero chiuso</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sidRPr="000C3435">
        <w:rPr>
          <w:rFonts w:ascii="Times New Roman" w:eastAsia="Arial Unicode MS" w:hAnsi="Times New Roman"/>
          <w:color w:val="0033CC"/>
          <w:kern w:val="2"/>
          <w:sz w:val="24"/>
          <w:szCs w:val="24"/>
          <w:lang w:eastAsia="zh-CN" w:bidi="hi-IN"/>
        </w:rPr>
        <w:t>Una commissione appena istituita dal ministro dell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Università Annamaria Bernini è al lavoro per studiare la modifica dell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accesso programmato alla facoltà di Medicina. La commissione dovrà fornire proposte al ministro entro la primavera. Il gruppo di lavoro è istituito al fine di "esaminare ed approfondire le criticità afferenti alla carenza di medici e professionisti sanitari nell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ambito del Servizio sanitario nazionale, a misurare l</w:t>
      </w:r>
      <w:r w:rsidR="007A1C32">
        <w:rPr>
          <w:rFonts w:ascii="Times New Roman" w:eastAsia="Arial Unicode MS" w:hAnsi="Times New Roman"/>
          <w:color w:val="0033CC"/>
          <w:kern w:val="2"/>
          <w:sz w:val="24"/>
          <w:szCs w:val="24"/>
          <w:lang w:eastAsia="zh-CN" w:bidi="hi-IN"/>
        </w:rPr>
        <w:t>’</w:t>
      </w:r>
      <w:r w:rsidRPr="000C3435">
        <w:rPr>
          <w:rFonts w:ascii="Times New Roman" w:eastAsia="Arial Unicode MS" w:hAnsi="Times New Roman"/>
          <w:color w:val="0033CC"/>
          <w:kern w:val="2"/>
          <w:sz w:val="24"/>
          <w:szCs w:val="24"/>
          <w:lang w:eastAsia="zh-CN" w:bidi="hi-IN"/>
        </w:rPr>
        <w:t>entità del fenomeno e a individuare le cause e le possibili soluzioni, con particolare riferimento alla necessità di garantire un acceso sostenibile alle professioni sanitarie</w:t>
      </w:r>
      <w:r w:rsidRPr="000C343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0C343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w:t>
      </w:r>
      <w:r w:rsidR="00E85A03">
        <w:rPr>
          <w:rFonts w:ascii="Times New Roman" w:eastAsia="Arial Unicode MS" w:hAnsi="Times New Roman"/>
          <w:b/>
          <w:color w:val="0033CC"/>
          <w:kern w:val="2"/>
          <w:sz w:val="24"/>
          <w:szCs w:val="24"/>
          <w:lang w:eastAsia="zh-CN" w:bidi="hi-IN"/>
        </w:rPr>
        <w:t>435</w:t>
      </w:r>
      <w:r>
        <w:rPr>
          <w:rFonts w:ascii="Times New Roman" w:eastAsia="Arial Unicode MS" w:hAnsi="Times New Roman"/>
          <w:b/>
          <w:color w:val="0033CC"/>
          <w:kern w:val="2"/>
          <w:sz w:val="24"/>
          <w:szCs w:val="24"/>
          <w:lang w:eastAsia="zh-CN" w:bidi="hi-IN"/>
        </w:rPr>
        <w:t xml:space="preserve"> del </w:t>
      </w:r>
      <w:r w:rsidR="00E85A03">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gennaio 2023</w:t>
      </w:r>
    </w:p>
    <w:p w:rsidR="00E85A03" w:rsidRPr="00E85A03" w:rsidRDefault="00E85A03" w:rsidP="00E85A03">
      <w:pPr>
        <w:widowControl w:val="0"/>
        <w:suppressAutoHyphens/>
        <w:rPr>
          <w:rFonts w:ascii="Times New Roman" w:eastAsia="Arial Unicode MS" w:hAnsi="Times New Roman"/>
          <w:b/>
          <w:color w:val="0033CC"/>
          <w:kern w:val="2"/>
          <w:sz w:val="24"/>
          <w:szCs w:val="24"/>
          <w:lang w:eastAsia="zh-CN" w:bidi="hi-IN"/>
        </w:rPr>
      </w:pPr>
      <w:r w:rsidRPr="00E85A03">
        <w:rPr>
          <w:rFonts w:ascii="Times New Roman" w:eastAsia="Arial Unicode MS" w:hAnsi="Times New Roman"/>
          <w:b/>
          <w:color w:val="0033CC"/>
          <w:kern w:val="2"/>
          <w:sz w:val="24"/>
          <w:szCs w:val="24"/>
          <w:lang w:eastAsia="zh-CN" w:bidi="hi-IN"/>
        </w:rPr>
        <w:t>Bonaccini: togliere numero chiuso a facoltà di Medicina</w:t>
      </w:r>
    </w:p>
    <w:p w:rsidR="000C3435" w:rsidRPr="00E85A03" w:rsidRDefault="00E85A03" w:rsidP="00E85A03">
      <w:pPr>
        <w:widowControl w:val="0"/>
        <w:suppressAutoHyphens/>
        <w:rPr>
          <w:rFonts w:ascii="Times New Roman" w:eastAsia="Arial Unicode MS" w:hAnsi="Times New Roman"/>
          <w:color w:val="0033CC"/>
          <w:kern w:val="2"/>
          <w:sz w:val="24"/>
          <w:szCs w:val="24"/>
          <w:lang w:eastAsia="zh-CN" w:bidi="hi-IN"/>
        </w:rPr>
      </w:pPr>
      <w:r w:rsidRPr="00E85A03">
        <w:rPr>
          <w:rFonts w:ascii="Times New Roman" w:eastAsia="Arial Unicode MS" w:hAnsi="Times New Roman"/>
          <w:color w:val="0033CC"/>
          <w:kern w:val="2"/>
          <w:sz w:val="24"/>
          <w:szCs w:val="24"/>
          <w:lang w:eastAsia="zh-CN" w:bidi="hi-IN"/>
        </w:rPr>
        <w:t>Aumenta il consenso sul superamento del numero chiuso alla facoltà di medicina. Anche la Regione Emilia-Romagna è pronta a confrontarsi su questo tema. Il presidente Stefano Bonaccini si dice a  favore della sua abolizione: “Ho proposto di togliere il numero chiuso alle facoltà di Medicina e di adeguare le borse di studio per gli specializzandi e gli spazi formativi - ribadisce Bonaccini - questo perché abbiamo un numero di medici assolutamente insufficiente per il presente e per il futuro, mentre ragazze e ragazzi restano esclusi ogni anno dal corso di laurea a causa di un test che sembra più un terno al lotto che una vera e propria prova di selezione". Per questo, afferma il presidente dell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Emilia-Romagna, "se è vero che il Governo sta lavorando alla modifica dell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accesso a Medicina ci troverà pronti a un confronto serio e costruttivo: superare 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imbuto formativo non è un problema di destra o di sinistra, ma una necessità del Paese”.</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E85A03"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w:t>
      </w:r>
      <w:r w:rsidR="00E85A03">
        <w:rPr>
          <w:rFonts w:ascii="Times New Roman" w:eastAsia="Arial Unicode MS" w:hAnsi="Times New Roman"/>
          <w:b/>
          <w:color w:val="0033CC"/>
          <w:kern w:val="2"/>
          <w:sz w:val="24"/>
          <w:szCs w:val="24"/>
          <w:lang w:eastAsia="zh-CN" w:bidi="hi-IN"/>
        </w:rPr>
        <w:t>436</w:t>
      </w:r>
      <w:r>
        <w:rPr>
          <w:rFonts w:ascii="Times New Roman" w:eastAsia="Arial Unicode MS" w:hAnsi="Times New Roman"/>
          <w:b/>
          <w:color w:val="0033CC"/>
          <w:kern w:val="2"/>
          <w:sz w:val="24"/>
          <w:szCs w:val="24"/>
          <w:lang w:eastAsia="zh-CN" w:bidi="hi-IN"/>
        </w:rPr>
        <w:t xml:space="preserve"> del </w:t>
      </w:r>
      <w:r w:rsidR="00E85A03">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gennaio 2023</w:t>
      </w:r>
    </w:p>
    <w:p w:rsidR="00E85A03" w:rsidRPr="00E85A03" w:rsidRDefault="00E85A03" w:rsidP="00E85A03">
      <w:pPr>
        <w:widowControl w:val="0"/>
        <w:suppressAutoHyphens/>
        <w:rPr>
          <w:rFonts w:ascii="Times New Roman" w:eastAsia="Arial Unicode MS" w:hAnsi="Times New Roman"/>
          <w:b/>
          <w:color w:val="0033CC"/>
          <w:kern w:val="2"/>
          <w:sz w:val="24"/>
          <w:szCs w:val="24"/>
          <w:lang w:eastAsia="zh-CN" w:bidi="hi-IN"/>
        </w:rPr>
      </w:pPr>
      <w:r w:rsidRPr="00E85A03">
        <w:rPr>
          <w:rFonts w:ascii="Times New Roman" w:eastAsia="Arial Unicode MS" w:hAnsi="Times New Roman"/>
          <w:b/>
          <w:color w:val="0033CC"/>
          <w:kern w:val="2"/>
          <w:sz w:val="24"/>
          <w:szCs w:val="24"/>
          <w:lang w:eastAsia="zh-CN" w:bidi="hi-IN"/>
        </w:rPr>
        <w:t>Sanità: poche risorse per sostenibilità</w:t>
      </w:r>
    </w:p>
    <w:p w:rsidR="00E85A03" w:rsidRDefault="00E85A03" w:rsidP="00E85A03">
      <w:pPr>
        <w:widowControl w:val="0"/>
        <w:suppressAutoHyphens/>
        <w:rPr>
          <w:rFonts w:ascii="Times New Roman" w:eastAsia="Arial Unicode MS" w:hAnsi="Times New Roman"/>
          <w:b/>
          <w:color w:val="0033CC"/>
          <w:kern w:val="2"/>
          <w:sz w:val="24"/>
          <w:szCs w:val="24"/>
          <w:lang w:eastAsia="zh-CN" w:bidi="hi-IN"/>
        </w:rPr>
      </w:pPr>
      <w:r w:rsidRPr="00E85A03">
        <w:rPr>
          <w:rFonts w:ascii="Times New Roman" w:eastAsia="Arial Unicode MS" w:hAnsi="Times New Roman"/>
          <w:color w:val="0033CC"/>
          <w:kern w:val="2"/>
          <w:sz w:val="24"/>
          <w:szCs w:val="24"/>
          <w:lang w:eastAsia="zh-CN" w:bidi="hi-IN"/>
        </w:rPr>
        <w:t>La Commissione Salute della Conferenza delle Regioni lancia 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allarme sulla sostenibilità della sanità chiedendo un co</w:t>
      </w:r>
      <w:r>
        <w:rPr>
          <w:rFonts w:ascii="Times New Roman" w:eastAsia="Arial Unicode MS" w:hAnsi="Times New Roman"/>
          <w:color w:val="0033CC"/>
          <w:kern w:val="2"/>
          <w:sz w:val="24"/>
          <w:szCs w:val="24"/>
          <w:lang w:eastAsia="zh-CN" w:bidi="hi-IN"/>
        </w:rPr>
        <w:t>n</w:t>
      </w:r>
      <w:r w:rsidRPr="00E85A03">
        <w:rPr>
          <w:rFonts w:ascii="Times New Roman" w:eastAsia="Arial Unicode MS" w:hAnsi="Times New Roman"/>
          <w:color w:val="0033CC"/>
          <w:kern w:val="2"/>
          <w:sz w:val="24"/>
          <w:szCs w:val="24"/>
          <w:lang w:eastAsia="zh-CN" w:bidi="hi-IN"/>
        </w:rPr>
        <w:t>fronto con il Governo, riferisce il coordinatore della Commissione Salute della Conferenza delle Regioni, Raffaele Donini. "La sostenibilità economico-finanziaria dei bilanci sanitari è fortemente compromessa dall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insufficiente livello di finanziamento del Servizio sanitario nazionale dal mancato finanziamento di una quota rilevante delle spese sostenute per 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attuazione delle misure di contrasto alla pandemia da Covid-19 e per 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attuazione della campagna vaccinale, dal considerevole incremento dei costi energetici sostenuti delle strutture sanitarie e socio assistenziali, pubbliche e private accreditate, dal continuo aumento dei prezzi delle materie prime, dei materiali e dei servizi per effetto dell</w:t>
      </w:r>
      <w:r w:rsidR="007A1C32">
        <w:rPr>
          <w:rFonts w:ascii="Times New Roman" w:eastAsia="Arial Unicode MS" w:hAnsi="Times New Roman"/>
          <w:color w:val="0033CC"/>
          <w:kern w:val="2"/>
          <w:sz w:val="24"/>
          <w:szCs w:val="24"/>
          <w:lang w:eastAsia="zh-CN" w:bidi="hi-IN"/>
        </w:rPr>
        <w:t>’</w:t>
      </w:r>
      <w:r w:rsidRPr="00E85A03">
        <w:rPr>
          <w:rFonts w:ascii="Times New Roman" w:eastAsia="Arial Unicode MS" w:hAnsi="Times New Roman"/>
          <w:color w:val="0033CC"/>
          <w:kern w:val="2"/>
          <w:sz w:val="24"/>
          <w:szCs w:val="24"/>
          <w:lang w:eastAsia="zh-CN" w:bidi="hi-IN"/>
        </w:rPr>
        <w:t>andamento inflattivo".</w:t>
      </w:r>
      <w:r>
        <w:rPr>
          <w:rFonts w:ascii="Times New Roman" w:eastAsia="Arial Unicode MS" w:hAnsi="Times New Roman"/>
          <w:b/>
          <w:color w:val="0033CC"/>
          <w:kern w:val="2"/>
          <w:sz w:val="24"/>
          <w:szCs w:val="24"/>
          <w:lang w:eastAsia="zh-CN" w:bidi="hi-IN"/>
        </w:rPr>
        <w:t xml:space="preserve"> </w:t>
      </w:r>
      <w:hyperlink r:id="rId26" w:history="1">
        <w:r w:rsidRPr="00E85A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p>
    <w:p w:rsidR="00E85A03" w:rsidRPr="00E85A03" w:rsidRDefault="00E85A03" w:rsidP="00E85A03">
      <w:pPr>
        <w:widowControl w:val="0"/>
        <w:suppressAutoHyphens/>
        <w:rPr>
          <w:rFonts w:ascii="Times New Roman" w:eastAsia="Arial Unicode MS" w:hAnsi="Times New Roman"/>
          <w:b/>
          <w:color w:val="0033CC"/>
          <w:kern w:val="2"/>
          <w:sz w:val="24"/>
          <w:szCs w:val="24"/>
          <w:lang w:eastAsia="zh-CN" w:bidi="hi-IN"/>
        </w:rPr>
      </w:pPr>
      <w:r w:rsidRPr="00E85A03">
        <w:rPr>
          <w:rFonts w:ascii="Times New Roman" w:eastAsia="Arial Unicode MS" w:hAnsi="Times New Roman"/>
          <w:b/>
          <w:color w:val="0033CC"/>
          <w:kern w:val="2"/>
          <w:sz w:val="24"/>
          <w:szCs w:val="24"/>
          <w:lang w:eastAsia="zh-CN" w:bidi="hi-IN"/>
        </w:rPr>
        <w:t>Bonaccini: autonomia, servono i livelli essenziali di prestazioni</w:t>
      </w:r>
    </w:p>
    <w:p w:rsidR="00E85A03" w:rsidRPr="00961EF4" w:rsidRDefault="00E85A03" w:rsidP="00E85A03">
      <w:pPr>
        <w:widowControl w:val="0"/>
        <w:suppressAutoHyphens/>
        <w:rPr>
          <w:rFonts w:ascii="Times New Roman" w:eastAsia="Arial Unicode MS" w:hAnsi="Times New Roman"/>
          <w:color w:val="0033CC"/>
          <w:kern w:val="2"/>
          <w:sz w:val="24"/>
          <w:szCs w:val="24"/>
          <w:lang w:eastAsia="zh-CN" w:bidi="hi-IN"/>
        </w:rPr>
      </w:pPr>
      <w:r w:rsidRPr="00961EF4">
        <w:rPr>
          <w:rFonts w:ascii="Times New Roman" w:eastAsia="Arial Unicode MS" w:hAnsi="Times New Roman"/>
          <w:color w:val="0033CC"/>
          <w:kern w:val="2"/>
          <w:sz w:val="24"/>
          <w:szCs w:val="24"/>
          <w:lang w:eastAsia="zh-CN" w:bidi="hi-IN"/>
        </w:rPr>
        <w:t>Stefano Bonaccini, presidente della regione Emilia-Romagna è intervenuto sul tema autonomia differenziata: "Io sono di quelli che per primi la proposero. Io proposi una autonomia che é diventata un patrimonio del centrosinistra, ma anche apprezzata da presidenti del centrodestra al Sud, quelli che hanno il  timore che una autonomia fatta in modo sbagliato tolga a chi ha di  meno e dia a chi ha di più”. Per Bonaccini “servono i livelli essenziali di prestazioni, serve una legge quadro votata dal Parlamento per superare la spesa storica, e poi va tolta  l</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 xml:space="preserve">espressione dei </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residui fiscali</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 xml:space="preserve"> perché, se trattieni le tasse,  si avvicina più alla secessione che all</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autonomia differenziata”. Bonaccini sottolinea poi di non volere "un euro in più, l</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importante è gestire noi alcune risorse che già arrivano". Infine "bisogna eliminare" la devoluzione dei poteri "alle regioni su scuola e sanità. Serve una autonomia che permetta di programmare meglio e di semplificare. Abbiamo chiesto al governo di coinvolgere di più e meglio le regioni altrimenti saremo costretti a dire che così non va bene".</w:t>
      </w:r>
    </w:p>
    <w:p w:rsidR="00E85A03" w:rsidRDefault="00E85A03"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w:t>
      </w:r>
      <w:r w:rsidR="00961EF4">
        <w:rPr>
          <w:rFonts w:ascii="Times New Roman" w:eastAsia="Arial Unicode MS" w:hAnsi="Times New Roman"/>
          <w:b/>
          <w:color w:val="0033CC"/>
          <w:kern w:val="2"/>
          <w:sz w:val="24"/>
          <w:szCs w:val="24"/>
          <w:lang w:eastAsia="zh-CN" w:bidi="hi-IN"/>
        </w:rPr>
        <w:t>43</w:t>
      </w:r>
      <w:r>
        <w:rPr>
          <w:rFonts w:ascii="Times New Roman" w:eastAsia="Arial Unicode MS" w:hAnsi="Times New Roman"/>
          <w:b/>
          <w:color w:val="0033CC"/>
          <w:kern w:val="2"/>
          <w:sz w:val="24"/>
          <w:szCs w:val="24"/>
          <w:lang w:eastAsia="zh-CN" w:bidi="hi-IN"/>
        </w:rPr>
        <w:t xml:space="preserve">9 del </w:t>
      </w:r>
      <w:r w:rsidR="00961EF4">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gennaio 2023</w:t>
      </w:r>
    </w:p>
    <w:p w:rsidR="00961EF4" w:rsidRPr="00961EF4" w:rsidRDefault="00961EF4" w:rsidP="00961EF4">
      <w:pPr>
        <w:widowControl w:val="0"/>
        <w:suppressAutoHyphens/>
        <w:rPr>
          <w:rFonts w:ascii="Times New Roman" w:eastAsia="Arial Unicode MS" w:hAnsi="Times New Roman"/>
          <w:b/>
          <w:color w:val="0033CC"/>
          <w:kern w:val="2"/>
          <w:sz w:val="24"/>
          <w:szCs w:val="24"/>
          <w:lang w:eastAsia="zh-CN" w:bidi="hi-IN"/>
        </w:rPr>
      </w:pPr>
      <w:r w:rsidRPr="00961EF4">
        <w:rPr>
          <w:rFonts w:ascii="Times New Roman" w:eastAsia="Arial Unicode MS" w:hAnsi="Times New Roman"/>
          <w:b/>
          <w:color w:val="0033CC"/>
          <w:kern w:val="2"/>
          <w:sz w:val="24"/>
          <w:szCs w:val="24"/>
          <w:lang w:eastAsia="zh-CN" w:bidi="hi-IN"/>
        </w:rPr>
        <w:t>Corte dei Conti: spesa sanitaria efficiente</w:t>
      </w:r>
    </w:p>
    <w:p w:rsidR="00961EF4" w:rsidRDefault="00961EF4" w:rsidP="00961EF4">
      <w:pPr>
        <w:widowControl w:val="0"/>
        <w:suppressAutoHyphens/>
        <w:rPr>
          <w:rFonts w:ascii="Times New Roman" w:eastAsia="Arial Unicode MS" w:hAnsi="Times New Roman"/>
          <w:b/>
          <w:color w:val="0033CC"/>
          <w:kern w:val="2"/>
          <w:sz w:val="24"/>
          <w:szCs w:val="24"/>
          <w:lang w:eastAsia="zh-CN" w:bidi="hi-IN"/>
        </w:rPr>
      </w:pPr>
      <w:r w:rsidRPr="00961EF4">
        <w:rPr>
          <w:rFonts w:ascii="Times New Roman" w:eastAsia="Arial Unicode MS" w:hAnsi="Times New Roman"/>
          <w:color w:val="0033CC"/>
          <w:kern w:val="2"/>
          <w:sz w:val="24"/>
          <w:szCs w:val="24"/>
          <w:lang w:eastAsia="zh-CN" w:bidi="hi-IN"/>
        </w:rPr>
        <w:t>La Corte dei Conti afferma che nel corso della pandemia sono aumentati i costi della sanità, “determinando costi cessanti di cui occorre tener conto” e comunque spendendo meno delle altre nazioni europee, pur reggendo il confronto nell</w:t>
      </w:r>
      <w:r w:rsidR="007A1C32">
        <w:rPr>
          <w:rFonts w:ascii="Times New Roman" w:eastAsia="Arial Unicode MS" w:hAnsi="Times New Roman"/>
          <w:color w:val="0033CC"/>
          <w:kern w:val="2"/>
          <w:sz w:val="24"/>
          <w:szCs w:val="24"/>
          <w:lang w:eastAsia="zh-CN" w:bidi="hi-IN"/>
        </w:rPr>
        <w:t>’</w:t>
      </w:r>
      <w:r w:rsidRPr="00961EF4">
        <w:rPr>
          <w:rFonts w:ascii="Times New Roman" w:eastAsia="Arial Unicode MS" w:hAnsi="Times New Roman"/>
          <w:color w:val="0033CC"/>
          <w:kern w:val="2"/>
          <w:sz w:val="24"/>
          <w:szCs w:val="24"/>
          <w:lang w:eastAsia="zh-CN" w:bidi="hi-IN"/>
        </w:rPr>
        <w:t>efficienza. In particolare la spesa sanitaria è aumentata nel biennio 2020-2021. Le maggiori risorse impiegate nella sanità hanno interrotto il trend decennale di contenimento della spesa nel settore, con prospettive di ritorno ai livelli pre-pandemia, ma sono ancora ampi i divari tra le Regioni. Lo afferma la Corte dei conti nel Referto, approvato con Delibera n. 19/SEZAUT/2022/FRG, che la Sezione delle Autonomie ha presentato al Parlamento sulla gestione finanziaria 2020-2021 dei servizi sanitari regionali.</w:t>
      </w:r>
      <w:r>
        <w:rPr>
          <w:rFonts w:ascii="Times New Roman" w:eastAsia="Arial Unicode MS" w:hAnsi="Times New Roman"/>
          <w:b/>
          <w:color w:val="0033CC"/>
          <w:kern w:val="2"/>
          <w:sz w:val="24"/>
          <w:szCs w:val="24"/>
          <w:lang w:eastAsia="zh-CN" w:bidi="hi-IN"/>
        </w:rPr>
        <w:t xml:space="preserve"> </w:t>
      </w:r>
      <w:hyperlink r:id="rId27" w:history="1">
        <w:r w:rsidRPr="00961E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1EF4" w:rsidRDefault="00961EF4"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44</w:t>
      </w:r>
      <w:r w:rsidR="0060704A">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2 del </w:t>
      </w:r>
      <w:r w:rsidR="0060704A">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gennaio 2023</w:t>
      </w:r>
    </w:p>
    <w:p w:rsidR="0060704A" w:rsidRPr="0060704A" w:rsidRDefault="0060704A" w:rsidP="0060704A">
      <w:pPr>
        <w:widowControl w:val="0"/>
        <w:suppressAutoHyphens/>
        <w:rPr>
          <w:rFonts w:ascii="Times New Roman" w:eastAsia="Arial Unicode MS" w:hAnsi="Times New Roman"/>
          <w:b/>
          <w:color w:val="0033CC"/>
          <w:kern w:val="2"/>
          <w:sz w:val="24"/>
          <w:szCs w:val="24"/>
          <w:lang w:eastAsia="zh-CN" w:bidi="hi-IN"/>
        </w:rPr>
      </w:pPr>
      <w:r w:rsidRPr="0060704A">
        <w:rPr>
          <w:rFonts w:ascii="Times New Roman" w:eastAsia="Arial Unicode MS" w:hAnsi="Times New Roman"/>
          <w:b/>
          <w:color w:val="0033CC"/>
          <w:kern w:val="2"/>
          <w:sz w:val="24"/>
          <w:szCs w:val="24"/>
          <w:lang w:eastAsia="zh-CN" w:bidi="hi-IN"/>
        </w:rPr>
        <w:t>Autonomia: critici Emiliano e Bonaccini</w:t>
      </w:r>
    </w:p>
    <w:p w:rsidR="00961EF4" w:rsidRPr="0060704A" w:rsidRDefault="0060704A" w:rsidP="0060704A">
      <w:pPr>
        <w:widowControl w:val="0"/>
        <w:suppressAutoHyphens/>
        <w:rPr>
          <w:rFonts w:ascii="Times New Roman" w:eastAsia="Arial Unicode MS" w:hAnsi="Times New Roman"/>
          <w:color w:val="0033CC"/>
          <w:kern w:val="2"/>
          <w:sz w:val="24"/>
          <w:szCs w:val="24"/>
          <w:lang w:eastAsia="zh-CN" w:bidi="hi-IN"/>
        </w:rPr>
      </w:pPr>
      <w:r w:rsidRPr="0060704A">
        <w:rPr>
          <w:rFonts w:ascii="Times New Roman" w:eastAsia="Arial Unicode MS" w:hAnsi="Times New Roman"/>
          <w:color w:val="0033CC"/>
          <w:kern w:val="2"/>
          <w:sz w:val="24"/>
          <w:szCs w:val="24"/>
          <w:lang w:eastAsia="zh-CN" w:bidi="hi-IN"/>
        </w:rPr>
        <w:t>Sul progetto di autonomia – dichiara il presidente della Regione Puglia Michele Emiliano “i segnali che arrivano dal Governo sono equivocabili, nel senso che è evidente che la Meloni e i suoi collaboratori l</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autonomia non la vogliono. Il Governo non ha i soldi per fare l</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autonomia differenziata, non ha i soldi per consentire a tutte le aree svantaggiate di passare dalla spesa storica ai livelli essenziali di prestazione". Mentre Stefano Bonaccini, presidente della Regione Emilia Romagna, ritiene che “la proposta di Calderoli è irricevibile”, in quanto “non tiene conto del dibattito e di quanto emerso e chiesto in sede di  Conferenza delle Regioni".</w:t>
      </w:r>
    </w:p>
    <w:p w:rsidR="00961EF4" w:rsidRDefault="00961EF4" w:rsidP="000C3435">
      <w:pPr>
        <w:widowControl w:val="0"/>
        <w:suppressAutoHyphens/>
        <w:rPr>
          <w:rFonts w:ascii="Times New Roman" w:eastAsia="Arial Unicode MS" w:hAnsi="Times New Roman"/>
          <w:b/>
          <w:color w:val="0033CC"/>
          <w:kern w:val="2"/>
          <w:sz w:val="24"/>
          <w:szCs w:val="24"/>
          <w:lang w:eastAsia="zh-CN" w:bidi="hi-IN"/>
        </w:rPr>
      </w:pPr>
    </w:p>
    <w:p w:rsidR="000C3435" w:rsidRDefault="000C3435" w:rsidP="000C343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w:t>
      </w:r>
      <w:r w:rsidR="0060704A">
        <w:rPr>
          <w:rFonts w:ascii="Times New Roman" w:eastAsia="Arial Unicode MS" w:hAnsi="Times New Roman"/>
          <w:b/>
          <w:color w:val="0033CC"/>
          <w:kern w:val="2"/>
          <w:sz w:val="24"/>
          <w:szCs w:val="24"/>
          <w:lang w:eastAsia="zh-CN" w:bidi="hi-IN"/>
        </w:rPr>
        <w:t>445</w:t>
      </w:r>
      <w:r>
        <w:rPr>
          <w:rFonts w:ascii="Times New Roman" w:eastAsia="Arial Unicode MS" w:hAnsi="Times New Roman"/>
          <w:b/>
          <w:color w:val="0033CC"/>
          <w:kern w:val="2"/>
          <w:sz w:val="24"/>
          <w:szCs w:val="24"/>
          <w:lang w:eastAsia="zh-CN" w:bidi="hi-IN"/>
        </w:rPr>
        <w:t xml:space="preserve"> del </w:t>
      </w:r>
      <w:r w:rsidR="0060704A">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gennaio 2023</w:t>
      </w:r>
    </w:p>
    <w:p w:rsidR="0060704A" w:rsidRPr="0060704A" w:rsidRDefault="0060704A" w:rsidP="0060704A">
      <w:pPr>
        <w:widowControl w:val="0"/>
        <w:suppressAutoHyphens/>
        <w:rPr>
          <w:rFonts w:ascii="Times New Roman" w:eastAsia="Arial Unicode MS" w:hAnsi="Times New Roman"/>
          <w:b/>
          <w:color w:val="0033CC"/>
          <w:kern w:val="2"/>
          <w:sz w:val="24"/>
          <w:szCs w:val="24"/>
          <w:lang w:eastAsia="zh-CN" w:bidi="hi-IN"/>
        </w:rPr>
      </w:pPr>
      <w:r w:rsidRPr="0060704A">
        <w:rPr>
          <w:rFonts w:ascii="Times New Roman" w:eastAsia="Arial Unicode MS" w:hAnsi="Times New Roman"/>
          <w:b/>
          <w:color w:val="0033CC"/>
          <w:kern w:val="2"/>
          <w:sz w:val="24"/>
          <w:szCs w:val="24"/>
          <w:lang w:eastAsia="zh-CN" w:bidi="hi-IN"/>
        </w:rPr>
        <w:t>Sanità: Schillaci, rivedere accessi a Medicina</w:t>
      </w:r>
    </w:p>
    <w:p w:rsidR="00961EF4" w:rsidRPr="0060704A" w:rsidRDefault="0060704A" w:rsidP="0060704A">
      <w:pPr>
        <w:widowControl w:val="0"/>
        <w:suppressAutoHyphens/>
        <w:rPr>
          <w:rFonts w:ascii="Times New Roman" w:eastAsia="Arial Unicode MS" w:hAnsi="Times New Roman"/>
          <w:color w:val="0033CC"/>
          <w:kern w:val="2"/>
          <w:sz w:val="24"/>
          <w:szCs w:val="24"/>
          <w:lang w:eastAsia="zh-CN" w:bidi="hi-IN"/>
        </w:rPr>
      </w:pPr>
      <w:r w:rsidRPr="0060704A">
        <w:rPr>
          <w:rFonts w:ascii="Times New Roman" w:eastAsia="Arial Unicode MS" w:hAnsi="Times New Roman"/>
          <w:color w:val="0033CC"/>
          <w:kern w:val="2"/>
          <w:sz w:val="24"/>
          <w:szCs w:val="24"/>
          <w:lang w:eastAsia="zh-CN" w:bidi="hi-IN"/>
        </w:rPr>
        <w:t>Per il ministro della Salute, Orazio Schillaci, nella Manovra non si parla dei 20 milioni per il Piano oncologico nazionale, che è passato oggi in Conferenza Stato-Regioni. "Con l</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emendamento al decreto Milleproroghe contiamo di garantire i fondi al Piano. Per quanto riguarda il recupero delle liste d</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 xml:space="preserve">attesa, la legge di bilancio 2022 aveva stanziato 500 milioni di euro alle Regioni. Sto verificando lo stato di attuazione dei piani regionali”. Su come riprogrammare gli accessi alle facoltà di Medicina, Schillaci afferma che “scontiamo errori che si sono accumulati in passato quando venivano messe a </w:t>
      </w:r>
      <w:r>
        <w:rPr>
          <w:rFonts w:ascii="Times New Roman" w:eastAsia="Arial Unicode MS" w:hAnsi="Times New Roman"/>
          <w:color w:val="0033CC"/>
          <w:kern w:val="2"/>
          <w:sz w:val="24"/>
          <w:szCs w:val="24"/>
          <w:lang w:eastAsia="zh-CN" w:bidi="hi-IN"/>
        </w:rPr>
        <w:t>bando migliaia di borse</w:t>
      </w:r>
      <w:r w:rsidRPr="0060704A">
        <w:rPr>
          <w:rFonts w:ascii="Times New Roman" w:eastAsia="Arial Unicode MS" w:hAnsi="Times New Roman"/>
          <w:color w:val="0033CC"/>
          <w:kern w:val="2"/>
          <w:sz w:val="24"/>
          <w:szCs w:val="24"/>
          <w:lang w:eastAsia="zh-CN" w:bidi="hi-IN"/>
        </w:rPr>
        <w:t xml:space="preserve"> di specializzazione meno del necessario, determinando così la carenza di medici specializzati che oggi noi siamo chiamati ad affrontare in  emergenza. Ora occorre rivedere insieme al ministero dell</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Università il tema degli accessi ai corsi di laurea in medicina e alle scuole di specializzazione". L</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Istat dice che gli italiani rinunciato alle cure per ragioni economiche: "Non c</w:t>
      </w:r>
      <w:r w:rsidR="007A1C32">
        <w:rPr>
          <w:rFonts w:ascii="Times New Roman" w:eastAsia="Arial Unicode MS" w:hAnsi="Times New Roman"/>
          <w:color w:val="0033CC"/>
          <w:kern w:val="2"/>
          <w:sz w:val="24"/>
          <w:szCs w:val="24"/>
          <w:lang w:eastAsia="zh-CN" w:bidi="hi-IN"/>
        </w:rPr>
        <w:t>’</w:t>
      </w:r>
      <w:r w:rsidRPr="0060704A">
        <w:rPr>
          <w:rFonts w:ascii="Times New Roman" w:eastAsia="Arial Unicode MS" w:hAnsi="Times New Roman"/>
          <w:color w:val="0033CC"/>
          <w:kern w:val="2"/>
          <w:sz w:val="24"/>
          <w:szCs w:val="24"/>
          <w:lang w:eastAsia="zh-CN" w:bidi="hi-IN"/>
        </w:rPr>
        <w:t xml:space="preserve">è </w:t>
      </w:r>
      <w:r>
        <w:rPr>
          <w:rFonts w:ascii="Times New Roman" w:eastAsia="Arial Unicode MS" w:hAnsi="Times New Roman"/>
          <w:color w:val="0033CC"/>
          <w:kern w:val="2"/>
          <w:sz w:val="24"/>
          <w:szCs w:val="24"/>
          <w:lang w:eastAsia="zh-CN" w:bidi="hi-IN"/>
        </w:rPr>
        <w:t xml:space="preserve">solo un problema di risorse ma </w:t>
      </w:r>
      <w:r w:rsidRPr="0060704A">
        <w:rPr>
          <w:rFonts w:ascii="Times New Roman" w:eastAsia="Arial Unicode MS" w:hAnsi="Times New Roman"/>
          <w:color w:val="0033CC"/>
          <w:kern w:val="2"/>
          <w:sz w:val="24"/>
          <w:szCs w:val="24"/>
          <w:lang w:eastAsia="zh-CN" w:bidi="hi-IN"/>
        </w:rPr>
        <w:t>di modelli organizzativi da migliorare. Puntiamo ad una reale  integrazione tra ospedale e territorio, oggi i cittadini continuano ad affollare i pronto soccorso perché non trovano alternative valide sul  territorio".</w:t>
      </w:r>
    </w:p>
    <w:p w:rsidR="00961EF4" w:rsidRDefault="00961EF4" w:rsidP="000C3435">
      <w:pPr>
        <w:widowControl w:val="0"/>
        <w:suppressAutoHyphens/>
        <w:rPr>
          <w:rFonts w:ascii="Times New Roman" w:eastAsia="Arial Unicode MS" w:hAnsi="Times New Roman"/>
          <w:b/>
          <w:color w:val="0033CC"/>
          <w:kern w:val="2"/>
          <w:sz w:val="24"/>
          <w:szCs w:val="24"/>
          <w:lang w:eastAsia="zh-CN" w:bidi="hi-IN"/>
        </w:rPr>
      </w:pP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1743B5" w:rsidRPr="001743B5" w:rsidRDefault="00A25A37" w:rsidP="001743B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12</w:t>
      </w:r>
      <w:r w:rsidR="001743B5">
        <w:rPr>
          <w:rFonts w:ascii="Times New Roman" w:eastAsia="Arial Unicode MS" w:hAnsi="Times New Roman"/>
          <w:b/>
          <w:color w:val="0043C8"/>
          <w:kern w:val="2"/>
          <w:sz w:val="24"/>
          <w:szCs w:val="24"/>
          <w:lang w:eastAsia="zh-CN" w:bidi="hi-IN"/>
        </w:rPr>
        <w:t xml:space="preserve"> </w:t>
      </w:r>
      <w:r w:rsidR="002B394D">
        <w:rPr>
          <w:rFonts w:ascii="Times New Roman" w:eastAsia="Arial Unicode MS" w:hAnsi="Times New Roman"/>
          <w:b/>
          <w:color w:val="0043C8"/>
          <w:kern w:val="2"/>
          <w:sz w:val="24"/>
          <w:szCs w:val="24"/>
          <w:lang w:eastAsia="zh-CN" w:bidi="hi-IN"/>
        </w:rPr>
        <w:t>gennaio</w:t>
      </w:r>
      <w:r w:rsidR="004832B1">
        <w:rPr>
          <w:rFonts w:ascii="Times New Roman" w:eastAsia="Arial Unicode MS" w:hAnsi="Times New Roman"/>
          <w:b/>
          <w:color w:val="0043C8"/>
          <w:kern w:val="2"/>
          <w:sz w:val="24"/>
          <w:szCs w:val="24"/>
          <w:lang w:eastAsia="zh-CN" w:bidi="hi-IN"/>
        </w:rPr>
        <w:t xml:space="preserve"> </w:t>
      </w:r>
      <w:r w:rsidR="002B394D">
        <w:rPr>
          <w:rFonts w:ascii="Times New Roman" w:eastAsia="Arial Unicode MS" w:hAnsi="Times New Roman"/>
          <w:b/>
          <w:color w:val="0043C8"/>
          <w:kern w:val="2"/>
          <w:sz w:val="24"/>
          <w:szCs w:val="24"/>
          <w:lang w:eastAsia="zh-CN" w:bidi="hi-IN"/>
        </w:rPr>
        <w:t>2023</w:t>
      </w:r>
      <w:r w:rsidR="004832B1">
        <w:rPr>
          <w:rFonts w:ascii="Times New Roman" w:eastAsia="Arial Unicode MS" w:hAnsi="Times New Roman"/>
          <w:b/>
          <w:color w:val="0043C8"/>
          <w:kern w:val="2"/>
          <w:sz w:val="24"/>
          <w:szCs w:val="24"/>
          <w:lang w:eastAsia="zh-CN" w:bidi="hi-IN"/>
        </w:rPr>
        <w:t xml:space="preserve"> </w:t>
      </w:r>
    </w:p>
    <w:p w:rsidR="00A25A37" w:rsidRP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b/>
          <w:color w:val="0043C8"/>
          <w:kern w:val="2"/>
          <w:sz w:val="24"/>
          <w:szCs w:val="24"/>
          <w:lang w:eastAsia="zh-CN" w:bidi="hi-IN"/>
        </w:rPr>
        <w:t>Le mani sull</w:t>
      </w:r>
      <w:r w:rsidR="007A1C32">
        <w:rPr>
          <w:rFonts w:ascii="Times New Roman" w:eastAsia="Arial Unicode MS" w:hAnsi="Times New Roman"/>
          <w:b/>
          <w:color w:val="0043C8"/>
          <w:kern w:val="2"/>
          <w:sz w:val="24"/>
          <w:szCs w:val="24"/>
          <w:lang w:eastAsia="zh-CN" w:bidi="hi-IN"/>
        </w:rPr>
        <w:t>’</w:t>
      </w:r>
      <w:r w:rsidRPr="00A25A37">
        <w:rPr>
          <w:rFonts w:ascii="Times New Roman" w:eastAsia="Arial Unicode MS" w:hAnsi="Times New Roman"/>
          <w:b/>
          <w:color w:val="0043C8"/>
          <w:kern w:val="2"/>
          <w:sz w:val="24"/>
          <w:szCs w:val="24"/>
          <w:lang w:eastAsia="zh-CN" w:bidi="hi-IN"/>
        </w:rPr>
        <w:t>AIFA</w:t>
      </w:r>
      <w:r>
        <w:rPr>
          <w:rFonts w:ascii="Times New Roman" w:eastAsia="Arial Unicode MS" w:hAnsi="Times New Roman"/>
          <w:b/>
          <w:color w:val="0043C8"/>
          <w:kern w:val="2"/>
          <w:sz w:val="24"/>
          <w:szCs w:val="24"/>
          <w:lang w:eastAsia="zh-CN" w:bidi="hi-IN"/>
        </w:rPr>
        <w:t>. Di S</w:t>
      </w:r>
      <w:r w:rsidRPr="00A25A37">
        <w:rPr>
          <w:rFonts w:ascii="Times New Roman" w:eastAsia="Arial Unicode MS" w:hAnsi="Times New Roman"/>
          <w:b/>
          <w:color w:val="0043C8"/>
          <w:kern w:val="2"/>
          <w:sz w:val="24"/>
          <w:szCs w:val="24"/>
          <w:lang w:eastAsia="zh-CN" w:bidi="hi-IN"/>
        </w:rPr>
        <w:t>ilvio Garattini</w:t>
      </w:r>
    </w:p>
    <w:p w:rsidR="00E258A2"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color w:val="0043C8"/>
          <w:kern w:val="2"/>
          <w:sz w:val="24"/>
          <w:szCs w:val="24"/>
          <w:lang w:eastAsia="zh-CN" w:bidi="hi-IN"/>
        </w:rPr>
        <w:t>Uno dei primi atti del Governo è stato quello di riformare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AIFA (Agenzia Italiana del Farmaco). Una riforma che può minare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efficacia e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indipendenza della valutazione sui farmaci svolta dall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 xml:space="preserve">Agenzia, e quindi avere riflessi negativi sulla sicurezza dei pazienti e sulla spesa farmaceutica. </w:t>
      </w:r>
      <w:hyperlink r:id="rId28" w:history="1">
        <w:r w:rsidRPr="00A25A37">
          <w:rPr>
            <w:rStyle w:val="Collegamentoipertestuale"/>
            <w:rFonts w:ascii="Times New Roman" w:eastAsia="Arial Unicode MS" w:hAnsi="Times New Roman"/>
            <w:b/>
            <w:kern w:val="2"/>
            <w:sz w:val="24"/>
            <w:szCs w:val="24"/>
            <w:lang w:eastAsia="zh-CN" w:bidi="hi-IN"/>
          </w:rPr>
          <w:t>Leggi tutto</w:t>
        </w:r>
      </w:hyperlink>
      <w:r w:rsidRPr="00A25A37">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b/>
          <w:color w:val="0043C8"/>
          <w:kern w:val="2"/>
          <w:sz w:val="24"/>
          <w:szCs w:val="24"/>
          <w:lang w:eastAsia="zh-CN" w:bidi="hi-IN"/>
        </w:rPr>
        <w:t xml:space="preserve"> </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p>
    <w:p w:rsidR="00A25A37" w:rsidRPr="00AA59DC" w:rsidRDefault="00A25A37" w:rsidP="00A25A37">
      <w:pPr>
        <w:widowControl w:val="0"/>
        <w:suppressAutoHyphens/>
        <w:rPr>
          <w:rFonts w:ascii="Times New Roman" w:eastAsia="Arial Unicode MS" w:hAnsi="Times New Roman"/>
          <w:b/>
          <w:color w:val="0043C8"/>
          <w:kern w:val="2"/>
          <w:sz w:val="24"/>
          <w:szCs w:val="24"/>
          <w:lang w:eastAsia="zh-CN" w:bidi="hi-IN"/>
        </w:rPr>
      </w:pPr>
      <w:r w:rsidRPr="00AA59DC">
        <w:rPr>
          <w:rFonts w:ascii="Times New Roman" w:eastAsia="Arial Unicode MS" w:hAnsi="Times New Roman"/>
          <w:b/>
          <w:color w:val="0043C8"/>
          <w:kern w:val="2"/>
          <w:sz w:val="24"/>
          <w:szCs w:val="24"/>
          <w:lang w:eastAsia="zh-CN" w:bidi="hi-IN"/>
        </w:rPr>
        <w:t>Global Health Watch</w:t>
      </w:r>
    </w:p>
    <w:p w:rsidR="00A25A37" w:rsidRP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color w:val="0043C8"/>
          <w:kern w:val="2"/>
          <w:sz w:val="24"/>
          <w:szCs w:val="24"/>
          <w:lang w:eastAsia="zh-CN" w:bidi="hi-IN"/>
        </w:rPr>
        <w:t>Il libro costituisce un</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alternativa al World Health Report pubblicato dall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Organizzazione Mondiale della Sanità, rispetto al quale offre una lente di analisi basata sulla giustizia sociale, raccogliendo i contributi di chi lotta ogni giorno per la salute e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 xml:space="preserve">equità. </w:t>
      </w:r>
      <w:hyperlink r:id="rId29" w:history="1">
        <w:r w:rsidRPr="00A25A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lastRenderedPageBreak/>
        <w:t xml:space="preserve">Dalla newsletter del 19 gennaio 2023 </w:t>
      </w:r>
    </w:p>
    <w:p w:rsidR="00A25A37" w:rsidRP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b/>
          <w:color w:val="0043C8"/>
          <w:kern w:val="2"/>
          <w:sz w:val="24"/>
          <w:szCs w:val="24"/>
          <w:lang w:eastAsia="zh-CN" w:bidi="hi-IN"/>
        </w:rPr>
        <w:t>La responsabilità dei medici</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color w:val="0043C8"/>
          <w:kern w:val="2"/>
          <w:sz w:val="24"/>
          <w:szCs w:val="24"/>
          <w:lang w:eastAsia="zh-CN" w:bidi="hi-IN"/>
        </w:rPr>
        <w:t>Il conflitto tra interesse del paziente e il proprio interesse economico sta diventando per i medici sempre più attuale e drammatico. Le logiche del mercato in sanità sono compatibili con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etica medica? La risposta nel film “C</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era una volta in Italia”.</w:t>
      </w:r>
      <w:r>
        <w:rPr>
          <w:rFonts w:ascii="Times New Roman" w:eastAsia="Arial Unicode MS" w:hAnsi="Times New Roman"/>
          <w:b/>
          <w:color w:val="0043C8"/>
          <w:kern w:val="2"/>
          <w:sz w:val="24"/>
          <w:szCs w:val="24"/>
          <w:lang w:eastAsia="zh-CN" w:bidi="hi-IN"/>
        </w:rPr>
        <w:t xml:space="preserve"> </w:t>
      </w:r>
      <w:hyperlink r:id="rId30" w:history="1">
        <w:r w:rsidRPr="00A25A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p>
    <w:p w:rsidR="00A25A37" w:rsidRP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b/>
          <w:color w:val="0043C8"/>
          <w:kern w:val="2"/>
          <w:sz w:val="24"/>
          <w:szCs w:val="24"/>
          <w:lang w:eastAsia="zh-CN" w:bidi="hi-IN"/>
        </w:rPr>
        <w:t>Lula Presidente e la sanità brasiliana</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color w:val="0043C8"/>
          <w:kern w:val="2"/>
          <w:sz w:val="24"/>
          <w:szCs w:val="24"/>
          <w:lang w:eastAsia="zh-CN" w:bidi="hi-IN"/>
        </w:rPr>
        <w:t>Gli ultimi quattro anni in Brasile sono stati di devastazione umanitaria. Il ricovero per casi di malnutrizione infantile si è ripresentato nelle regioni più povere del Paese. La copertura vaccinale per le comuni malattie infantili è diminuita drasticamente. È in questo contesto di terra bruciata che dovrà agire il nuovo governo.</w:t>
      </w:r>
      <w:r>
        <w:rPr>
          <w:rFonts w:ascii="Times New Roman" w:eastAsia="Arial Unicode MS" w:hAnsi="Times New Roman"/>
          <w:b/>
          <w:color w:val="0043C8"/>
          <w:kern w:val="2"/>
          <w:sz w:val="24"/>
          <w:szCs w:val="24"/>
          <w:lang w:eastAsia="zh-CN" w:bidi="hi-IN"/>
        </w:rPr>
        <w:t xml:space="preserve"> </w:t>
      </w:r>
      <w:hyperlink r:id="rId31" w:history="1">
        <w:r w:rsidRPr="003E4D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p>
    <w:p w:rsidR="00A25A37" w:rsidRP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b/>
          <w:color w:val="0043C8"/>
          <w:kern w:val="2"/>
          <w:sz w:val="24"/>
          <w:szCs w:val="24"/>
          <w:lang w:eastAsia="zh-CN" w:bidi="hi-IN"/>
        </w:rPr>
        <w:t>2023. La pandemia COVID-19 non è finita</w:t>
      </w:r>
      <w:r>
        <w:rPr>
          <w:rFonts w:ascii="Times New Roman" w:eastAsia="Arial Unicode MS" w:hAnsi="Times New Roman"/>
          <w:b/>
          <w:color w:val="0043C8"/>
          <w:kern w:val="2"/>
          <w:sz w:val="24"/>
          <w:szCs w:val="24"/>
          <w:lang w:eastAsia="zh-CN" w:bidi="hi-IN"/>
        </w:rPr>
        <w:t xml:space="preserve">. </w:t>
      </w:r>
      <w:r w:rsidRPr="00A25A37">
        <w:rPr>
          <w:rFonts w:ascii="Times New Roman" w:eastAsia="Arial Unicode MS" w:hAnsi="Times New Roman"/>
          <w:b/>
          <w:color w:val="0043C8"/>
          <w:kern w:val="2"/>
          <w:sz w:val="24"/>
          <w:szCs w:val="24"/>
          <w:lang w:eastAsia="zh-CN" w:bidi="hi-IN"/>
        </w:rPr>
        <w:t>The Lancet</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r w:rsidRPr="00A25A37">
        <w:rPr>
          <w:rFonts w:ascii="Times New Roman" w:eastAsia="Arial Unicode MS" w:hAnsi="Times New Roman"/>
          <w:color w:val="0043C8"/>
          <w:kern w:val="2"/>
          <w:sz w:val="24"/>
          <w:szCs w:val="24"/>
          <w:lang w:eastAsia="zh-CN" w:bidi="hi-IN"/>
        </w:rPr>
        <w:t>Il governo Cinese ha reagito all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 xml:space="preserve">ondata </w:t>
      </w:r>
      <w:r>
        <w:rPr>
          <w:rFonts w:ascii="Times New Roman" w:eastAsia="Arial Unicode MS" w:hAnsi="Times New Roman"/>
          <w:color w:val="0043C8"/>
          <w:kern w:val="2"/>
          <w:sz w:val="24"/>
          <w:szCs w:val="24"/>
          <w:lang w:eastAsia="zh-CN" w:bidi="hi-IN"/>
        </w:rPr>
        <w:t xml:space="preserve">di proteste contro la politica </w:t>
      </w:r>
      <w:r w:rsidRPr="00A25A37">
        <w:rPr>
          <w:rFonts w:ascii="Times New Roman" w:eastAsia="Arial Unicode MS" w:hAnsi="Times New Roman"/>
          <w:color w:val="0043C8"/>
          <w:kern w:val="2"/>
          <w:sz w:val="24"/>
          <w:szCs w:val="24"/>
          <w:lang w:eastAsia="zh-CN" w:bidi="hi-IN"/>
        </w:rPr>
        <w:t>“zero-Covid”, ponendo fine alla maggior parte delle restrizioni. 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improvvisa inversione di tendenza ha causato una rapida diffusione  dell</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infezione in molti milioni di cinesi nel dicembre 2022. Piuttosto che affidarsi alla speranza che la pandemia sia finita, abbassando la guardia e pensando che il problema sia da qualche altra parte, occorre che tutti restino vigili. La pandemia è tutt</w:t>
      </w:r>
      <w:r w:rsidR="007A1C32">
        <w:rPr>
          <w:rFonts w:ascii="Times New Roman" w:eastAsia="Arial Unicode MS" w:hAnsi="Times New Roman"/>
          <w:color w:val="0043C8"/>
          <w:kern w:val="2"/>
          <w:sz w:val="24"/>
          <w:szCs w:val="24"/>
          <w:lang w:eastAsia="zh-CN" w:bidi="hi-IN"/>
        </w:rPr>
        <w:t>’</w:t>
      </w:r>
      <w:r w:rsidRPr="00A25A37">
        <w:rPr>
          <w:rFonts w:ascii="Times New Roman" w:eastAsia="Arial Unicode MS" w:hAnsi="Times New Roman"/>
          <w:color w:val="0043C8"/>
          <w:kern w:val="2"/>
          <w:sz w:val="24"/>
          <w:szCs w:val="24"/>
          <w:lang w:eastAsia="zh-CN" w:bidi="hi-IN"/>
        </w:rPr>
        <w:t xml:space="preserve">altro che finita. </w:t>
      </w:r>
      <w:hyperlink r:id="rId32" w:history="1">
        <w:r w:rsidRPr="00A25A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25A37" w:rsidRPr="001743B5" w:rsidRDefault="00A25A37" w:rsidP="00A25A37">
      <w:pPr>
        <w:widowControl w:val="0"/>
        <w:suppressAutoHyphens/>
        <w:rPr>
          <w:rFonts w:ascii="Times New Roman" w:eastAsia="Arial Unicode MS" w:hAnsi="Times New Roman"/>
          <w:b/>
          <w:color w:val="0043C8"/>
          <w:kern w:val="2"/>
          <w:sz w:val="24"/>
          <w:szCs w:val="24"/>
          <w:lang w:eastAsia="zh-CN" w:bidi="hi-IN"/>
        </w:rPr>
      </w:pPr>
    </w:p>
    <w:p w:rsidR="00A25A37" w:rsidRPr="001743B5" w:rsidRDefault="00A25A37" w:rsidP="00A25A37">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26 gennaio 2023 </w:t>
      </w:r>
    </w:p>
    <w:p w:rsidR="003E4D11" w:rsidRPr="003E4D11" w:rsidRDefault="003E4D11" w:rsidP="003E4D11">
      <w:pPr>
        <w:widowControl w:val="0"/>
        <w:suppressAutoHyphens/>
        <w:rPr>
          <w:rFonts w:ascii="Times New Roman" w:eastAsia="Arial Unicode MS" w:hAnsi="Times New Roman"/>
          <w:b/>
          <w:color w:val="0043C8"/>
          <w:kern w:val="2"/>
          <w:sz w:val="24"/>
          <w:szCs w:val="24"/>
          <w:lang w:eastAsia="zh-CN" w:bidi="hi-IN"/>
        </w:rPr>
      </w:pPr>
      <w:r w:rsidRPr="003E4D11">
        <w:rPr>
          <w:rFonts w:ascii="Times New Roman" w:eastAsia="Arial Unicode MS" w:hAnsi="Times New Roman"/>
          <w:b/>
          <w:color w:val="0043C8"/>
          <w:kern w:val="2"/>
          <w:sz w:val="24"/>
          <w:szCs w:val="24"/>
          <w:lang w:eastAsia="zh-CN" w:bidi="hi-IN"/>
        </w:rPr>
        <w:t>L</w:t>
      </w:r>
      <w:r w:rsidR="007A1C32">
        <w:rPr>
          <w:rFonts w:ascii="Times New Roman" w:eastAsia="Arial Unicode MS" w:hAnsi="Times New Roman"/>
          <w:b/>
          <w:color w:val="0043C8"/>
          <w:kern w:val="2"/>
          <w:sz w:val="24"/>
          <w:szCs w:val="24"/>
          <w:lang w:eastAsia="zh-CN" w:bidi="hi-IN"/>
        </w:rPr>
        <w:t>’</w:t>
      </w:r>
      <w:r w:rsidRPr="003E4D11">
        <w:rPr>
          <w:rFonts w:ascii="Times New Roman" w:eastAsia="Arial Unicode MS" w:hAnsi="Times New Roman"/>
          <w:b/>
          <w:color w:val="0043C8"/>
          <w:kern w:val="2"/>
          <w:sz w:val="24"/>
          <w:szCs w:val="24"/>
          <w:lang w:eastAsia="zh-CN" w:bidi="hi-IN"/>
        </w:rPr>
        <w:t>omicidio lavorativo</w:t>
      </w:r>
    </w:p>
    <w:p w:rsidR="00A25A37" w:rsidRDefault="003E4D11" w:rsidP="003E4D11">
      <w:pPr>
        <w:widowControl w:val="0"/>
        <w:suppressAutoHyphens/>
        <w:rPr>
          <w:rFonts w:ascii="Times New Roman" w:eastAsia="Arial Unicode MS" w:hAnsi="Times New Roman"/>
          <w:b/>
          <w:color w:val="0043C8"/>
          <w:kern w:val="2"/>
          <w:sz w:val="24"/>
          <w:szCs w:val="24"/>
          <w:lang w:eastAsia="zh-CN" w:bidi="hi-IN"/>
        </w:rPr>
      </w:pPr>
      <w:r w:rsidRPr="003E4D11">
        <w:rPr>
          <w:rFonts w:ascii="Times New Roman" w:eastAsia="Arial Unicode MS" w:hAnsi="Times New Roman"/>
          <w:color w:val="0043C8"/>
          <w:kern w:val="2"/>
          <w:sz w:val="24"/>
          <w:szCs w:val="24"/>
          <w:lang w:eastAsia="zh-CN" w:bidi="hi-IN"/>
        </w:rPr>
        <w:t>Di fronte all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incessante numero di vittime sul lavoro, non è più rinviabile la modifica della legislazione sulla sicurezza dei luoghi lavorativi, con 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introduzione di un reato specifico: 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omicidio lavorativo. Una proposta in 5 punti</w:t>
      </w:r>
      <w:r w:rsidRPr="003E4D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33" w:history="1">
        <w:r w:rsidRPr="003E4D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25A37" w:rsidRDefault="00A25A37" w:rsidP="00A25A37">
      <w:pPr>
        <w:widowControl w:val="0"/>
        <w:suppressAutoHyphens/>
        <w:rPr>
          <w:rFonts w:ascii="Times New Roman" w:eastAsia="Arial Unicode MS" w:hAnsi="Times New Roman"/>
          <w:b/>
          <w:color w:val="0043C8"/>
          <w:kern w:val="2"/>
          <w:sz w:val="24"/>
          <w:szCs w:val="24"/>
          <w:lang w:eastAsia="zh-CN" w:bidi="hi-IN"/>
        </w:rPr>
      </w:pPr>
    </w:p>
    <w:p w:rsidR="003E4D11" w:rsidRPr="003E4D11" w:rsidRDefault="003E4D11" w:rsidP="003E4D11">
      <w:pPr>
        <w:widowControl w:val="0"/>
        <w:suppressAutoHyphens/>
        <w:rPr>
          <w:rFonts w:ascii="Times New Roman" w:eastAsia="Arial Unicode MS" w:hAnsi="Times New Roman"/>
          <w:b/>
          <w:color w:val="0043C8"/>
          <w:kern w:val="2"/>
          <w:sz w:val="24"/>
          <w:szCs w:val="24"/>
          <w:lang w:eastAsia="zh-CN" w:bidi="hi-IN"/>
        </w:rPr>
      </w:pPr>
      <w:r w:rsidRPr="003E4D11">
        <w:rPr>
          <w:rFonts w:ascii="Times New Roman" w:eastAsia="Arial Unicode MS" w:hAnsi="Times New Roman"/>
          <w:b/>
          <w:color w:val="0043C8"/>
          <w:kern w:val="2"/>
          <w:sz w:val="24"/>
          <w:szCs w:val="24"/>
          <w:lang w:eastAsia="zh-CN" w:bidi="hi-IN"/>
        </w:rPr>
        <w:t>Pandemia e Istruzione Superiore (2)</w:t>
      </w:r>
    </w:p>
    <w:p w:rsidR="003E4D11" w:rsidRDefault="003E4D11" w:rsidP="003E4D11">
      <w:pPr>
        <w:widowControl w:val="0"/>
        <w:suppressAutoHyphens/>
        <w:rPr>
          <w:rFonts w:ascii="Times New Roman" w:eastAsia="Arial Unicode MS" w:hAnsi="Times New Roman"/>
          <w:b/>
          <w:color w:val="0043C8"/>
          <w:kern w:val="2"/>
          <w:sz w:val="24"/>
          <w:szCs w:val="24"/>
          <w:lang w:eastAsia="zh-CN" w:bidi="hi-IN"/>
        </w:rPr>
      </w:pPr>
      <w:r w:rsidRPr="003E4D11">
        <w:rPr>
          <w:rFonts w:ascii="Times New Roman" w:eastAsia="Arial Unicode MS" w:hAnsi="Times New Roman"/>
          <w:color w:val="0043C8"/>
          <w:kern w:val="2"/>
          <w:sz w:val="24"/>
          <w:szCs w:val="24"/>
          <w:lang w:eastAsia="zh-CN" w:bidi="hi-IN"/>
        </w:rPr>
        <w:t>Le ridotte opportunità del mercato del lavoro, le peggiori prospettive di occupazione stabile e 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isolamento sociale durante la pandemia stanno causando problemi di salute mentale tra i laureati. 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incertezza dei mercati del lavoro e 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intensificarsi della concorrenza per il relativo inserimento, ha messo in discussione il valore dell</w:t>
      </w:r>
      <w:r w:rsidR="007A1C32">
        <w:rPr>
          <w:rFonts w:ascii="Times New Roman" w:eastAsia="Arial Unicode MS" w:hAnsi="Times New Roman"/>
          <w:color w:val="0043C8"/>
          <w:kern w:val="2"/>
          <w:sz w:val="24"/>
          <w:szCs w:val="24"/>
          <w:lang w:eastAsia="zh-CN" w:bidi="hi-IN"/>
        </w:rPr>
        <w:t>’</w:t>
      </w:r>
      <w:r w:rsidRPr="003E4D11">
        <w:rPr>
          <w:rFonts w:ascii="Times New Roman" w:eastAsia="Arial Unicode MS" w:hAnsi="Times New Roman"/>
          <w:color w:val="0043C8"/>
          <w:kern w:val="2"/>
          <w:sz w:val="24"/>
          <w:szCs w:val="24"/>
          <w:lang w:eastAsia="zh-CN" w:bidi="hi-IN"/>
        </w:rPr>
        <w:t xml:space="preserve">Istruzione Superiore. </w:t>
      </w:r>
      <w:hyperlink r:id="rId34" w:history="1">
        <w:r w:rsidRPr="003E4D1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E4D11" w:rsidRPr="00E258A2" w:rsidRDefault="003E4D11" w:rsidP="00A25A37">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A60E9E" w:rsidRDefault="00A60E9E" w:rsidP="00A60E9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10 gennaio 2023</w:t>
      </w:r>
    </w:p>
    <w:p w:rsidR="00A60E9E" w:rsidRPr="00A60E9E" w:rsidRDefault="00A60E9E" w:rsidP="00A60E9E">
      <w:pPr>
        <w:widowControl w:val="0"/>
        <w:suppressAutoHyphens/>
        <w:rPr>
          <w:rFonts w:ascii="Times New Roman" w:eastAsia="Arial Unicode MS" w:hAnsi="Times New Roman"/>
          <w:b/>
          <w:color w:val="0043C8"/>
          <w:kern w:val="2"/>
          <w:sz w:val="24"/>
          <w:szCs w:val="24"/>
          <w:lang w:eastAsia="zh-CN" w:bidi="hi-IN"/>
        </w:rPr>
      </w:pPr>
      <w:r w:rsidRPr="00A60E9E">
        <w:rPr>
          <w:rFonts w:ascii="Times New Roman" w:eastAsia="Arial Unicode MS" w:hAnsi="Times New Roman"/>
          <w:b/>
          <w:color w:val="0043C8"/>
          <w:kern w:val="2"/>
          <w:sz w:val="24"/>
          <w:szCs w:val="24"/>
          <w:lang w:eastAsia="zh-CN" w:bidi="hi-IN"/>
        </w:rPr>
        <w:t>Essere poveri non è una colpa*</w:t>
      </w:r>
    </w:p>
    <w:p w:rsidR="00A60E9E" w:rsidRDefault="00A60E9E" w:rsidP="00A60E9E">
      <w:pPr>
        <w:widowControl w:val="0"/>
        <w:suppressAutoHyphens/>
        <w:rPr>
          <w:rFonts w:ascii="Times New Roman" w:eastAsia="Arial Unicode MS" w:hAnsi="Times New Roman"/>
          <w:b/>
          <w:color w:val="0043C8"/>
          <w:kern w:val="2"/>
          <w:sz w:val="24"/>
          <w:szCs w:val="24"/>
          <w:lang w:eastAsia="zh-CN" w:bidi="hi-IN"/>
        </w:rPr>
      </w:pPr>
      <w:r w:rsidRPr="00A60E9E">
        <w:rPr>
          <w:rFonts w:ascii="Times New Roman" w:eastAsia="Arial Unicode MS" w:hAnsi="Times New Roman"/>
          <w:color w:val="0043C8"/>
          <w:kern w:val="2"/>
          <w:sz w:val="24"/>
          <w:szCs w:val="24"/>
          <w:lang w:eastAsia="zh-CN" w:bidi="hi-IN"/>
        </w:rPr>
        <w:t>Ormai si è fatta strada un</w:t>
      </w:r>
      <w:r w:rsidR="007A1C32">
        <w:rPr>
          <w:rFonts w:ascii="Times New Roman" w:eastAsia="Arial Unicode MS" w:hAnsi="Times New Roman"/>
          <w:color w:val="0043C8"/>
          <w:kern w:val="2"/>
          <w:sz w:val="24"/>
          <w:szCs w:val="24"/>
          <w:lang w:eastAsia="zh-CN" w:bidi="hi-IN"/>
        </w:rPr>
        <w:t>’</w:t>
      </w:r>
      <w:r w:rsidRPr="00A60E9E">
        <w:rPr>
          <w:rFonts w:ascii="Times New Roman" w:eastAsia="Arial Unicode MS" w:hAnsi="Times New Roman"/>
          <w:color w:val="0043C8"/>
          <w:kern w:val="2"/>
          <w:sz w:val="24"/>
          <w:szCs w:val="24"/>
          <w:lang w:eastAsia="zh-CN" w:bidi="hi-IN"/>
        </w:rPr>
        <w:t>idea della povertà come demerito, che non contempla attenuanti. Si spendono così risorse pubbliche per curare e non per prevenire, per reprimere e non per integrare. È un welfare del dolore lontano dalla nostra Costituzione.</w:t>
      </w:r>
      <w:r>
        <w:rPr>
          <w:rFonts w:ascii="Times New Roman" w:eastAsia="Arial Unicode MS" w:hAnsi="Times New Roman"/>
          <w:b/>
          <w:color w:val="0043C8"/>
          <w:kern w:val="2"/>
          <w:sz w:val="24"/>
          <w:szCs w:val="24"/>
          <w:lang w:eastAsia="zh-CN" w:bidi="hi-IN"/>
        </w:rPr>
        <w:t xml:space="preserve"> </w:t>
      </w:r>
      <w:hyperlink r:id="rId35" w:history="1">
        <w:r w:rsidRPr="00A60E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0E9E" w:rsidRDefault="00A60E9E" w:rsidP="00EC4381">
      <w:pPr>
        <w:widowControl w:val="0"/>
        <w:suppressAutoHyphens/>
        <w:rPr>
          <w:rFonts w:ascii="Times New Roman" w:eastAsia="Arial Unicode MS" w:hAnsi="Times New Roman"/>
          <w:b/>
          <w:color w:val="0043C8"/>
          <w:kern w:val="2"/>
          <w:sz w:val="24"/>
          <w:szCs w:val="24"/>
          <w:lang w:eastAsia="zh-CN" w:bidi="hi-IN"/>
        </w:rPr>
      </w:pPr>
    </w:p>
    <w:p w:rsidR="00C65263" w:rsidRDefault="00C65263" w:rsidP="00C6526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27 gennaio 2023</w:t>
      </w:r>
    </w:p>
    <w:p w:rsidR="00C65263" w:rsidRPr="00C65263" w:rsidRDefault="00C65263" w:rsidP="00C65263">
      <w:pPr>
        <w:widowControl w:val="0"/>
        <w:suppressAutoHyphens/>
        <w:rPr>
          <w:rFonts w:ascii="Times New Roman" w:eastAsia="Arial Unicode MS" w:hAnsi="Times New Roman"/>
          <w:b/>
          <w:color w:val="0043C8"/>
          <w:kern w:val="2"/>
          <w:sz w:val="24"/>
          <w:szCs w:val="24"/>
          <w:lang w:eastAsia="zh-CN" w:bidi="hi-IN"/>
        </w:rPr>
      </w:pPr>
      <w:r w:rsidRPr="00C65263">
        <w:rPr>
          <w:rFonts w:ascii="Times New Roman" w:eastAsia="Arial Unicode MS" w:hAnsi="Times New Roman"/>
          <w:b/>
          <w:color w:val="0043C8"/>
          <w:kern w:val="2"/>
          <w:sz w:val="24"/>
          <w:szCs w:val="24"/>
          <w:lang w:eastAsia="zh-CN" w:bidi="hi-IN"/>
        </w:rPr>
        <w:t>Lombardia e Lazio: quando la sanità pub</w:t>
      </w:r>
      <w:r>
        <w:rPr>
          <w:rFonts w:ascii="Times New Roman" w:eastAsia="Arial Unicode MS" w:hAnsi="Times New Roman"/>
          <w:b/>
          <w:color w:val="0043C8"/>
          <w:kern w:val="2"/>
          <w:sz w:val="24"/>
          <w:szCs w:val="24"/>
          <w:lang w:eastAsia="zh-CN" w:bidi="hi-IN"/>
        </w:rPr>
        <w:t>blica cede il passo ai privati*</w:t>
      </w:r>
    </w:p>
    <w:p w:rsidR="00C65263" w:rsidRDefault="00C65263" w:rsidP="00C65263">
      <w:pPr>
        <w:widowControl w:val="0"/>
        <w:suppressAutoHyphens/>
        <w:rPr>
          <w:rFonts w:ascii="Times New Roman" w:eastAsia="Arial Unicode MS" w:hAnsi="Times New Roman"/>
          <w:b/>
          <w:color w:val="0043C8"/>
          <w:kern w:val="2"/>
          <w:sz w:val="24"/>
          <w:szCs w:val="24"/>
          <w:lang w:eastAsia="zh-CN" w:bidi="hi-IN"/>
        </w:rPr>
      </w:pPr>
      <w:r w:rsidRPr="00C65263">
        <w:rPr>
          <w:rFonts w:ascii="Times New Roman" w:eastAsia="Arial Unicode MS" w:hAnsi="Times New Roman"/>
          <w:color w:val="0043C8"/>
          <w:kern w:val="2"/>
          <w:sz w:val="24"/>
          <w:szCs w:val="24"/>
          <w:lang w:eastAsia="zh-CN" w:bidi="hi-IN"/>
        </w:rPr>
        <w:t xml:space="preserve">Lombardia e Lazio destinano una quota importante di risorse finanziarie a operatori privati invece che alla sanità pubblica. Ma non sempre la scelta comporta una maggiore efficienza del sistema, come testimoniano i livelli essenziali di assistenza. </w:t>
      </w:r>
      <w:hyperlink r:id="rId36" w:history="1">
        <w:r w:rsidRPr="00C652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65263" w:rsidRDefault="00C65263" w:rsidP="00C65263">
      <w:pPr>
        <w:widowControl w:val="0"/>
        <w:suppressAutoHyphens/>
        <w:rPr>
          <w:rFonts w:ascii="Times New Roman" w:eastAsia="Arial Unicode MS" w:hAnsi="Times New Roman"/>
          <w:b/>
          <w:color w:val="0043C8"/>
          <w:kern w:val="2"/>
          <w:sz w:val="24"/>
          <w:szCs w:val="24"/>
          <w:lang w:eastAsia="zh-CN" w:bidi="hi-IN"/>
        </w:rPr>
      </w:pPr>
    </w:p>
    <w:p w:rsidR="00F179E9" w:rsidRDefault="00300676" w:rsidP="00710EDD">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EpiCentro</w:t>
      </w:r>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7A1C32">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7A1C32">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37"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0660EC" w:rsidRDefault="00AA59DC" w:rsidP="000660E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927</w:t>
      </w:r>
      <w:r w:rsidR="002B394D">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 xml:space="preserve">5 </w:t>
      </w:r>
      <w:r w:rsidR="002B394D">
        <w:rPr>
          <w:rFonts w:ascii="Times New Roman" w:eastAsia="Arial Unicode MS" w:hAnsi="Times New Roman"/>
          <w:b/>
          <w:color w:val="0033CC"/>
          <w:kern w:val="2"/>
          <w:sz w:val="24"/>
          <w:szCs w:val="24"/>
          <w:lang w:eastAsia="zh-CN" w:bidi="hi-IN"/>
        </w:rPr>
        <w:t>gennaio</w:t>
      </w:r>
      <w:r w:rsidR="000660EC">
        <w:rPr>
          <w:rFonts w:ascii="Times New Roman" w:eastAsia="Arial Unicode MS" w:hAnsi="Times New Roman"/>
          <w:b/>
          <w:color w:val="0033CC"/>
          <w:kern w:val="2"/>
          <w:sz w:val="24"/>
          <w:szCs w:val="24"/>
          <w:lang w:eastAsia="zh-CN" w:bidi="hi-IN"/>
        </w:rPr>
        <w:t xml:space="preserve"> </w:t>
      </w:r>
      <w:r w:rsidR="002B394D">
        <w:rPr>
          <w:rFonts w:ascii="Times New Roman" w:eastAsia="Arial Unicode MS" w:hAnsi="Times New Roman"/>
          <w:b/>
          <w:color w:val="0043C8"/>
          <w:kern w:val="2"/>
          <w:sz w:val="24"/>
          <w:szCs w:val="24"/>
          <w:lang w:eastAsia="zh-CN" w:bidi="hi-IN"/>
        </w:rPr>
        <w:t>2023</w:t>
      </w:r>
    </w:p>
    <w:p w:rsidR="00AA59DC" w:rsidRPr="00AA59DC" w:rsidRDefault="00AA59DC" w:rsidP="00AA59DC">
      <w:pPr>
        <w:widowControl w:val="0"/>
        <w:suppressAutoHyphens/>
        <w:rPr>
          <w:rFonts w:ascii="Times New Roman" w:eastAsia="Arial Unicode MS" w:hAnsi="Times New Roman"/>
          <w:b/>
          <w:color w:val="0043C8"/>
          <w:kern w:val="2"/>
          <w:sz w:val="24"/>
          <w:szCs w:val="24"/>
          <w:lang w:eastAsia="zh-CN" w:bidi="hi-IN"/>
        </w:rPr>
      </w:pPr>
      <w:r w:rsidRPr="00AA59DC">
        <w:rPr>
          <w:rFonts w:ascii="Times New Roman" w:eastAsia="Arial Unicode MS" w:hAnsi="Times New Roman"/>
          <w:b/>
          <w:color w:val="0043C8"/>
          <w:kern w:val="2"/>
          <w:sz w:val="24"/>
          <w:szCs w:val="24"/>
          <w:lang w:eastAsia="zh-CN" w:bidi="hi-IN"/>
        </w:rPr>
        <w:t>Promozione dell</w:t>
      </w:r>
      <w:r w:rsidR="007A1C32">
        <w:rPr>
          <w:rFonts w:ascii="Times New Roman" w:eastAsia="Arial Unicode MS" w:hAnsi="Times New Roman"/>
          <w:b/>
          <w:color w:val="0043C8"/>
          <w:kern w:val="2"/>
          <w:sz w:val="24"/>
          <w:szCs w:val="24"/>
          <w:lang w:eastAsia="zh-CN" w:bidi="hi-IN"/>
        </w:rPr>
        <w:t>’</w:t>
      </w:r>
      <w:r w:rsidRPr="00AA59DC">
        <w:rPr>
          <w:rFonts w:ascii="Times New Roman" w:eastAsia="Arial Unicode MS" w:hAnsi="Times New Roman"/>
          <w:b/>
          <w:color w:val="0043C8"/>
          <w:kern w:val="2"/>
          <w:sz w:val="24"/>
          <w:szCs w:val="24"/>
          <w:lang w:eastAsia="zh-CN" w:bidi="hi-IN"/>
        </w:rPr>
        <w:t>attività fisica: il bilancio OMS sulle azioni messe in campo dai Paesi</w:t>
      </w:r>
    </w:p>
    <w:p w:rsidR="00AA59DC" w:rsidRPr="00A968CB" w:rsidRDefault="00AA59DC" w:rsidP="00AA59DC">
      <w:pPr>
        <w:widowControl w:val="0"/>
        <w:suppressAutoHyphens/>
        <w:rPr>
          <w:rFonts w:ascii="Times New Roman" w:eastAsia="Arial Unicode MS" w:hAnsi="Times New Roman"/>
          <w:color w:val="0043C8"/>
          <w:kern w:val="2"/>
          <w:sz w:val="24"/>
          <w:szCs w:val="24"/>
          <w:lang w:eastAsia="zh-CN" w:bidi="hi-IN"/>
        </w:rPr>
      </w:pPr>
      <w:r w:rsidRPr="00A968CB">
        <w:rPr>
          <w:rFonts w:ascii="Times New Roman" w:eastAsia="Arial Unicode MS" w:hAnsi="Times New Roman"/>
          <w:color w:val="0043C8"/>
          <w:kern w:val="2"/>
          <w:sz w:val="24"/>
          <w:szCs w:val="24"/>
          <w:lang w:eastAsia="zh-CN" w:bidi="hi-IN"/>
        </w:rPr>
        <w:t>A livello globale, meno del 50% dei Paesi ha una politica nazionale per 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 xml:space="preserve">attività fisica e meno del 40% di queste politiche è operativo. Solo il 30% dei Paesi possiede linee guida nazionali per tutte le </w:t>
      </w:r>
      <w:r w:rsidRPr="00A968CB">
        <w:rPr>
          <w:rFonts w:ascii="Times New Roman" w:eastAsia="Arial Unicode MS" w:hAnsi="Times New Roman"/>
          <w:color w:val="0043C8"/>
          <w:kern w:val="2"/>
          <w:sz w:val="24"/>
          <w:szCs w:val="24"/>
          <w:lang w:eastAsia="zh-CN" w:bidi="hi-IN"/>
        </w:rPr>
        <w:lastRenderedPageBreak/>
        <w:t>classi di età. Queste sono solo alcune delle informazioni che è possibile ritrovare all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interno del “Global status report on physical activity 2022”, pubblicato a ottobre 2022 e primo documento in cui 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OMS illustra i progressi finora compiuti nel processo di attuazione delle raccomandazioni volte a incrementare 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 xml:space="preserve">attività fisica contenute nel “Global action plan on physical activity 2018–2030” a 4 anni dalla sua pubblicazione. </w:t>
      </w:r>
      <w:hyperlink r:id="rId38" w:history="1">
        <w:r w:rsidRPr="00A968CB">
          <w:rPr>
            <w:rStyle w:val="Collegamentoipertestuale"/>
            <w:rFonts w:ascii="Times New Roman" w:eastAsia="Arial Unicode MS" w:hAnsi="Times New Roman"/>
            <w:b/>
            <w:kern w:val="2"/>
            <w:sz w:val="24"/>
            <w:szCs w:val="24"/>
            <w:lang w:eastAsia="zh-CN" w:bidi="hi-IN"/>
          </w:rPr>
          <w:t>Leggi l</w:t>
        </w:r>
        <w:r w:rsidR="007A1C32">
          <w:rPr>
            <w:rStyle w:val="Collegamentoipertestuale"/>
            <w:rFonts w:ascii="Times New Roman" w:eastAsia="Arial Unicode MS" w:hAnsi="Times New Roman"/>
            <w:b/>
            <w:kern w:val="2"/>
            <w:sz w:val="24"/>
            <w:szCs w:val="24"/>
            <w:lang w:eastAsia="zh-CN" w:bidi="hi-IN"/>
          </w:rPr>
          <w:t>’</w:t>
        </w:r>
        <w:r w:rsidRPr="00A968CB">
          <w:rPr>
            <w:rStyle w:val="Collegamentoipertestuale"/>
            <w:rFonts w:ascii="Times New Roman" w:eastAsia="Arial Unicode MS" w:hAnsi="Times New Roman"/>
            <w:b/>
            <w:kern w:val="2"/>
            <w:sz w:val="24"/>
            <w:szCs w:val="24"/>
            <w:lang w:eastAsia="zh-CN" w:bidi="hi-IN"/>
          </w:rPr>
          <w:t>approfondimento</w:t>
        </w:r>
      </w:hyperlink>
      <w:r w:rsidRPr="00A968CB">
        <w:rPr>
          <w:rFonts w:ascii="Times New Roman" w:eastAsia="Arial Unicode MS" w:hAnsi="Times New Roman"/>
          <w:color w:val="0043C8"/>
          <w:kern w:val="2"/>
          <w:sz w:val="24"/>
          <w:szCs w:val="24"/>
          <w:lang w:eastAsia="zh-CN" w:bidi="hi-IN"/>
        </w:rPr>
        <w:t xml:space="preserve"> di Ilaria Luzi (ISS).</w:t>
      </w:r>
    </w:p>
    <w:p w:rsidR="00AA59DC" w:rsidRPr="00AA59DC" w:rsidRDefault="00AA59DC" w:rsidP="00AA59DC">
      <w:pPr>
        <w:widowControl w:val="0"/>
        <w:suppressAutoHyphens/>
        <w:rPr>
          <w:rFonts w:ascii="Times New Roman" w:eastAsia="Arial Unicode MS" w:hAnsi="Times New Roman"/>
          <w:b/>
          <w:color w:val="0043C8"/>
          <w:kern w:val="2"/>
          <w:sz w:val="24"/>
          <w:szCs w:val="24"/>
          <w:lang w:eastAsia="zh-CN" w:bidi="hi-IN"/>
        </w:rPr>
      </w:pPr>
    </w:p>
    <w:p w:rsidR="00AA59DC" w:rsidRPr="00AA59DC" w:rsidRDefault="007A1C32"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Mi</w:t>
      </w:r>
      <w:r w:rsidR="00AA59DC" w:rsidRPr="00AA59DC">
        <w:rPr>
          <w:rFonts w:ascii="Times New Roman" w:eastAsia="Arial Unicode MS" w:hAnsi="Times New Roman"/>
          <w:b/>
          <w:color w:val="0043C8"/>
          <w:kern w:val="2"/>
          <w:sz w:val="24"/>
          <w:szCs w:val="24"/>
          <w:lang w:eastAsia="zh-CN" w:bidi="hi-IN"/>
        </w:rPr>
        <w:t>granti</w:t>
      </w:r>
      <w:r w:rsidR="00A968CB">
        <w:rPr>
          <w:rFonts w:ascii="Times New Roman" w:eastAsia="Arial Unicode MS" w:hAnsi="Times New Roman"/>
          <w:b/>
          <w:color w:val="0043C8"/>
          <w:kern w:val="2"/>
          <w:sz w:val="24"/>
          <w:szCs w:val="24"/>
          <w:lang w:eastAsia="zh-CN" w:bidi="hi-IN"/>
        </w:rPr>
        <w:t xml:space="preserve">. </w:t>
      </w:r>
      <w:r w:rsidR="00AA59DC" w:rsidRPr="00AA59DC">
        <w:rPr>
          <w:rFonts w:ascii="Times New Roman" w:eastAsia="Arial Unicode MS" w:hAnsi="Times New Roman"/>
          <w:b/>
          <w:color w:val="0043C8"/>
          <w:kern w:val="2"/>
          <w:sz w:val="24"/>
          <w:szCs w:val="24"/>
          <w:lang w:eastAsia="zh-CN" w:bidi="hi-IN"/>
        </w:rPr>
        <w:t>Guida ai servizi di emergenza sanitaria in Italia</w:t>
      </w:r>
    </w:p>
    <w:p w:rsidR="00AA59DC" w:rsidRPr="00A968CB" w:rsidRDefault="00AA59DC" w:rsidP="00AA59DC">
      <w:pPr>
        <w:widowControl w:val="0"/>
        <w:suppressAutoHyphens/>
        <w:rPr>
          <w:rFonts w:ascii="Times New Roman" w:eastAsia="Arial Unicode MS" w:hAnsi="Times New Roman"/>
          <w:color w:val="0043C8"/>
          <w:kern w:val="2"/>
          <w:sz w:val="24"/>
          <w:szCs w:val="24"/>
          <w:lang w:eastAsia="zh-CN" w:bidi="hi-IN"/>
        </w:rPr>
      </w:pPr>
      <w:r w:rsidRPr="00A968CB">
        <w:rPr>
          <w:rFonts w:ascii="Times New Roman" w:eastAsia="Arial Unicode MS" w:hAnsi="Times New Roman"/>
          <w:color w:val="0043C8"/>
          <w:kern w:val="2"/>
          <w:sz w:val="24"/>
          <w:szCs w:val="24"/>
          <w:lang w:eastAsia="zh-CN" w:bidi="hi-IN"/>
        </w:rPr>
        <w:t xml:space="preserve">È disponibile online </w:t>
      </w:r>
      <w:hyperlink r:id="rId39" w:history="1">
        <w:r w:rsidRPr="00A968CB">
          <w:rPr>
            <w:rStyle w:val="Collegamentoipertestuale"/>
            <w:rFonts w:ascii="Times New Roman" w:eastAsia="Arial Unicode MS" w:hAnsi="Times New Roman"/>
            <w:b/>
            <w:kern w:val="2"/>
            <w:sz w:val="24"/>
            <w:szCs w:val="24"/>
            <w:lang w:eastAsia="zh-CN" w:bidi="hi-IN"/>
          </w:rPr>
          <w:t>l</w:t>
        </w:r>
        <w:r w:rsidR="007A1C32">
          <w:rPr>
            <w:rStyle w:val="Collegamentoipertestuale"/>
            <w:rFonts w:ascii="Times New Roman" w:eastAsia="Arial Unicode MS" w:hAnsi="Times New Roman"/>
            <w:b/>
            <w:kern w:val="2"/>
            <w:sz w:val="24"/>
            <w:szCs w:val="24"/>
            <w:lang w:eastAsia="zh-CN" w:bidi="hi-IN"/>
          </w:rPr>
          <w:t>’</w:t>
        </w:r>
        <w:r w:rsidRPr="00A968CB">
          <w:rPr>
            <w:rStyle w:val="Collegamentoipertestuale"/>
            <w:rFonts w:ascii="Times New Roman" w:eastAsia="Arial Unicode MS" w:hAnsi="Times New Roman"/>
            <w:b/>
            <w:kern w:val="2"/>
            <w:sz w:val="24"/>
            <w:szCs w:val="24"/>
            <w:lang w:eastAsia="zh-CN" w:bidi="hi-IN"/>
          </w:rPr>
          <w:t>opuscolo</w:t>
        </w:r>
      </w:hyperlink>
      <w:r w:rsidRPr="00A968CB">
        <w:rPr>
          <w:rFonts w:ascii="Times New Roman" w:eastAsia="Arial Unicode MS" w:hAnsi="Times New Roman"/>
          <w:color w:val="0043C8"/>
          <w:kern w:val="2"/>
          <w:sz w:val="24"/>
          <w:szCs w:val="24"/>
          <w:lang w:eastAsia="zh-CN" w:bidi="hi-IN"/>
        </w:rPr>
        <w:t xml:space="preserve"> “Guida ai servizi di emergenza sanitaria in Italia” dedicato alle persone straniere che si trovano in una situazione di emergenza sanitaria. Il testo è stato realizzato in collaborazione con il Tavolo Immigrazione e Salute.</w:t>
      </w:r>
    </w:p>
    <w:p w:rsidR="00A968CB" w:rsidRDefault="00A968CB" w:rsidP="00AA59DC">
      <w:pPr>
        <w:widowControl w:val="0"/>
        <w:suppressAutoHyphens/>
        <w:rPr>
          <w:rFonts w:ascii="Times New Roman" w:eastAsia="Arial Unicode MS" w:hAnsi="Times New Roman"/>
          <w:b/>
          <w:color w:val="0033CC"/>
          <w:kern w:val="2"/>
          <w:sz w:val="24"/>
          <w:szCs w:val="24"/>
          <w:lang w:eastAsia="zh-CN" w:bidi="hi-IN"/>
        </w:rPr>
      </w:pPr>
    </w:p>
    <w:p w:rsidR="00AA59DC" w:rsidRDefault="00AA59DC"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w:t>
      </w:r>
      <w:r w:rsidR="00A968CB">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12 gennaio </w:t>
      </w:r>
      <w:r>
        <w:rPr>
          <w:rFonts w:ascii="Times New Roman" w:eastAsia="Arial Unicode MS" w:hAnsi="Times New Roman"/>
          <w:b/>
          <w:color w:val="0043C8"/>
          <w:kern w:val="2"/>
          <w:sz w:val="24"/>
          <w:szCs w:val="24"/>
          <w:lang w:eastAsia="zh-CN" w:bidi="hi-IN"/>
        </w:rPr>
        <w:t>2023</w:t>
      </w:r>
    </w:p>
    <w:p w:rsidR="00A968CB" w:rsidRPr="00A968CB" w:rsidRDefault="00A968CB" w:rsidP="00A968CB">
      <w:pPr>
        <w:widowControl w:val="0"/>
        <w:suppressAutoHyphens/>
        <w:rPr>
          <w:rFonts w:ascii="Times New Roman" w:eastAsia="Arial Unicode MS" w:hAnsi="Times New Roman"/>
          <w:b/>
          <w:color w:val="0043C8"/>
          <w:kern w:val="2"/>
          <w:sz w:val="24"/>
          <w:szCs w:val="24"/>
          <w:lang w:eastAsia="zh-CN" w:bidi="hi-IN"/>
        </w:rPr>
      </w:pPr>
      <w:r w:rsidRPr="00A968CB">
        <w:rPr>
          <w:rFonts w:ascii="Times New Roman" w:eastAsia="Arial Unicode MS" w:hAnsi="Times New Roman"/>
          <w:b/>
          <w:color w:val="0043C8"/>
          <w:kern w:val="2"/>
          <w:sz w:val="24"/>
          <w:szCs w:val="24"/>
          <w:lang w:eastAsia="zh-CN" w:bidi="hi-IN"/>
        </w:rPr>
        <w:t>L</w:t>
      </w:r>
      <w:r w:rsidR="007A1C32">
        <w:rPr>
          <w:rFonts w:ascii="Times New Roman" w:eastAsia="Arial Unicode MS" w:hAnsi="Times New Roman"/>
          <w:b/>
          <w:color w:val="0043C8"/>
          <w:kern w:val="2"/>
          <w:sz w:val="24"/>
          <w:szCs w:val="24"/>
          <w:lang w:eastAsia="zh-CN" w:bidi="hi-IN"/>
        </w:rPr>
        <w:t>’</w:t>
      </w:r>
      <w:r w:rsidRPr="00A968CB">
        <w:rPr>
          <w:rFonts w:ascii="Times New Roman" w:eastAsia="Arial Unicode MS" w:hAnsi="Times New Roman"/>
          <w:b/>
          <w:color w:val="0043C8"/>
          <w:kern w:val="2"/>
          <w:sz w:val="24"/>
          <w:szCs w:val="24"/>
          <w:lang w:eastAsia="zh-CN" w:bidi="hi-IN"/>
        </w:rPr>
        <w:t>impatto dell</w:t>
      </w:r>
      <w:r w:rsidR="007A1C32">
        <w:rPr>
          <w:rFonts w:ascii="Times New Roman" w:eastAsia="Arial Unicode MS" w:hAnsi="Times New Roman"/>
          <w:b/>
          <w:color w:val="0043C8"/>
          <w:kern w:val="2"/>
          <w:sz w:val="24"/>
          <w:szCs w:val="24"/>
          <w:lang w:eastAsia="zh-CN" w:bidi="hi-IN"/>
        </w:rPr>
        <w:t>’</w:t>
      </w:r>
      <w:r w:rsidRPr="00A968CB">
        <w:rPr>
          <w:rFonts w:ascii="Times New Roman" w:eastAsia="Arial Unicode MS" w:hAnsi="Times New Roman"/>
          <w:b/>
          <w:color w:val="0043C8"/>
          <w:kern w:val="2"/>
          <w:sz w:val="24"/>
          <w:szCs w:val="24"/>
          <w:lang w:eastAsia="zh-CN" w:bidi="hi-IN"/>
        </w:rPr>
        <w:t>antibiotico-resistenza in Europa e nel mondo</w:t>
      </w:r>
    </w:p>
    <w:p w:rsidR="00AA59DC" w:rsidRPr="00A968CB" w:rsidRDefault="00A968CB" w:rsidP="00A968CB">
      <w:pPr>
        <w:widowControl w:val="0"/>
        <w:suppressAutoHyphens/>
        <w:rPr>
          <w:rFonts w:ascii="Times New Roman" w:eastAsia="Arial Unicode MS" w:hAnsi="Times New Roman"/>
          <w:color w:val="0043C8"/>
          <w:kern w:val="2"/>
          <w:sz w:val="24"/>
          <w:szCs w:val="24"/>
          <w:lang w:eastAsia="zh-CN" w:bidi="hi-IN"/>
        </w:rPr>
      </w:pPr>
      <w:r w:rsidRPr="00A968CB">
        <w:rPr>
          <w:rFonts w:ascii="Times New Roman" w:eastAsia="Arial Unicode MS" w:hAnsi="Times New Roman"/>
          <w:color w:val="0043C8"/>
          <w:kern w:val="2"/>
          <w:sz w:val="24"/>
          <w:szCs w:val="24"/>
          <w:lang w:eastAsia="zh-CN" w:bidi="hi-IN"/>
        </w:rPr>
        <w:t>Le malattie infettive sono da lungo tempo considerate una priorità di salute pubblica globale a causa del loro forte impatto in termini di salute. Prima i vaccini e poi gli antibiotici ne hanno modificato la storia, riducendo notevolmente la circolazione dei patogeni e la mortalità per malattie infettive trasmissibili. Ad oggi, quasi un secolo dopo il primo farmaco di questa categoria, 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antibiotico-resistenza è una delle principali minacce alla salute pubblica, e secondo le stime, potrebbe causare la morte di 10 milioni di persone all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anno entro il 2050. Per questo la sua diffusione è un problema urgente che richiede un intervento globale e un piano d</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 xml:space="preserve">azione coordinato. </w:t>
      </w:r>
      <w:hyperlink r:id="rId40" w:history="1">
        <w:r w:rsidRPr="00A968CB">
          <w:rPr>
            <w:rStyle w:val="Collegamentoipertestuale"/>
            <w:rFonts w:ascii="Times New Roman" w:eastAsia="Arial Unicode MS" w:hAnsi="Times New Roman"/>
            <w:b/>
            <w:kern w:val="2"/>
            <w:sz w:val="24"/>
            <w:szCs w:val="24"/>
            <w:lang w:eastAsia="zh-CN" w:bidi="hi-IN"/>
          </w:rPr>
          <w:t>Leggi di più</w:t>
        </w:r>
      </w:hyperlink>
      <w:r w:rsidRPr="00A968CB">
        <w:rPr>
          <w:rFonts w:ascii="Times New Roman" w:eastAsia="Arial Unicode MS" w:hAnsi="Times New Roman"/>
          <w:color w:val="0043C8"/>
          <w:kern w:val="2"/>
          <w:sz w:val="24"/>
          <w:szCs w:val="24"/>
          <w:lang w:eastAsia="zh-CN" w:bidi="hi-IN"/>
        </w:rPr>
        <w:t xml:space="preserve"> nella pagina dedicata all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epidemiologia europea e mondiale dell</w:t>
      </w:r>
      <w:r w:rsidR="007A1C32">
        <w:rPr>
          <w:rFonts w:ascii="Times New Roman" w:eastAsia="Arial Unicode MS" w:hAnsi="Times New Roman"/>
          <w:color w:val="0043C8"/>
          <w:kern w:val="2"/>
          <w:sz w:val="24"/>
          <w:szCs w:val="24"/>
          <w:lang w:eastAsia="zh-CN" w:bidi="hi-IN"/>
        </w:rPr>
        <w:t>’</w:t>
      </w:r>
      <w:r w:rsidRPr="00A968CB">
        <w:rPr>
          <w:rFonts w:ascii="Times New Roman" w:eastAsia="Arial Unicode MS" w:hAnsi="Times New Roman"/>
          <w:color w:val="0043C8"/>
          <w:kern w:val="2"/>
          <w:sz w:val="24"/>
          <w:szCs w:val="24"/>
          <w:lang w:eastAsia="zh-CN" w:bidi="hi-IN"/>
        </w:rPr>
        <w:t>antibiotico-resistenza.</w:t>
      </w:r>
    </w:p>
    <w:p w:rsidR="00AA59DC" w:rsidRDefault="00AA59DC" w:rsidP="00AA59DC">
      <w:pPr>
        <w:widowControl w:val="0"/>
        <w:suppressAutoHyphens/>
        <w:rPr>
          <w:rFonts w:ascii="Times New Roman" w:eastAsia="Arial Unicode MS" w:hAnsi="Times New Roman"/>
          <w:b/>
          <w:color w:val="0043C8"/>
          <w:kern w:val="2"/>
          <w:sz w:val="24"/>
          <w:szCs w:val="24"/>
          <w:lang w:eastAsia="zh-CN" w:bidi="hi-IN"/>
        </w:rPr>
      </w:pPr>
    </w:p>
    <w:p w:rsidR="00AA59DC" w:rsidRDefault="00AA59DC"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92</w:t>
      </w:r>
      <w:r w:rsidR="00A968CB">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19 gennaio </w:t>
      </w:r>
      <w:r>
        <w:rPr>
          <w:rFonts w:ascii="Times New Roman" w:eastAsia="Arial Unicode MS" w:hAnsi="Times New Roman"/>
          <w:b/>
          <w:color w:val="0043C8"/>
          <w:kern w:val="2"/>
          <w:sz w:val="24"/>
          <w:szCs w:val="24"/>
          <w:lang w:eastAsia="zh-CN" w:bidi="hi-IN"/>
        </w:rPr>
        <w:t>2023</w:t>
      </w: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Migranti. </w:t>
      </w:r>
      <w:r w:rsidRPr="00125C1D">
        <w:rPr>
          <w:rFonts w:ascii="Times New Roman" w:eastAsia="Arial Unicode MS" w:hAnsi="Times New Roman"/>
          <w:b/>
          <w:color w:val="0043C8"/>
          <w:kern w:val="2"/>
          <w:sz w:val="24"/>
          <w:szCs w:val="24"/>
          <w:lang w:eastAsia="zh-CN" w:bidi="hi-IN"/>
        </w:rPr>
        <w:t>Dichiarazione di Erice</w:t>
      </w:r>
    </w:p>
    <w:p w:rsidR="00125C1D" w:rsidRPr="00125C1D" w:rsidRDefault="00125C1D" w:rsidP="00125C1D">
      <w:pPr>
        <w:widowControl w:val="0"/>
        <w:suppressAutoHyphens/>
        <w:rPr>
          <w:rFonts w:ascii="Times New Roman" w:eastAsia="Arial Unicode MS" w:hAnsi="Times New Roman"/>
          <w:color w:val="0043C8"/>
          <w:kern w:val="2"/>
          <w:sz w:val="24"/>
          <w:szCs w:val="24"/>
          <w:lang w:eastAsia="zh-CN" w:bidi="hi-IN"/>
        </w:rPr>
      </w:pPr>
      <w:r w:rsidRPr="00125C1D">
        <w:rPr>
          <w:rFonts w:ascii="Times New Roman" w:eastAsia="Arial Unicode MS" w:hAnsi="Times New Roman"/>
          <w:color w:val="0043C8"/>
          <w:kern w:val="2"/>
          <w:sz w:val="24"/>
          <w:szCs w:val="24"/>
          <w:lang w:eastAsia="zh-CN" w:bidi="hi-IN"/>
        </w:rPr>
        <w:t>È online la dichiarazione di Erice “La tutela della salute dei migranti. Una sfida di equità per il sistema sanitario pubblico”, predisposta al termine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omonimo corso residenziale svoltosi dal 28 marzo al 2 aprile 2022 nell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 xml:space="preserve">ambito della Scuola Superiore di Epidemiologia e Medicina Preventiva della Fondazione e Centro di Cultura Scientifica “Ettore Majorana”. </w:t>
      </w:r>
      <w:hyperlink r:id="rId41" w:history="1">
        <w:r w:rsidRPr="00125C1D">
          <w:rPr>
            <w:rStyle w:val="Collegamentoipertestuale"/>
            <w:rFonts w:ascii="Times New Roman" w:eastAsia="Arial Unicode MS" w:hAnsi="Times New Roman"/>
            <w:kern w:val="2"/>
            <w:sz w:val="24"/>
            <w:szCs w:val="24"/>
            <w:lang w:eastAsia="zh-CN" w:bidi="hi-IN"/>
          </w:rPr>
          <w:t>Leggi l</w:t>
        </w:r>
        <w:r w:rsidR="007A1C32">
          <w:rPr>
            <w:rStyle w:val="Collegamentoipertestuale"/>
            <w:rFonts w:ascii="Times New Roman" w:eastAsia="Arial Unicode MS" w:hAnsi="Times New Roman"/>
            <w:kern w:val="2"/>
            <w:sz w:val="24"/>
            <w:szCs w:val="24"/>
            <w:lang w:eastAsia="zh-CN" w:bidi="hi-IN"/>
          </w:rPr>
          <w:t>’</w:t>
        </w:r>
        <w:r w:rsidRPr="00125C1D">
          <w:rPr>
            <w:rStyle w:val="Collegamentoipertestuale"/>
            <w:rFonts w:ascii="Times New Roman" w:eastAsia="Arial Unicode MS" w:hAnsi="Times New Roman"/>
            <w:kern w:val="2"/>
            <w:sz w:val="24"/>
            <w:szCs w:val="24"/>
            <w:lang w:eastAsia="zh-CN" w:bidi="hi-IN"/>
          </w:rPr>
          <w:t>approfondimento.</w:t>
        </w:r>
      </w:hyperlink>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sidRPr="00125C1D">
        <w:rPr>
          <w:rFonts w:ascii="Times New Roman" w:eastAsia="Arial Unicode MS" w:hAnsi="Times New Roman"/>
          <w:b/>
          <w:color w:val="0043C8"/>
          <w:kern w:val="2"/>
          <w:sz w:val="24"/>
          <w:szCs w:val="24"/>
          <w:lang w:eastAsia="zh-CN" w:bidi="hi-IN"/>
        </w:rPr>
        <w:t>Medicina di genere: la newsletter di gennaio 2023</w:t>
      </w:r>
    </w:p>
    <w:p w:rsidR="00AA59DC" w:rsidRPr="00125C1D" w:rsidRDefault="00125C1D" w:rsidP="00125C1D">
      <w:pPr>
        <w:widowControl w:val="0"/>
        <w:suppressAutoHyphens/>
        <w:rPr>
          <w:rFonts w:ascii="Times New Roman" w:eastAsia="Arial Unicode MS" w:hAnsi="Times New Roman"/>
          <w:color w:val="0043C8"/>
          <w:kern w:val="2"/>
          <w:sz w:val="24"/>
          <w:szCs w:val="24"/>
          <w:lang w:eastAsia="zh-CN" w:bidi="hi-IN"/>
        </w:rPr>
      </w:pPr>
      <w:r w:rsidRPr="00125C1D">
        <w:rPr>
          <w:rFonts w:ascii="Times New Roman" w:eastAsia="Arial Unicode MS" w:hAnsi="Times New Roman"/>
          <w:color w:val="0043C8"/>
          <w:kern w:val="2"/>
          <w:sz w:val="24"/>
          <w:szCs w:val="24"/>
          <w:lang w:eastAsia="zh-CN" w:bidi="hi-IN"/>
        </w:rPr>
        <w:t xml:space="preserve">Tra i contenuti del numero di gennaio 2023 della </w:t>
      </w:r>
      <w:hyperlink r:id="rId42" w:history="1">
        <w:r w:rsidRPr="00125C1D">
          <w:rPr>
            <w:rStyle w:val="Collegamentoipertestuale"/>
            <w:rFonts w:ascii="Times New Roman" w:eastAsia="Arial Unicode MS" w:hAnsi="Times New Roman"/>
            <w:b/>
            <w:kern w:val="2"/>
            <w:sz w:val="24"/>
            <w:szCs w:val="24"/>
            <w:lang w:eastAsia="zh-CN" w:bidi="hi-IN"/>
          </w:rPr>
          <w:t>newsletter dedicata alla Medicina di Genere</w:t>
        </w:r>
      </w:hyperlink>
      <w:r w:rsidRPr="00125C1D">
        <w:rPr>
          <w:rFonts w:ascii="Times New Roman" w:eastAsia="Arial Unicode MS" w:hAnsi="Times New Roman"/>
          <w:color w:val="0043C8"/>
          <w:kern w:val="2"/>
          <w:sz w:val="24"/>
          <w:szCs w:val="24"/>
          <w:lang w:eastAsia="zh-CN" w:bidi="hi-IN"/>
        </w:rPr>
        <w:t xml:space="preserve"> (MdG): giovani e medicina genere-specifica; una proposta di indicatori per le diseguaglianze di salute legate al genere; distribuzione epidemiologica dei sierotipi di T. gondii nella popolazione italiana e straniera residente in Italia e differenze di genere.</w:t>
      </w:r>
    </w:p>
    <w:p w:rsidR="00AA59DC" w:rsidRDefault="00AA59DC" w:rsidP="00AA59DC">
      <w:pPr>
        <w:widowControl w:val="0"/>
        <w:suppressAutoHyphens/>
        <w:rPr>
          <w:rFonts w:ascii="Times New Roman" w:eastAsia="Arial Unicode MS" w:hAnsi="Times New Roman"/>
          <w:b/>
          <w:color w:val="0043C8"/>
          <w:kern w:val="2"/>
          <w:sz w:val="24"/>
          <w:szCs w:val="24"/>
          <w:lang w:eastAsia="zh-CN" w:bidi="hi-IN"/>
        </w:rPr>
      </w:pPr>
    </w:p>
    <w:p w:rsidR="00AA59DC" w:rsidRDefault="00A968CB" w:rsidP="00AA59D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930</w:t>
      </w:r>
      <w:r w:rsidR="00AA59DC">
        <w:rPr>
          <w:rFonts w:ascii="Times New Roman" w:eastAsia="Arial Unicode MS" w:hAnsi="Times New Roman"/>
          <w:b/>
          <w:color w:val="0033CC"/>
          <w:kern w:val="2"/>
          <w:sz w:val="24"/>
          <w:szCs w:val="24"/>
          <w:lang w:eastAsia="zh-CN" w:bidi="hi-IN"/>
        </w:rPr>
        <w:t xml:space="preserve"> del 26 gennaio </w:t>
      </w:r>
      <w:r w:rsidR="00AA59DC">
        <w:rPr>
          <w:rFonts w:ascii="Times New Roman" w:eastAsia="Arial Unicode MS" w:hAnsi="Times New Roman"/>
          <w:b/>
          <w:color w:val="0043C8"/>
          <w:kern w:val="2"/>
          <w:sz w:val="24"/>
          <w:szCs w:val="24"/>
          <w:lang w:eastAsia="zh-CN" w:bidi="hi-IN"/>
        </w:rPr>
        <w:t>2023</w:t>
      </w: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sidRPr="00125C1D">
        <w:rPr>
          <w:rFonts w:ascii="Times New Roman" w:eastAsia="Arial Unicode MS" w:hAnsi="Times New Roman"/>
          <w:b/>
          <w:color w:val="0043C8"/>
          <w:kern w:val="2"/>
          <w:sz w:val="24"/>
          <w:szCs w:val="24"/>
          <w:lang w:eastAsia="zh-CN" w:bidi="hi-IN"/>
        </w:rPr>
        <w:t>Piano d</w:t>
      </w:r>
      <w:r w:rsidR="007A1C32">
        <w:rPr>
          <w:rFonts w:ascii="Times New Roman" w:eastAsia="Arial Unicode MS" w:hAnsi="Times New Roman"/>
          <w:b/>
          <w:color w:val="0043C8"/>
          <w:kern w:val="2"/>
          <w:sz w:val="24"/>
          <w:szCs w:val="24"/>
          <w:lang w:eastAsia="zh-CN" w:bidi="hi-IN"/>
        </w:rPr>
        <w:t>’</w:t>
      </w:r>
      <w:r w:rsidRPr="00125C1D">
        <w:rPr>
          <w:rFonts w:ascii="Times New Roman" w:eastAsia="Arial Unicode MS" w:hAnsi="Times New Roman"/>
          <w:b/>
          <w:color w:val="0043C8"/>
          <w:kern w:val="2"/>
          <w:sz w:val="24"/>
          <w:szCs w:val="24"/>
          <w:lang w:eastAsia="zh-CN" w:bidi="hi-IN"/>
        </w:rPr>
        <w:t>azione globale sul consumo dannoso di alcol 2022-2030</w:t>
      </w: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sidRPr="00125C1D">
        <w:rPr>
          <w:rFonts w:ascii="Times New Roman" w:eastAsia="Arial Unicode MS" w:hAnsi="Times New Roman"/>
          <w:color w:val="0043C8"/>
          <w:kern w:val="2"/>
          <w:sz w:val="24"/>
          <w:szCs w:val="24"/>
          <w:lang w:eastAsia="zh-CN" w:bidi="hi-IN"/>
        </w:rPr>
        <w:t>Il 20 gennaio 2023 si è conclusa la consultazione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OMS con le associazioni professionali e il mondo accademico sull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implementazione del piano d</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azione globale sull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alcol 2022-2030. Il Piano mira a promuovere 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attuazione della strategia globale sulle bevande alcoliche e sfruttare le evidenze disponibili (e il know-how politico) nel controllo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alcol e nell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affrontare i danni associati al suo consumo. Il Piano è parte della più ampia strategia mondiale di lotta alle malattie cronico-degenerative, azione principe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Agenda 2030 della Nazioni Unite e degli Obiettivi di Sviluppo Sostenibile che prevedono la riduzione del 10% del consumo rischioso e dannoso di alcol entro il 2025</w:t>
      </w:r>
      <w:r w:rsidRPr="00125C1D">
        <w:rPr>
          <w:rFonts w:ascii="Times New Roman" w:eastAsia="Arial Unicode MS" w:hAnsi="Times New Roman"/>
          <w:b/>
          <w:color w:val="0043C8"/>
          <w:kern w:val="2"/>
          <w:sz w:val="24"/>
          <w:szCs w:val="24"/>
          <w:lang w:eastAsia="zh-CN" w:bidi="hi-IN"/>
        </w:rPr>
        <w:t xml:space="preserve">. </w:t>
      </w:r>
      <w:hyperlink r:id="rId43" w:history="1">
        <w:r w:rsidRPr="00125C1D">
          <w:rPr>
            <w:rStyle w:val="Collegamentoipertestuale"/>
            <w:rFonts w:ascii="Times New Roman" w:eastAsia="Arial Unicode MS" w:hAnsi="Times New Roman"/>
            <w:b/>
            <w:kern w:val="2"/>
            <w:sz w:val="24"/>
            <w:szCs w:val="24"/>
            <w:lang w:eastAsia="zh-CN" w:bidi="hi-IN"/>
          </w:rPr>
          <w:t>Leggi l</w:t>
        </w:r>
        <w:r w:rsidR="007A1C32">
          <w:rPr>
            <w:rStyle w:val="Collegamentoipertestuale"/>
            <w:rFonts w:ascii="Times New Roman" w:eastAsia="Arial Unicode MS" w:hAnsi="Times New Roman"/>
            <w:b/>
            <w:kern w:val="2"/>
            <w:sz w:val="24"/>
            <w:szCs w:val="24"/>
            <w:lang w:eastAsia="zh-CN" w:bidi="hi-IN"/>
          </w:rPr>
          <w:t>’</w:t>
        </w:r>
        <w:r w:rsidRPr="00125C1D">
          <w:rPr>
            <w:rStyle w:val="Collegamentoipertestuale"/>
            <w:rFonts w:ascii="Times New Roman" w:eastAsia="Arial Unicode MS" w:hAnsi="Times New Roman"/>
            <w:b/>
            <w:kern w:val="2"/>
            <w:sz w:val="24"/>
            <w:szCs w:val="24"/>
            <w:lang w:eastAsia="zh-CN" w:bidi="hi-IN"/>
          </w:rPr>
          <w:t>approfondimento</w:t>
        </w:r>
      </w:hyperlink>
      <w:r w:rsidRPr="00125C1D">
        <w:rPr>
          <w:rFonts w:ascii="Times New Roman" w:eastAsia="Arial Unicode MS" w:hAnsi="Times New Roman"/>
          <w:b/>
          <w:color w:val="0043C8"/>
          <w:kern w:val="2"/>
          <w:sz w:val="24"/>
          <w:szCs w:val="24"/>
          <w:lang w:eastAsia="zh-CN" w:bidi="hi-IN"/>
        </w:rPr>
        <w:t>.</w:t>
      </w: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sidRPr="00125C1D">
        <w:rPr>
          <w:rFonts w:ascii="Times New Roman" w:eastAsia="Arial Unicode MS" w:hAnsi="Times New Roman"/>
          <w:b/>
          <w:color w:val="0043C8"/>
          <w:kern w:val="2"/>
          <w:sz w:val="24"/>
          <w:szCs w:val="24"/>
          <w:lang w:eastAsia="zh-CN" w:bidi="hi-IN"/>
        </w:rPr>
        <w:t>Popolazione straniera in Italia, alcuni numeri</w:t>
      </w:r>
    </w:p>
    <w:p w:rsidR="00125C1D" w:rsidRPr="00125C1D" w:rsidRDefault="00125C1D" w:rsidP="00125C1D">
      <w:pPr>
        <w:widowControl w:val="0"/>
        <w:suppressAutoHyphens/>
        <w:rPr>
          <w:rFonts w:ascii="Times New Roman" w:eastAsia="Arial Unicode MS" w:hAnsi="Times New Roman"/>
          <w:color w:val="0043C8"/>
          <w:kern w:val="2"/>
          <w:sz w:val="24"/>
          <w:szCs w:val="24"/>
          <w:lang w:eastAsia="zh-CN" w:bidi="hi-IN"/>
        </w:rPr>
      </w:pPr>
      <w:r w:rsidRPr="00125C1D">
        <w:rPr>
          <w:rFonts w:ascii="Times New Roman" w:eastAsia="Arial Unicode MS" w:hAnsi="Times New Roman"/>
          <w:color w:val="0043C8"/>
          <w:kern w:val="2"/>
          <w:sz w:val="24"/>
          <w:szCs w:val="24"/>
          <w:lang w:eastAsia="zh-CN" w:bidi="hi-IN"/>
        </w:rPr>
        <w:t>Nel 2021 il numero dei residenti stranieri (5.193.669 a fine anno) rappresenta 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8,8%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intera popolazione residente e il 10% degli occupati secondo il dato provvisorio del 2021. Circa 2,5 milioni sono cittadini europei (di cui 1,4 milioni proviene da Paesi appartenenti all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UE), 1.150.627 provengono dagli Stati africani (22,2%, soprattutto dai Paesi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 xml:space="preserve">Africa settentrionale e </w:t>
      </w:r>
      <w:r w:rsidRPr="00125C1D">
        <w:rPr>
          <w:rFonts w:ascii="Times New Roman" w:eastAsia="Arial Unicode MS" w:hAnsi="Times New Roman"/>
          <w:color w:val="0043C8"/>
          <w:kern w:val="2"/>
          <w:sz w:val="24"/>
          <w:szCs w:val="24"/>
          <w:lang w:eastAsia="zh-CN" w:bidi="hi-IN"/>
        </w:rPr>
        <w:lastRenderedPageBreak/>
        <w:t>occidentale) e 1,1 milioni (22,6%) dall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 xml:space="preserve">Asia. Sono alcuni dei dati citati nel “Dossier statistico immigrazione 2022” pubblicato dal Centro studi e ricerche IDOS. </w:t>
      </w:r>
      <w:hyperlink r:id="rId44" w:history="1">
        <w:r w:rsidRPr="00125C1D">
          <w:rPr>
            <w:rStyle w:val="Collegamentoipertestuale"/>
            <w:rFonts w:ascii="Times New Roman" w:eastAsia="Arial Unicode MS" w:hAnsi="Times New Roman"/>
            <w:b/>
            <w:kern w:val="2"/>
            <w:sz w:val="24"/>
            <w:szCs w:val="24"/>
            <w:lang w:eastAsia="zh-CN" w:bidi="hi-IN"/>
          </w:rPr>
          <w:t>Vai alla pagina dedicata</w:t>
        </w:r>
      </w:hyperlink>
      <w:r w:rsidRPr="00125C1D">
        <w:rPr>
          <w:rFonts w:ascii="Times New Roman" w:eastAsia="Arial Unicode MS" w:hAnsi="Times New Roman"/>
          <w:color w:val="0043C8"/>
          <w:kern w:val="2"/>
          <w:sz w:val="24"/>
          <w:szCs w:val="24"/>
          <w:lang w:eastAsia="zh-CN" w:bidi="hi-IN"/>
        </w:rPr>
        <w:t>.</w:t>
      </w: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p>
    <w:p w:rsidR="00125C1D" w:rsidRPr="00125C1D" w:rsidRDefault="00125C1D" w:rsidP="00125C1D">
      <w:pPr>
        <w:widowControl w:val="0"/>
        <w:suppressAutoHyphens/>
        <w:rPr>
          <w:rFonts w:ascii="Times New Roman" w:eastAsia="Arial Unicode MS" w:hAnsi="Times New Roman"/>
          <w:b/>
          <w:color w:val="0043C8"/>
          <w:kern w:val="2"/>
          <w:sz w:val="24"/>
          <w:szCs w:val="24"/>
          <w:lang w:eastAsia="zh-CN" w:bidi="hi-IN"/>
        </w:rPr>
      </w:pPr>
      <w:r w:rsidRPr="00125C1D">
        <w:rPr>
          <w:rFonts w:ascii="Times New Roman" w:eastAsia="Arial Unicode MS" w:hAnsi="Times New Roman"/>
          <w:b/>
          <w:color w:val="0043C8"/>
          <w:kern w:val="2"/>
          <w:sz w:val="24"/>
          <w:szCs w:val="24"/>
          <w:lang w:eastAsia="zh-CN" w:bidi="hi-IN"/>
        </w:rPr>
        <w:t>Sensibilizzare e motivare all</w:t>
      </w:r>
      <w:r w:rsidR="007A1C32">
        <w:rPr>
          <w:rFonts w:ascii="Times New Roman" w:eastAsia="Arial Unicode MS" w:hAnsi="Times New Roman"/>
          <w:b/>
          <w:color w:val="0043C8"/>
          <w:kern w:val="2"/>
          <w:sz w:val="24"/>
          <w:szCs w:val="24"/>
          <w:lang w:eastAsia="zh-CN" w:bidi="hi-IN"/>
        </w:rPr>
        <w:t>’</w:t>
      </w:r>
      <w:r w:rsidRPr="00125C1D">
        <w:rPr>
          <w:rFonts w:ascii="Times New Roman" w:eastAsia="Arial Unicode MS" w:hAnsi="Times New Roman"/>
          <w:b/>
          <w:color w:val="0043C8"/>
          <w:kern w:val="2"/>
          <w:sz w:val="24"/>
          <w:szCs w:val="24"/>
          <w:lang w:eastAsia="zh-CN" w:bidi="hi-IN"/>
        </w:rPr>
        <w:t>attività fisica</w:t>
      </w:r>
    </w:p>
    <w:p w:rsidR="00AA59DC" w:rsidRPr="00125C1D" w:rsidRDefault="00125C1D" w:rsidP="00125C1D">
      <w:pPr>
        <w:widowControl w:val="0"/>
        <w:suppressAutoHyphens/>
        <w:rPr>
          <w:rFonts w:ascii="Times New Roman" w:eastAsia="Arial Unicode MS" w:hAnsi="Times New Roman"/>
          <w:color w:val="0043C8"/>
          <w:kern w:val="2"/>
          <w:sz w:val="24"/>
          <w:szCs w:val="24"/>
          <w:lang w:eastAsia="zh-CN" w:bidi="hi-IN"/>
        </w:rPr>
      </w:pPr>
      <w:r w:rsidRPr="00125C1D">
        <w:rPr>
          <w:rFonts w:ascii="Times New Roman" w:eastAsia="Arial Unicode MS" w:hAnsi="Times New Roman"/>
          <w:color w:val="0043C8"/>
          <w:kern w:val="2"/>
          <w:sz w:val="24"/>
          <w:szCs w:val="24"/>
          <w:lang w:eastAsia="zh-CN" w:bidi="hi-IN"/>
        </w:rPr>
        <w:t xml:space="preserve">È online la </w:t>
      </w:r>
      <w:hyperlink r:id="rId45" w:history="1">
        <w:r w:rsidRPr="00125C1D">
          <w:rPr>
            <w:rStyle w:val="Collegamentoipertestuale"/>
            <w:rFonts w:ascii="Times New Roman" w:eastAsia="Arial Unicode MS" w:hAnsi="Times New Roman"/>
            <w:b/>
            <w:kern w:val="2"/>
            <w:sz w:val="24"/>
            <w:szCs w:val="24"/>
            <w:lang w:eastAsia="zh-CN" w:bidi="hi-IN"/>
          </w:rPr>
          <w:t>monografia</w:t>
        </w:r>
      </w:hyperlink>
      <w:r w:rsidRPr="00125C1D">
        <w:rPr>
          <w:rFonts w:ascii="Times New Roman" w:eastAsia="Arial Unicode MS" w:hAnsi="Times New Roman"/>
          <w:b/>
          <w:color w:val="0043C8"/>
          <w:kern w:val="2"/>
          <w:sz w:val="24"/>
          <w:szCs w:val="24"/>
          <w:lang w:eastAsia="zh-CN" w:bidi="hi-IN"/>
        </w:rPr>
        <w:t xml:space="preserve"> </w:t>
      </w:r>
      <w:r w:rsidRPr="00125C1D">
        <w:rPr>
          <w:rFonts w:ascii="Times New Roman" w:eastAsia="Arial Unicode MS" w:hAnsi="Times New Roman"/>
          <w:color w:val="0043C8"/>
          <w:kern w:val="2"/>
          <w:sz w:val="24"/>
          <w:szCs w:val="24"/>
          <w:lang w:eastAsia="zh-CN" w:bidi="hi-IN"/>
        </w:rPr>
        <w:t>realizzata nell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ambito del progetto “Sostegno alle attività di counselling da parte dei medici di medicina generale e pediatri di libera scelta per sensibilizzare e motivare sui vantaggi dell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attività fisica regolare in raccordo con l</w:t>
      </w:r>
      <w:r w:rsidR="007A1C32">
        <w:rPr>
          <w:rFonts w:ascii="Times New Roman" w:eastAsia="Arial Unicode MS" w:hAnsi="Times New Roman"/>
          <w:color w:val="0043C8"/>
          <w:kern w:val="2"/>
          <w:sz w:val="24"/>
          <w:szCs w:val="24"/>
          <w:lang w:eastAsia="zh-CN" w:bidi="hi-IN"/>
        </w:rPr>
        <w:t>’</w:t>
      </w:r>
      <w:r w:rsidRPr="00125C1D">
        <w:rPr>
          <w:rFonts w:ascii="Times New Roman" w:eastAsia="Arial Unicode MS" w:hAnsi="Times New Roman"/>
          <w:color w:val="0043C8"/>
          <w:kern w:val="2"/>
          <w:sz w:val="24"/>
          <w:szCs w:val="24"/>
          <w:lang w:eastAsia="zh-CN" w:bidi="hi-IN"/>
        </w:rPr>
        <w:t>offerta del territorio” (brevemente SMOVAtt). Lo scopo principale di questo testo è quello di fornire conoscenze teoriche e pratiche che permettano ai professionisti del territorio, nella propria routine lavorativa, di realizzare un intervento breve volto a informare, sensibilizzare e motivare alla pratica regolare di attività fisica, rendendola una scelta di salute da inserire nella propria quotidianità.</w:t>
      </w:r>
    </w:p>
    <w:p w:rsidR="00AA59DC" w:rsidRDefault="00AA59DC" w:rsidP="00C4040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4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4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F4" w:rsidRDefault="001D7CF4" w:rsidP="00AC3BCB">
      <w:r>
        <w:separator/>
      </w:r>
    </w:p>
  </w:endnote>
  <w:endnote w:type="continuationSeparator" w:id="0">
    <w:p w:rsidR="001D7CF4" w:rsidRDefault="001D7CF4"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C4040D" w:rsidRDefault="00C4040D">
        <w:pPr>
          <w:pStyle w:val="Pidipagina"/>
          <w:jc w:val="right"/>
        </w:pPr>
        <w:r>
          <w:fldChar w:fldCharType="begin"/>
        </w:r>
        <w:r>
          <w:instrText>PAGE   \* MERGEFORMAT</w:instrText>
        </w:r>
        <w:r>
          <w:fldChar w:fldCharType="separate"/>
        </w:r>
        <w:r w:rsidR="0074589D">
          <w:rPr>
            <w:noProof/>
          </w:rPr>
          <w:t>2</w:t>
        </w:r>
        <w:r>
          <w:fldChar w:fldCharType="end"/>
        </w:r>
      </w:p>
    </w:sdtContent>
  </w:sdt>
  <w:p w:rsidR="00C4040D" w:rsidRDefault="00C404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F4" w:rsidRDefault="001D7CF4" w:rsidP="00AC3BCB">
      <w:r>
        <w:separator/>
      </w:r>
    </w:p>
  </w:footnote>
  <w:footnote w:type="continuationSeparator" w:id="0">
    <w:p w:rsidR="001D7CF4" w:rsidRDefault="001D7CF4"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7"/>
  </w:num>
  <w:num w:numId="6">
    <w:abstractNumId w:val="5"/>
  </w:num>
  <w:num w:numId="7">
    <w:abstractNumId w:val="11"/>
  </w:num>
  <w:num w:numId="8">
    <w:abstractNumId w:val="0"/>
  </w:num>
  <w:num w:numId="9">
    <w:abstractNumId w:val="8"/>
  </w:num>
  <w:num w:numId="10">
    <w:abstractNumId w:val="3"/>
  </w:num>
  <w:num w:numId="11">
    <w:abstractNumId w:val="1"/>
  </w:num>
  <w:num w:numId="12">
    <w:abstractNumId w:val="4"/>
  </w:num>
  <w:num w:numId="13">
    <w:abstractNumId w:val="6"/>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60EC"/>
    <w:rsid w:val="0006730F"/>
    <w:rsid w:val="00067B42"/>
    <w:rsid w:val="00067E66"/>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1EE8"/>
    <w:rsid w:val="000A4E65"/>
    <w:rsid w:val="000A76D8"/>
    <w:rsid w:val="000B0B77"/>
    <w:rsid w:val="000B1B2C"/>
    <w:rsid w:val="000B3024"/>
    <w:rsid w:val="000B30C1"/>
    <w:rsid w:val="000B6102"/>
    <w:rsid w:val="000B6D6D"/>
    <w:rsid w:val="000C1476"/>
    <w:rsid w:val="000C3435"/>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57"/>
    <w:rsid w:val="001055E8"/>
    <w:rsid w:val="00105C94"/>
    <w:rsid w:val="001128EA"/>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3B5"/>
    <w:rsid w:val="00174453"/>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87261"/>
    <w:rsid w:val="00290134"/>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F4C"/>
    <w:rsid w:val="002C0686"/>
    <w:rsid w:val="002C4F46"/>
    <w:rsid w:val="002D175D"/>
    <w:rsid w:val="002D32F0"/>
    <w:rsid w:val="002D359E"/>
    <w:rsid w:val="002D7197"/>
    <w:rsid w:val="002E1948"/>
    <w:rsid w:val="002E37A2"/>
    <w:rsid w:val="002F01E6"/>
    <w:rsid w:val="002F1B9C"/>
    <w:rsid w:val="002F5024"/>
    <w:rsid w:val="002F6805"/>
    <w:rsid w:val="002F7AF3"/>
    <w:rsid w:val="002F7BB4"/>
    <w:rsid w:val="00300088"/>
    <w:rsid w:val="00300106"/>
    <w:rsid w:val="00300676"/>
    <w:rsid w:val="003029F0"/>
    <w:rsid w:val="00303057"/>
    <w:rsid w:val="0031161A"/>
    <w:rsid w:val="00311CE8"/>
    <w:rsid w:val="00313B6F"/>
    <w:rsid w:val="00316EBF"/>
    <w:rsid w:val="00326553"/>
    <w:rsid w:val="00326FB5"/>
    <w:rsid w:val="003279CE"/>
    <w:rsid w:val="00331424"/>
    <w:rsid w:val="00331909"/>
    <w:rsid w:val="003324A7"/>
    <w:rsid w:val="00335909"/>
    <w:rsid w:val="003400D0"/>
    <w:rsid w:val="00340D5F"/>
    <w:rsid w:val="00342013"/>
    <w:rsid w:val="00344DB2"/>
    <w:rsid w:val="00350536"/>
    <w:rsid w:val="003530C1"/>
    <w:rsid w:val="0035376A"/>
    <w:rsid w:val="00360614"/>
    <w:rsid w:val="0036236C"/>
    <w:rsid w:val="003709D9"/>
    <w:rsid w:val="00371514"/>
    <w:rsid w:val="00371DB4"/>
    <w:rsid w:val="003726EE"/>
    <w:rsid w:val="00377635"/>
    <w:rsid w:val="00382108"/>
    <w:rsid w:val="00385986"/>
    <w:rsid w:val="00386E68"/>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A91"/>
    <w:rsid w:val="003C4E95"/>
    <w:rsid w:val="003D0E7E"/>
    <w:rsid w:val="003E0128"/>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5F67"/>
    <w:rsid w:val="004261B2"/>
    <w:rsid w:val="00431809"/>
    <w:rsid w:val="004330D2"/>
    <w:rsid w:val="00435431"/>
    <w:rsid w:val="0043641F"/>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6CC4"/>
    <w:rsid w:val="004808C9"/>
    <w:rsid w:val="004832B1"/>
    <w:rsid w:val="00483C05"/>
    <w:rsid w:val="004843E0"/>
    <w:rsid w:val="00484C3D"/>
    <w:rsid w:val="004851E1"/>
    <w:rsid w:val="00485395"/>
    <w:rsid w:val="00485ADB"/>
    <w:rsid w:val="00490098"/>
    <w:rsid w:val="00490AC7"/>
    <w:rsid w:val="00491BFD"/>
    <w:rsid w:val="004A0445"/>
    <w:rsid w:val="004A2F1B"/>
    <w:rsid w:val="004A5C86"/>
    <w:rsid w:val="004A7554"/>
    <w:rsid w:val="004A75E4"/>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67C8"/>
    <w:rsid w:val="005D04E4"/>
    <w:rsid w:val="005D307F"/>
    <w:rsid w:val="005D3F31"/>
    <w:rsid w:val="005D6A76"/>
    <w:rsid w:val="005E2B26"/>
    <w:rsid w:val="005E3F11"/>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1D2D"/>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3B9A"/>
    <w:rsid w:val="00A14250"/>
    <w:rsid w:val="00A14DDC"/>
    <w:rsid w:val="00A177E1"/>
    <w:rsid w:val="00A25A37"/>
    <w:rsid w:val="00A274E3"/>
    <w:rsid w:val="00A3314E"/>
    <w:rsid w:val="00A343FF"/>
    <w:rsid w:val="00A35C69"/>
    <w:rsid w:val="00A37AAE"/>
    <w:rsid w:val="00A407C7"/>
    <w:rsid w:val="00A41D31"/>
    <w:rsid w:val="00A42889"/>
    <w:rsid w:val="00A43618"/>
    <w:rsid w:val="00A4683E"/>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1432"/>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34A6"/>
    <w:rsid w:val="00C73609"/>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4EBD"/>
    <w:rsid w:val="00CF683B"/>
    <w:rsid w:val="00CF6C8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34F9"/>
    <w:rsid w:val="00DD7E29"/>
    <w:rsid w:val="00DE2A7C"/>
    <w:rsid w:val="00DE354F"/>
    <w:rsid w:val="00DE58F0"/>
    <w:rsid w:val="00DE6443"/>
    <w:rsid w:val="00DE797A"/>
    <w:rsid w:val="00DF0926"/>
    <w:rsid w:val="00DF1AC0"/>
    <w:rsid w:val="00E00B40"/>
    <w:rsid w:val="00E02741"/>
    <w:rsid w:val="00E035B0"/>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7989"/>
    <w:rsid w:val="00E30FA7"/>
    <w:rsid w:val="00E32B03"/>
    <w:rsid w:val="00E32C0A"/>
    <w:rsid w:val="00E33424"/>
    <w:rsid w:val="00E41188"/>
    <w:rsid w:val="00E41430"/>
    <w:rsid w:val="00E44F98"/>
    <w:rsid w:val="00E47452"/>
    <w:rsid w:val="00E5146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F48"/>
    <w:rsid w:val="00EB01F3"/>
    <w:rsid w:val="00EB0475"/>
    <w:rsid w:val="00EB0FE0"/>
    <w:rsid w:val="00EB322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53727"/>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C9"/>
    <w:rsid w:val="00F96AE8"/>
    <w:rsid w:val="00F976C3"/>
    <w:rsid w:val="00FA1F42"/>
    <w:rsid w:val="00FB35E4"/>
    <w:rsid w:val="00FB76E7"/>
    <w:rsid w:val="00FC6B11"/>
    <w:rsid w:val="00FD0990"/>
    <w:rsid w:val="00FD26BD"/>
    <w:rsid w:val="00FD28E3"/>
    <w:rsid w:val="00FD291D"/>
    <w:rsid w:val="00FD2ECB"/>
    <w:rsid w:val="00FD62A3"/>
    <w:rsid w:val="00FD6A0A"/>
    <w:rsid w:val="00FE213B"/>
    <w:rsid w:val="00FE35E2"/>
    <w:rsid w:val="00FE6C7A"/>
    <w:rsid w:val="00FE7964"/>
    <w:rsid w:val="00FE7E0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9DC"/>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9DC"/>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endometriosi-lombardia/" TargetMode="External"/><Relationship Id="rId18" Type="http://schemas.openxmlformats.org/officeDocument/2006/relationships/hyperlink" Target="http://www.lombardiasociale.it/2023/01/16/prime-indicazioni-di-programmazione-dellassistenza-territoriale/?doing_wp_cron=1673895740.0455529689788818359375" TargetMode="External"/><Relationship Id="rId26" Type="http://schemas.openxmlformats.org/officeDocument/2006/relationships/hyperlink" Target="http://www.regioni.it/newsletter/n-4436/del-16-01-2023/sanita-poche-risorse-per-sostenibilita-25133/" TargetMode="External"/><Relationship Id="rId39" Type="http://schemas.openxmlformats.org/officeDocument/2006/relationships/hyperlink" Target="https://www.epicentro.iss.it/migranti/aggiornamenti?utm_source=newsletter&amp;utm_medium=email&amp;utm_campaign=5gennaio2023" TargetMode="External"/><Relationship Id="rId3" Type="http://schemas.openxmlformats.org/officeDocument/2006/relationships/styles" Target="styles.xml"/><Relationship Id="rId21" Type="http://schemas.openxmlformats.org/officeDocument/2006/relationships/hyperlink" Target="http://www.lombardiasociale.it/2023/01/16/cuore-visconteo-nuove-reti-per-affrontare-i-volti-della-poverta/" TargetMode="External"/><Relationship Id="rId34" Type="http://schemas.openxmlformats.org/officeDocument/2006/relationships/hyperlink" Target="https://www.saluteinternazionale.info/2023/01/pandemia-e-istruzione-superiore-2/" TargetMode="External"/><Relationship Id="rId42" Type="http://schemas.openxmlformats.org/officeDocument/2006/relationships/hyperlink" Target="https://www.epicentro.iss.it/medicina-di-genere/aggiornamenti" TargetMode="External"/><Relationship Id="rId47" Type="http://schemas.openxmlformats.org/officeDocument/2006/relationships/hyperlink" Target="http://old.cgil.lombardia.it/Root/AreeTematiche/WelfareeSanit%C3%A0/Blocknotessanit%C3%A0/tabid/89/Default.aspx" TargetMode="External"/><Relationship Id="rId50"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s://www.lombardianotizie.online/liste-attesa-ridotte-lombardia/" TargetMode="External"/><Relationship Id="rId17" Type="http://schemas.openxmlformats.org/officeDocument/2006/relationships/hyperlink" Target="http://www.lombardiasociale.it/2023/01/13/rdc-in-lombardia-tra-elementi-normativi-e-implementazione/?doing_wp_cron=1673622002.6246569156646728515625" TargetMode="External"/><Relationship Id="rId25" Type="http://schemas.openxmlformats.org/officeDocument/2006/relationships/hyperlink" Target="http://www.regioni.it/newsletter/n-4434/del-12-01-2023/medici-commissione-per-superamento-numero-chiuso-25122/" TargetMode="External"/><Relationship Id="rId33" Type="http://schemas.openxmlformats.org/officeDocument/2006/relationships/hyperlink" Target="https://www.saluteinternazionale.info/2023/01/lomicidio-lavorativo/" TargetMode="External"/><Relationship Id="rId38" Type="http://schemas.openxmlformats.org/officeDocument/2006/relationships/hyperlink" Target="https://www.epicentro.iss.it/attivita_fisica/report-oms-attivita-fisica-2022?utm_source=newsletter&amp;utm_medium=email&amp;utm_campaign=5gennaio2023" TargetMode="External"/><Relationship Id="rId46" Type="http://schemas.openxmlformats.org/officeDocument/2006/relationships/hyperlink" Target="https://www.cgil.lombardia.it/block-notes-sanita/" TargetMode="External"/><Relationship Id="rId2" Type="http://schemas.openxmlformats.org/officeDocument/2006/relationships/numbering" Target="numbering.xml"/><Relationship Id="rId16" Type="http://schemas.openxmlformats.org/officeDocument/2006/relationships/hyperlink" Target="http://www.lombardiasociale.it/2023/01/13/disabilita-e-lora-della-deistituzionalizzazione/" TargetMode="External"/><Relationship Id="rId20" Type="http://schemas.openxmlformats.org/officeDocument/2006/relationships/hyperlink" Target="http://www.lombardiasociale.it/2023/01/18/la-programmazione-zonale-in-lombardia/?doing_wp_cron=1675717344.3154540061950683593750" TargetMode="External"/><Relationship Id="rId29" Type="http://schemas.openxmlformats.org/officeDocument/2006/relationships/hyperlink" Target="https://www.saluteinternazionale.info/2023/01/global-health-watch/" TargetMode="External"/><Relationship Id="rId41" Type="http://schemas.openxmlformats.org/officeDocument/2006/relationships/hyperlink" Target="https://www.epicentro.iss.it/migranti/dichiarazione-di-erice-20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tumore-mammella-lombardia/" TargetMode="External"/><Relationship Id="rId24" Type="http://schemas.openxmlformats.org/officeDocument/2006/relationships/hyperlink" Target="http://www.regioni.it/newsletter/n-4429/del-04-01-2023/sanita-carenza-medici-eliminare-numero-chiuso-25093/" TargetMode="External"/><Relationship Id="rId32" Type="http://schemas.openxmlformats.org/officeDocument/2006/relationships/hyperlink" Target="https://www.saluteinternazionale.info/2023/01/2023-la-pandemia-covid-19-non-e-finita/" TargetMode="External"/><Relationship Id="rId37" Type="http://schemas.openxmlformats.org/officeDocument/2006/relationships/hyperlink" Target="http://www.epicentro.iss.it" TargetMode="External"/><Relationship Id="rId40" Type="http://schemas.openxmlformats.org/officeDocument/2006/relationships/hyperlink" Target="https://www.epicentro.iss.it/antibiotico-resistenza/epidemiologia-europa?utm_source=newsletter&amp;utm_medium=email&amp;utm_campaign=12gennaio2023" TargetMode="External"/><Relationship Id="rId45" Type="http://schemas.openxmlformats.org/officeDocument/2006/relationships/hyperlink" Target="https://www.epicentro.iss.it/attivita_fisica/smovatt?utm_source=newsletter&amp;utm_medium=email&amp;utm_campaign=26gennaio2023"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ombardianotizie.online/lombardia-tamponi-passeggeri-cina/" TargetMode="External"/><Relationship Id="rId23" Type="http://schemas.openxmlformats.org/officeDocument/2006/relationships/hyperlink" Target="http://www.regioni.it/newsletter" TargetMode="External"/><Relationship Id="rId28" Type="http://schemas.openxmlformats.org/officeDocument/2006/relationships/hyperlink" Target="https://www.saluteinternazionale.info/2023/01/le-mani-sullaifa/" TargetMode="External"/><Relationship Id="rId36" Type="http://schemas.openxmlformats.org/officeDocument/2006/relationships/hyperlink" Target="https://www.lavoce.info/archives/99753/lombardia-e-lazio-quando-la-sanita-pubblica-cede-il-passo-ai-privati/" TargetMode="External"/><Relationship Id="rId49" Type="http://schemas.openxmlformats.org/officeDocument/2006/relationships/image" Target="media/image1.png"/><Relationship Id="rId10" Type="http://schemas.openxmlformats.org/officeDocument/2006/relationships/hyperlink" Target="https://www.lombardianotizie.online/regione-neuropsichiatria/" TargetMode="External"/><Relationship Id="rId19" Type="http://schemas.openxmlformats.org/officeDocument/2006/relationships/hyperlink" Target="http://www.lombardiasociale.it/2023/01/18/il-servizio-sociale-nellente-locale-requisiti-minimi-per-garantire-qualita/" TargetMode="External"/><Relationship Id="rId31" Type="http://schemas.openxmlformats.org/officeDocument/2006/relationships/hyperlink" Target="https://www.saluteinternazionale.info/2023/01/lula-presidente-e-la-sanita-brasiliana/" TargetMode="External"/><Relationship Id="rId44" Type="http://schemas.openxmlformats.org/officeDocument/2006/relationships/hyperlink" Target="https://www.epicentro.iss.it/migranti/numeri-italia?utm_source=newsletter&amp;utm_medium=email&amp;utm_campaign=26gennaio2023"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pancreas-unit-lombardia/" TargetMode="External"/><Relationship Id="rId14" Type="http://schemas.openxmlformats.org/officeDocument/2006/relationships/hyperlink" Target="https://www.lombardianotizie.online/endometriosi/" TargetMode="External"/><Relationship Id="rId22" Type="http://schemas.openxmlformats.org/officeDocument/2006/relationships/hyperlink" Target="http://www.lombardiasociale.it/2023/01/18/la-lombardia-e-dei-giovani/?doing_wp_cron=1675717437.0791239738464355468750" TargetMode="External"/><Relationship Id="rId27" Type="http://schemas.openxmlformats.org/officeDocument/2006/relationships/hyperlink" Target="http://www.regioni.it/newsletter/n-4439/del-19-01-2023/corte-dei-conti-spesa-sanitaria-efficiente-25160/" TargetMode="External"/><Relationship Id="rId30" Type="http://schemas.openxmlformats.org/officeDocument/2006/relationships/hyperlink" Target="https://www.saluteinternazionale.info/2023/01/la-responsabilita-dei-medici/" TargetMode="External"/><Relationship Id="rId35" Type="http://schemas.openxmlformats.org/officeDocument/2006/relationships/hyperlink" Target="https://www.lavoce.info/archives/99525/essere-poveri-non-e-una-colpa/" TargetMode="External"/><Relationship Id="rId43" Type="http://schemas.openxmlformats.org/officeDocument/2006/relationships/hyperlink" Target="https://www.epicentro.iss.it/alcol/consultazione-oms-global-alcohol-action-plan-2022-2030?utm_source=newsletter&amp;utm_medium=email&amp;utm_campaign=26gennaio2023" TargetMode="External"/><Relationship Id="rId48"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EB50-562D-4F6E-9D95-BAD6696F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5024</Words>
  <Characters>28640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cp:lastPrinted>2022-03-16T22:07:00Z</cp:lastPrinted>
  <dcterms:created xsi:type="dcterms:W3CDTF">2023-02-07T12:16:00Z</dcterms:created>
  <dcterms:modified xsi:type="dcterms:W3CDTF">2023-02-07T12:22:00Z</dcterms:modified>
</cp:coreProperties>
</file>