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24326B">
        <w:rPr>
          <w:rFonts w:ascii="Times New Roman" w:eastAsia="Arial Unicode MS" w:hAnsi="Times New Roman"/>
          <w:b/>
          <w:color w:val="0033CC"/>
          <w:kern w:val="2"/>
          <w:sz w:val="24"/>
          <w:szCs w:val="24"/>
          <w:lang w:eastAsia="zh-CN" w:bidi="hi-IN"/>
        </w:rPr>
        <w:t>6, marzo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 xml:space="preserve">Ucraina, da Lombardia assistenza a piccoli profughi che necessitano cure </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Covid, l</w:t>
      </w:r>
      <w:r w:rsidR="008A5255">
        <w:rPr>
          <w:rFonts w:ascii="Times New Roman" w:eastAsia="Arial Unicode MS" w:hAnsi="Times New Roman"/>
          <w:b/>
          <w:i/>
          <w:color w:val="0033CC"/>
          <w:kern w:val="2"/>
          <w:sz w:val="24"/>
          <w:szCs w:val="24"/>
          <w:lang w:eastAsia="zh-CN" w:bidi="hi-IN"/>
        </w:rPr>
        <w:t>’</w:t>
      </w:r>
      <w:r w:rsidRPr="00731154">
        <w:rPr>
          <w:rFonts w:ascii="Times New Roman" w:eastAsia="Arial Unicode MS" w:hAnsi="Times New Roman"/>
          <w:b/>
          <w:i/>
          <w:color w:val="0033CC"/>
          <w:kern w:val="2"/>
          <w:sz w:val="24"/>
          <w:szCs w:val="24"/>
          <w:lang w:eastAsia="zh-CN" w:bidi="hi-IN"/>
        </w:rPr>
        <w:t>elenco dei centri vaccinali ancora attivi in Lombardia</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Covid, è di nuovo possibile far visita ai propri cari in ospedale</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 xml:space="preserve">Vaccini anti-Covid, in Lombardia anche prima e seconda dose in farmacia </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 xml:space="preserve">Welfare, 1.166 posti per medici medicina generale e pediatri libera scelta </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Obiettivo salute dentale. Approvata mozione del Pd</w:t>
      </w:r>
    </w:p>
    <w:p w:rsidR="00731154" w:rsidRPr="00731154" w:rsidRDefault="00731154" w:rsidP="00731154">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731154">
        <w:rPr>
          <w:rFonts w:ascii="Times New Roman" w:eastAsia="Arial Unicode MS" w:hAnsi="Times New Roman"/>
          <w:b/>
          <w:i/>
          <w:color w:val="0033CC"/>
          <w:kern w:val="2"/>
          <w:sz w:val="24"/>
          <w:szCs w:val="24"/>
          <w:lang w:eastAsia="zh-CN" w:bidi="hi-IN"/>
        </w:rPr>
        <w:t xml:space="preserve">No alla chiusura dei consultori </w:t>
      </w:r>
    </w:p>
    <w:p w:rsidR="00731154" w:rsidRDefault="00731154" w:rsidP="001055E8">
      <w:pPr>
        <w:widowControl w:val="0"/>
        <w:suppressAutoHyphens/>
        <w:contextualSpacing/>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731154" w:rsidRDefault="00731154"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Gli anziani non autosufficienti meritano una riforma ambiziosa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Distribuzione farmaci. L</w:t>
      </w:r>
      <w:r w:rsidR="008A5255">
        <w:rPr>
          <w:rFonts w:ascii="Times New Roman" w:eastAsia="Arial Unicode MS" w:hAnsi="Times New Roman"/>
          <w:b/>
          <w:i/>
          <w:color w:val="0033CC"/>
          <w:kern w:val="2"/>
          <w:sz w:val="24"/>
          <w:szCs w:val="24"/>
          <w:lang w:eastAsia="zh-CN" w:bidi="hi-IN"/>
        </w:rPr>
        <w:t>’</w:t>
      </w:r>
      <w:r w:rsidRPr="008A5255">
        <w:rPr>
          <w:rFonts w:ascii="Times New Roman" w:eastAsia="Arial Unicode MS" w:hAnsi="Times New Roman"/>
          <w:b/>
          <w:i/>
          <w:color w:val="0033CC"/>
          <w:kern w:val="2"/>
          <w:sz w:val="24"/>
          <w:szCs w:val="24"/>
          <w:lang w:eastAsia="zh-CN" w:bidi="hi-IN"/>
        </w:rPr>
        <w:t xml:space="preserve">indagine della Camera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Sanità digitale. Colao: col Pnrr in arrivo 2,5 mld.</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Covid. Da inizio pandemia eccesso di mortalità di 178mila decessi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Ucraina. Lettera aperta a Putin di 15 mila medici e operatori sanitari russi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Momento Cuore e Covid. Nei guariti dal Covid +72% rischio di scompenso cardiaco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Ucraina. Figliuolo dà il via libera alle vaccinazioni anti Covid per i rifugiati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Covid. Gimbe: il 63,8% degli ucraini non è vaccinato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Ospedali. Sei italiani tra i primi 100 del Mondo. La classifica di Newsweek-Statistica</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Ucraina. Ecco il piano del Ministero per tamponi e vaccinazioni</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Costa: fondi per colmare la carenza di assistenza sanitaria di base sono in manovra</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World Obesity Day. Sono 800 mln le persone obese nel mondo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I farmacisti italiani su approvvigionamento di iodio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Donne medico sono maggioranza tra gli under 70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Un patto per il lavoro per il personale sanitario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Rischio nucleare. Dal riparo al chiuso alla iodoprofilassi. Ecco il piano del Governo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Aborto. Oms pubblica nuove linee guida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Covid. Da oggi si potrà tornare a visitare parenti e amici in ospedale</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Fine della pandemia? Gimbe: non scherziamo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Lancet: i morti reali per Covid potrebbero essere 18,2 milioni, il triplo di quelli ufficiali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Rsa. Cgil, Cisl e Uil lanciano la mobilitazione per il contratto</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Suicidio assistito. Ecco il testo del ddl appena approvato dalla Camera </w:t>
      </w:r>
    </w:p>
    <w:p w:rsidR="00731154" w:rsidRPr="008A5255" w:rsidRDefault="00731154"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Comparto sanità. Regioni e sindacati: governo individui ulteriori risorse per il rinnovo</w:t>
      </w:r>
    </w:p>
    <w:p w:rsidR="00731154" w:rsidRPr="008A5255" w:rsidRDefault="00731154" w:rsidP="008A5255">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Sale. Ancora lontani dall</w:t>
      </w:r>
      <w:r w:rsidR="008A5255">
        <w:rPr>
          <w:rFonts w:ascii="Times New Roman" w:eastAsia="Arial Unicode MS" w:hAnsi="Times New Roman"/>
          <w:b/>
          <w:i/>
          <w:color w:val="0033CC"/>
          <w:kern w:val="2"/>
          <w:sz w:val="24"/>
          <w:szCs w:val="24"/>
          <w:lang w:eastAsia="zh-CN" w:bidi="hi-IN"/>
        </w:rPr>
        <w:t>’</w:t>
      </w:r>
      <w:r w:rsidRPr="008A5255">
        <w:rPr>
          <w:rFonts w:ascii="Times New Roman" w:eastAsia="Arial Unicode MS" w:hAnsi="Times New Roman"/>
          <w:b/>
          <w:i/>
          <w:color w:val="0033CC"/>
          <w:kern w:val="2"/>
          <w:sz w:val="24"/>
          <w:szCs w:val="24"/>
          <w:lang w:eastAsia="zh-CN" w:bidi="hi-IN"/>
        </w:rPr>
        <w:t>obiettivo di consumarne meno di 5 grammi al giorno</w:t>
      </w:r>
    </w:p>
    <w:p w:rsidR="008A5255" w:rsidRPr="008A5255" w:rsidRDefault="008A5255"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Rapporto Aifa sui vaccini </w:t>
      </w:r>
      <w:r>
        <w:rPr>
          <w:rFonts w:ascii="Times New Roman" w:eastAsia="Arial Unicode MS" w:hAnsi="Times New Roman"/>
          <w:b/>
          <w:i/>
          <w:color w:val="0033CC"/>
          <w:kern w:val="2"/>
          <w:sz w:val="24"/>
          <w:szCs w:val="24"/>
          <w:lang w:eastAsia="zh-CN" w:bidi="hi-IN"/>
        </w:rPr>
        <w:t>“</w:t>
      </w:r>
      <w:r w:rsidRPr="008A5255">
        <w:rPr>
          <w:rFonts w:ascii="Times New Roman" w:eastAsia="Arial Unicode MS" w:hAnsi="Times New Roman"/>
          <w:b/>
          <w:i/>
          <w:color w:val="0033CC"/>
          <w:kern w:val="2"/>
          <w:sz w:val="24"/>
          <w:szCs w:val="24"/>
          <w:lang w:eastAsia="zh-CN" w:bidi="hi-IN"/>
        </w:rPr>
        <w:t>no Covid</w:t>
      </w:r>
      <w:r>
        <w:rPr>
          <w:rFonts w:ascii="Times New Roman" w:eastAsia="Arial Unicode MS" w:hAnsi="Times New Roman"/>
          <w:b/>
          <w:i/>
          <w:color w:val="0033CC"/>
          <w:kern w:val="2"/>
          <w:sz w:val="24"/>
          <w:szCs w:val="24"/>
          <w:lang w:eastAsia="zh-CN" w:bidi="hi-IN"/>
        </w:rPr>
        <w:t>”</w:t>
      </w:r>
      <w:r w:rsidRPr="008A5255">
        <w:rPr>
          <w:rFonts w:ascii="Times New Roman" w:eastAsia="Arial Unicode MS" w:hAnsi="Times New Roman"/>
          <w:b/>
          <w:i/>
          <w:color w:val="0033CC"/>
          <w:kern w:val="2"/>
          <w:sz w:val="24"/>
          <w:szCs w:val="24"/>
          <w:lang w:eastAsia="zh-CN" w:bidi="hi-IN"/>
        </w:rPr>
        <w:t xml:space="preserve"> nel 2020 </w:t>
      </w:r>
    </w:p>
    <w:p w:rsidR="008A5255" w:rsidRPr="008A5255" w:rsidRDefault="008A5255"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Alcol. Stabile numero consumatori ma cresce e preoccupa il binge drinking </w:t>
      </w:r>
    </w:p>
    <w:p w:rsidR="008A5255" w:rsidRPr="008A5255" w:rsidRDefault="008A5255"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Lotta al cancro. Alcol e tabacco vanno contrastati </w:t>
      </w:r>
    </w:p>
    <w:p w:rsidR="008A5255" w:rsidRPr="008A5255" w:rsidRDefault="008A5255"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Salute mentale. Pronte le nuove linee d</w:t>
      </w:r>
      <w:r>
        <w:rPr>
          <w:rFonts w:ascii="Times New Roman" w:eastAsia="Arial Unicode MS" w:hAnsi="Times New Roman"/>
          <w:b/>
          <w:i/>
          <w:color w:val="0033CC"/>
          <w:kern w:val="2"/>
          <w:sz w:val="24"/>
          <w:szCs w:val="24"/>
          <w:lang w:eastAsia="zh-CN" w:bidi="hi-IN"/>
        </w:rPr>
        <w:t>’</w:t>
      </w:r>
      <w:r w:rsidRPr="008A5255">
        <w:rPr>
          <w:rFonts w:ascii="Times New Roman" w:eastAsia="Arial Unicode MS" w:hAnsi="Times New Roman"/>
          <w:b/>
          <w:i/>
          <w:color w:val="0033CC"/>
          <w:kern w:val="2"/>
          <w:sz w:val="24"/>
          <w:szCs w:val="24"/>
          <w:lang w:eastAsia="zh-CN" w:bidi="hi-IN"/>
        </w:rPr>
        <w:t>indirizzo del Ministero</w:t>
      </w:r>
    </w:p>
    <w:p w:rsidR="008A5255" w:rsidRPr="008A5255" w:rsidRDefault="008A5255" w:rsidP="008A5255">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 xml:space="preserve">Assistenza alle persone anziane non autosufficienti. Le proposte di riforma </w:t>
      </w:r>
    </w:p>
    <w:p w:rsidR="008A5255" w:rsidRPr="008A5255" w:rsidRDefault="008A5255" w:rsidP="008A5255">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Telemedicina: Puglia e Lombardia apripista per lo sviluppo</w:t>
      </w:r>
    </w:p>
    <w:p w:rsidR="008A5255" w:rsidRPr="008A5255" w:rsidRDefault="008A5255" w:rsidP="008A5255">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8A5255">
        <w:rPr>
          <w:rFonts w:ascii="Times New Roman" w:eastAsia="Arial Unicode MS" w:hAnsi="Times New Roman"/>
          <w:b/>
          <w:i/>
          <w:color w:val="0033CC"/>
          <w:kern w:val="2"/>
          <w:sz w:val="24"/>
          <w:szCs w:val="24"/>
          <w:lang w:eastAsia="zh-CN" w:bidi="hi-IN"/>
        </w:rPr>
        <w:t>Fabbisogno personale sanitario: le criticità rilevate e le proposte per affrontarle</w:t>
      </w:r>
    </w:p>
    <w:p w:rsidR="007B0543" w:rsidRPr="007B0543" w:rsidRDefault="008A5255" w:rsidP="007B0543">
      <w:pPr>
        <w:pStyle w:val="Paragrafoelenco"/>
        <w:widowControl w:val="0"/>
        <w:numPr>
          <w:ilvl w:val="0"/>
          <w:numId w:val="22"/>
        </w:numPr>
        <w:tabs>
          <w:tab w:val="left" w:pos="7371"/>
        </w:tabs>
        <w:suppressAutoHyphens/>
        <w:rPr>
          <w:rFonts w:ascii="Times New Roman" w:eastAsia="Arial Unicode MS" w:hAnsi="Times New Roman"/>
          <w:b/>
          <w:color w:val="0033CC"/>
          <w:kern w:val="2"/>
          <w:sz w:val="24"/>
          <w:szCs w:val="24"/>
          <w:lang w:eastAsia="zh-CN" w:bidi="hi-IN"/>
        </w:rPr>
      </w:pPr>
      <w:r w:rsidRPr="007B0543">
        <w:rPr>
          <w:rFonts w:ascii="Times New Roman" w:eastAsia="Arial Unicode MS" w:hAnsi="Times New Roman"/>
          <w:b/>
          <w:i/>
          <w:color w:val="0033CC"/>
          <w:kern w:val="2"/>
          <w:sz w:val="24"/>
          <w:szCs w:val="24"/>
          <w:lang w:eastAsia="zh-CN" w:bidi="hi-IN"/>
        </w:rPr>
        <w:t xml:space="preserve">PNRR. Sanità: pubblicato nella GU il DM sulla ripartizione delle risorse </w:t>
      </w:r>
    </w:p>
    <w:p w:rsidR="007B0543" w:rsidRPr="007B0543" w:rsidRDefault="008A5255" w:rsidP="007B0543">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7B0543">
        <w:rPr>
          <w:rFonts w:ascii="Times New Roman" w:eastAsia="Arial Unicode MS" w:hAnsi="Times New Roman"/>
          <w:b/>
          <w:i/>
          <w:color w:val="0033CC"/>
          <w:kern w:val="2"/>
          <w:sz w:val="24"/>
          <w:szCs w:val="24"/>
          <w:lang w:eastAsia="zh-CN" w:bidi="hi-IN"/>
        </w:rPr>
        <w:lastRenderedPageBreak/>
        <w:t>Regioni: semplificare e governare la transizione dopo la fine dello stato di emergenza</w:t>
      </w:r>
    </w:p>
    <w:p w:rsidR="007B0543" w:rsidRPr="007B0543" w:rsidRDefault="007B0543" w:rsidP="007B0543">
      <w:pPr>
        <w:pStyle w:val="Paragrafoelenco"/>
        <w:widowControl w:val="0"/>
        <w:numPr>
          <w:ilvl w:val="0"/>
          <w:numId w:val="22"/>
        </w:numPr>
        <w:tabs>
          <w:tab w:val="left" w:pos="7371"/>
        </w:tabs>
        <w:suppressAutoHyphens/>
        <w:rPr>
          <w:rFonts w:ascii="Times New Roman" w:eastAsia="Arial Unicode MS" w:hAnsi="Times New Roman"/>
          <w:b/>
          <w:i/>
          <w:color w:val="0033CC"/>
          <w:kern w:val="2"/>
          <w:sz w:val="24"/>
          <w:szCs w:val="24"/>
          <w:lang w:eastAsia="zh-CN" w:bidi="hi-IN"/>
        </w:rPr>
      </w:pPr>
      <w:r w:rsidRPr="007B0543">
        <w:rPr>
          <w:rFonts w:ascii="Times New Roman" w:eastAsia="Arial Unicode MS" w:hAnsi="Times New Roman"/>
          <w:b/>
          <w:i/>
          <w:color w:val="0033CC"/>
          <w:kern w:val="2"/>
          <w:sz w:val="24"/>
          <w:szCs w:val="24"/>
          <w:lang w:eastAsia="zh-CN" w:bidi="hi-IN"/>
        </w:rPr>
        <w:t xml:space="preserve">Covid. Il virus rialza la testa in molte parti del mondo ma i decessi sono in calo </w:t>
      </w:r>
    </w:p>
    <w:p w:rsidR="008A5255" w:rsidRPr="007B0543" w:rsidRDefault="007B0543" w:rsidP="008A5255">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7B0543">
        <w:rPr>
          <w:rFonts w:ascii="Times New Roman" w:eastAsia="Arial Unicode MS" w:hAnsi="Times New Roman"/>
          <w:b/>
          <w:i/>
          <w:color w:val="0033CC"/>
          <w:kern w:val="2"/>
          <w:sz w:val="24"/>
          <w:szCs w:val="24"/>
          <w:lang w:eastAsia="zh-CN" w:bidi="hi-IN"/>
        </w:rPr>
        <w:t>Spesa sanitaria pubblica 2020. Nella</w:t>
      </w:r>
      <w:r w:rsidRPr="007B0543">
        <w:rPr>
          <w:rFonts w:ascii="Times New Roman" w:eastAsia="Arial Unicode MS" w:hAnsi="Times New Roman"/>
          <w:b/>
          <w:i/>
          <w:color w:val="0033CC"/>
          <w:kern w:val="2"/>
          <w:sz w:val="24"/>
          <w:szCs w:val="24"/>
          <w:lang w:eastAsia="zh-CN" w:bidi="hi-IN"/>
        </w:rPr>
        <w:t xml:space="preserve"> UE ha inciso per l’8% del Pil</w:t>
      </w:r>
    </w:p>
    <w:p w:rsidR="001055E8" w:rsidRDefault="00AC01BD" w:rsidP="001055E8">
      <w:pPr>
        <w:widowControl w:val="0"/>
        <w:suppressAutoHyphens/>
        <w:rPr>
          <w:rFonts w:ascii="Times New Roman" w:eastAsia="Arial Unicode MS" w:hAnsi="Times New Roman"/>
          <w:b/>
          <w:color w:val="0033CC"/>
          <w:kern w:val="2"/>
          <w:sz w:val="24"/>
          <w:szCs w:val="24"/>
          <w:lang w:eastAsia="zh-CN" w:bidi="hi-IN"/>
        </w:rPr>
      </w:pPr>
      <w:bookmarkStart w:id="0" w:name="_GoBack"/>
      <w:bookmarkEnd w:id="0"/>
      <w:r>
        <w:rPr>
          <w:rFonts w:ascii="Times New Roman" w:eastAsia="Arial Unicode MS" w:hAnsi="Times New Roman"/>
          <w:b/>
          <w:color w:val="0033CC"/>
          <w:kern w:val="2"/>
          <w:sz w:val="24"/>
          <w:szCs w:val="24"/>
          <w:lang w:eastAsia="zh-CN" w:bidi="hi-IN"/>
        </w:rPr>
        <w:t>Epicentro</w:t>
      </w:r>
    </w:p>
    <w:p w:rsidR="006C2DD3" w:rsidRPr="001055E8" w:rsidRDefault="006C2DD3"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C02992" w:rsidRPr="00B74054" w:rsidRDefault="00C02992" w:rsidP="00C02992">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1° marzo 2022</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b/>
          <w:color w:val="0033CC"/>
          <w:kern w:val="2"/>
          <w:sz w:val="24"/>
          <w:szCs w:val="24"/>
          <w:lang w:eastAsia="zh-CN" w:bidi="hi-IN"/>
        </w:rPr>
        <w:t>Ucraina, da Lombardia assistenza a piccoli profughi che necessitano cure</w:t>
      </w:r>
      <w:r>
        <w:rPr>
          <w:rFonts w:ascii="Times New Roman" w:eastAsia="Arial Unicode MS" w:hAnsi="Times New Roman"/>
          <w:b/>
          <w:color w:val="0033CC"/>
          <w:kern w:val="2"/>
          <w:sz w:val="24"/>
          <w:szCs w:val="24"/>
          <w:lang w:eastAsia="zh-CN" w:bidi="hi-IN"/>
        </w:rPr>
        <w:t xml:space="preserve">. </w:t>
      </w:r>
      <w:r w:rsidRPr="00C02992">
        <w:rPr>
          <w:rFonts w:ascii="Times New Roman" w:eastAsia="Arial Unicode MS" w:hAnsi="Times New Roman"/>
          <w:b/>
          <w:color w:val="0033CC"/>
          <w:kern w:val="2"/>
          <w:sz w:val="24"/>
          <w:szCs w:val="24"/>
          <w:lang w:eastAsia="zh-CN" w:bidi="hi-IN"/>
        </w:rPr>
        <w:t>A disposizione anche la Struttura Complessa Casa Pediatrica Fatebenefratelli</w:t>
      </w:r>
    </w:p>
    <w:p w:rsidR="00C02992" w:rsidRDefault="00244453" w:rsidP="00C029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Un</w:t>
      </w:r>
      <w:r w:rsidR="008A5255">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é</w:t>
      </w:r>
      <w:r w:rsidR="00C02992" w:rsidRPr="00C02992">
        <w:rPr>
          <w:rFonts w:ascii="Times New Roman" w:eastAsia="Arial Unicode MS" w:hAnsi="Times New Roman"/>
          <w:color w:val="0033CC"/>
          <w:kern w:val="2"/>
          <w:sz w:val="24"/>
          <w:szCs w:val="24"/>
          <w:lang w:eastAsia="zh-CN" w:bidi="hi-IN"/>
        </w:rPr>
        <w:t>quipe di pediatri e neonatologi pronti a partire per il confine ucraino per favorire il trasporto a Milano di bambini e ragazzi profughi dell</w:t>
      </w:r>
      <w:r w:rsidR="008A5255">
        <w:rPr>
          <w:rFonts w:ascii="Times New Roman" w:eastAsia="Arial Unicode MS" w:hAnsi="Times New Roman"/>
          <w:color w:val="0033CC"/>
          <w:kern w:val="2"/>
          <w:sz w:val="24"/>
          <w:szCs w:val="24"/>
          <w:lang w:eastAsia="zh-CN" w:bidi="hi-IN"/>
        </w:rPr>
        <w:t>’</w:t>
      </w:r>
      <w:r w:rsidR="00C02992" w:rsidRPr="00C02992">
        <w:rPr>
          <w:rFonts w:ascii="Times New Roman" w:eastAsia="Arial Unicode MS" w:hAnsi="Times New Roman"/>
          <w:color w:val="0033CC"/>
          <w:kern w:val="2"/>
          <w:sz w:val="24"/>
          <w:szCs w:val="24"/>
          <w:lang w:eastAsia="zh-CN" w:bidi="hi-IN"/>
        </w:rPr>
        <w:t>Ucraina che necessitano cure e ricovero in una struttura ospedaliera.</w:t>
      </w:r>
      <w:r w:rsidR="00C02992">
        <w:rPr>
          <w:rFonts w:ascii="Times New Roman" w:eastAsia="Arial Unicode MS" w:hAnsi="Times New Roman"/>
          <w:b/>
          <w:color w:val="0033CC"/>
          <w:kern w:val="2"/>
          <w:sz w:val="24"/>
          <w:szCs w:val="24"/>
          <w:lang w:eastAsia="zh-CN" w:bidi="hi-IN"/>
        </w:rPr>
        <w:t xml:space="preserve"> </w:t>
      </w:r>
      <w:hyperlink r:id="rId9" w:history="1">
        <w:r w:rsidR="00C02992" w:rsidRPr="00244453">
          <w:rPr>
            <w:rStyle w:val="Collegamentoipertestuale"/>
            <w:rFonts w:ascii="Times New Roman" w:eastAsia="Arial Unicode MS" w:hAnsi="Times New Roman"/>
            <w:b/>
            <w:kern w:val="2"/>
            <w:sz w:val="24"/>
            <w:szCs w:val="24"/>
            <w:lang w:eastAsia="zh-CN" w:bidi="hi-IN"/>
          </w:rPr>
          <w:t>Leggi tutto</w:t>
        </w:r>
      </w:hyperlink>
      <w:r w:rsidR="00C02992">
        <w:rPr>
          <w:rFonts w:ascii="Times New Roman" w:eastAsia="Arial Unicode MS" w:hAnsi="Times New Roman"/>
          <w:b/>
          <w:color w:val="0033CC"/>
          <w:kern w:val="2"/>
          <w:sz w:val="24"/>
          <w:szCs w:val="24"/>
          <w:lang w:eastAsia="zh-CN" w:bidi="hi-IN"/>
        </w:rPr>
        <w:t xml:space="preserve">. </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p>
    <w:p w:rsidR="00C02992" w:rsidRPr="00B74054" w:rsidRDefault="00C02992" w:rsidP="00C02992">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7 marzo 2022</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b/>
          <w:color w:val="0033CC"/>
          <w:kern w:val="2"/>
          <w:sz w:val="24"/>
          <w:szCs w:val="24"/>
          <w:lang w:eastAsia="zh-CN" w:bidi="hi-IN"/>
        </w:rPr>
        <w:t>Covid, l</w:t>
      </w:r>
      <w:r w:rsidR="008A5255">
        <w:rPr>
          <w:rFonts w:ascii="Times New Roman" w:eastAsia="Arial Unicode MS" w:hAnsi="Times New Roman"/>
          <w:b/>
          <w:color w:val="0033CC"/>
          <w:kern w:val="2"/>
          <w:sz w:val="24"/>
          <w:szCs w:val="24"/>
          <w:lang w:eastAsia="zh-CN" w:bidi="hi-IN"/>
        </w:rPr>
        <w:t>’</w:t>
      </w:r>
      <w:r w:rsidRPr="00C02992">
        <w:rPr>
          <w:rFonts w:ascii="Times New Roman" w:eastAsia="Arial Unicode MS" w:hAnsi="Times New Roman"/>
          <w:b/>
          <w:color w:val="0033CC"/>
          <w:kern w:val="2"/>
          <w:sz w:val="24"/>
          <w:szCs w:val="24"/>
          <w:lang w:eastAsia="zh-CN" w:bidi="hi-IN"/>
        </w:rPr>
        <w:t>elenco dei centri vaccinali ancora attivi in Lombardia</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color w:val="0033CC"/>
          <w:kern w:val="2"/>
          <w:sz w:val="24"/>
          <w:szCs w:val="24"/>
          <w:lang w:eastAsia="zh-CN" w:bidi="hi-IN"/>
        </w:rPr>
        <w:t>La Direzione Generale Welfare di Regione ha indicato i centri vaccinali che restano attivi e operativi in Lombardia e quelli che invece cessano 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 xml:space="preserve">attività. Una decisione che, come si legge nel Decreto, è connessa </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alla fine della fase dell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emergenza, prevista dal Governo per il 31 marzo 2022</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 Allo stesso tempo 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 xml:space="preserve">obiettivo è quello di </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ottimizzare le risorse umane del settore ospedaliero, al fine di riprendere progressivamente la normale funzionalità del sistema sanitario</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 xml:space="preserve">. </w:t>
      </w:r>
      <w:hyperlink r:id="rId10" w:history="1">
        <w:r w:rsidRPr="00C029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p>
    <w:p w:rsidR="00C02992" w:rsidRPr="00B74054" w:rsidRDefault="00C02992" w:rsidP="00C02992">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10 marzo 2022</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b/>
          <w:color w:val="0033CC"/>
          <w:kern w:val="2"/>
          <w:sz w:val="24"/>
          <w:szCs w:val="24"/>
          <w:lang w:eastAsia="zh-CN" w:bidi="hi-IN"/>
        </w:rPr>
        <w:t>Covid, è di nuovo possibile far visita ai propri cari in ospedale</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 xml:space="preserve">È </w:t>
      </w:r>
      <w:r w:rsidRPr="00C02992">
        <w:rPr>
          <w:rFonts w:ascii="Times New Roman" w:eastAsia="Arial Unicode MS" w:hAnsi="Times New Roman"/>
          <w:color w:val="0033CC"/>
          <w:kern w:val="2"/>
          <w:sz w:val="24"/>
          <w:szCs w:val="24"/>
          <w:lang w:eastAsia="zh-CN" w:bidi="hi-IN"/>
        </w:rPr>
        <w:t>nuovamente possibile far visita ai parenti ricoverati negli ospedali per almeno 45 minuti al giorno, in alcuni casi peraltro già consentite. Regione Lombardia, per garantire 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accesso ai familiari in sicurezza, ha aggiornato le procedure mantenendo sempre alte le misure di prevenzione e protezione.</w:t>
      </w:r>
      <w:r>
        <w:rPr>
          <w:rFonts w:ascii="Times New Roman" w:eastAsia="Arial Unicode MS" w:hAnsi="Times New Roman"/>
          <w:b/>
          <w:color w:val="0033CC"/>
          <w:kern w:val="2"/>
          <w:sz w:val="24"/>
          <w:szCs w:val="24"/>
          <w:lang w:eastAsia="zh-CN" w:bidi="hi-IN"/>
        </w:rPr>
        <w:t xml:space="preserve"> </w:t>
      </w:r>
      <w:hyperlink r:id="rId11" w:history="1">
        <w:r w:rsidRPr="00C029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p>
    <w:p w:rsidR="00C02992" w:rsidRPr="00B74054" w:rsidRDefault="00C02992" w:rsidP="00C02992">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15 marzo 2022</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b/>
          <w:color w:val="0033CC"/>
          <w:kern w:val="2"/>
          <w:sz w:val="24"/>
          <w:szCs w:val="24"/>
          <w:lang w:eastAsia="zh-CN" w:bidi="hi-IN"/>
        </w:rPr>
        <w:t>Vaccini anti-Covid, in Lombardia anche prima e seconda dose in farmacia</w:t>
      </w:r>
      <w:r>
        <w:rPr>
          <w:rFonts w:ascii="Times New Roman" w:eastAsia="Arial Unicode MS" w:hAnsi="Times New Roman"/>
          <w:b/>
          <w:color w:val="0033CC"/>
          <w:kern w:val="2"/>
          <w:sz w:val="24"/>
          <w:szCs w:val="24"/>
          <w:lang w:eastAsia="zh-CN" w:bidi="hi-IN"/>
        </w:rPr>
        <w:t xml:space="preserve">. </w:t>
      </w:r>
      <w:r w:rsidRPr="00C02992">
        <w:rPr>
          <w:rFonts w:ascii="Times New Roman" w:eastAsia="Arial Unicode MS" w:hAnsi="Times New Roman"/>
          <w:b/>
          <w:color w:val="0033CC"/>
          <w:kern w:val="2"/>
          <w:sz w:val="24"/>
          <w:szCs w:val="24"/>
          <w:lang w:eastAsia="zh-CN" w:bidi="hi-IN"/>
        </w:rPr>
        <w:t>L</w:t>
      </w:r>
      <w:r w:rsidR="008A5255">
        <w:rPr>
          <w:rFonts w:ascii="Times New Roman" w:eastAsia="Arial Unicode MS" w:hAnsi="Times New Roman"/>
          <w:b/>
          <w:color w:val="0033CC"/>
          <w:kern w:val="2"/>
          <w:sz w:val="24"/>
          <w:szCs w:val="24"/>
          <w:lang w:eastAsia="zh-CN" w:bidi="hi-IN"/>
        </w:rPr>
        <w:t>’</w:t>
      </w:r>
      <w:r w:rsidRPr="00C02992">
        <w:rPr>
          <w:rFonts w:ascii="Times New Roman" w:eastAsia="Arial Unicode MS" w:hAnsi="Times New Roman"/>
          <w:b/>
          <w:color w:val="0033CC"/>
          <w:kern w:val="2"/>
          <w:sz w:val="24"/>
          <w:szCs w:val="24"/>
          <w:lang w:eastAsia="zh-CN" w:bidi="hi-IN"/>
        </w:rPr>
        <w:t>appuntamento si fissa sul portale regionale</w:t>
      </w:r>
    </w:p>
    <w:p w:rsid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color w:val="0033CC"/>
          <w:kern w:val="2"/>
          <w:sz w:val="24"/>
          <w:szCs w:val="24"/>
          <w:lang w:eastAsia="zh-CN" w:bidi="hi-IN"/>
        </w:rPr>
        <w:t xml:space="preserve">Da oggi, martedì 15 marzo, è possibile ricevere in farmacia anche la prima e la seconda dose di vaccini anti-Covid Pfizer. Finora, infatti, era possibile ricevere solo il </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booster</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 Attraverso il portale regionale prenotazionevaccinicovid.regione.lombardia.it è possibile prenotare il proprio appuntamento presso le farmacie aderenti. Dall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avvio della campagna vaccinale anti-Covid, i lombardi over 12 che hanno scelto di ricevere il booster in farmacia sono stati oltre 265.000.</w:t>
      </w:r>
      <w:hyperlink r:id="rId12" w:history="1">
        <w:r w:rsidRPr="00244453">
          <w:rPr>
            <w:rStyle w:val="Collegamentoipertestuale"/>
            <w:rFonts w:ascii="Times New Roman" w:eastAsia="Arial Unicode MS" w:hAnsi="Times New Roman"/>
            <w:kern w:val="2"/>
            <w:sz w:val="24"/>
            <w:szCs w:val="24"/>
            <w:lang w:eastAsia="zh-CN" w:bidi="hi-IN"/>
          </w:rPr>
          <w:t xml:space="preserve"> </w:t>
        </w:r>
        <w:r w:rsidRPr="0024445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w:t>
      </w:r>
    </w:p>
    <w:p w:rsidR="00C02992" w:rsidRDefault="00C02992" w:rsidP="00B74054">
      <w:pPr>
        <w:widowControl w:val="0"/>
        <w:suppressAutoHyphens/>
        <w:rPr>
          <w:rFonts w:ascii="Times New Roman" w:eastAsia="Arial Unicode MS" w:hAnsi="Times New Roman"/>
          <w:b/>
          <w:color w:val="0033CC"/>
          <w:kern w:val="2"/>
          <w:sz w:val="24"/>
          <w:szCs w:val="24"/>
          <w:lang w:eastAsia="zh-CN" w:bidi="hi-IN"/>
        </w:rPr>
      </w:pP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sidR="00C02992">
        <w:rPr>
          <w:rFonts w:ascii="Times New Roman" w:eastAsia="Arial Unicode MS" w:hAnsi="Times New Roman"/>
          <w:b/>
          <w:color w:val="0033CC"/>
          <w:kern w:val="2"/>
          <w:sz w:val="24"/>
          <w:szCs w:val="24"/>
          <w:lang w:eastAsia="zh-CN" w:bidi="hi-IN"/>
        </w:rPr>
        <w:t>la newsletter del 16 marzo</w:t>
      </w:r>
      <w:r>
        <w:rPr>
          <w:rFonts w:ascii="Times New Roman" w:eastAsia="Arial Unicode MS" w:hAnsi="Times New Roman"/>
          <w:b/>
          <w:color w:val="0033CC"/>
          <w:kern w:val="2"/>
          <w:sz w:val="24"/>
          <w:szCs w:val="24"/>
          <w:lang w:eastAsia="zh-CN" w:bidi="hi-IN"/>
        </w:rPr>
        <w:t xml:space="preserve"> 2022</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b/>
          <w:color w:val="0033CC"/>
          <w:kern w:val="2"/>
          <w:sz w:val="24"/>
          <w:szCs w:val="24"/>
          <w:lang w:eastAsia="zh-CN" w:bidi="hi-IN"/>
        </w:rPr>
        <w:t>Welfare, 1.166 posti per medici medicina generale e pediatri libera scelta</w:t>
      </w:r>
      <w:r w:rsidR="003324A7">
        <w:rPr>
          <w:rFonts w:ascii="Times New Roman" w:eastAsia="Arial Unicode MS" w:hAnsi="Times New Roman"/>
          <w:b/>
          <w:color w:val="0033CC"/>
          <w:kern w:val="2"/>
          <w:sz w:val="24"/>
          <w:szCs w:val="24"/>
          <w:lang w:eastAsia="zh-CN" w:bidi="hi-IN"/>
        </w:rPr>
        <w:t xml:space="preserve">. </w:t>
      </w:r>
      <w:r w:rsidRPr="00C02992">
        <w:rPr>
          <w:rFonts w:ascii="Times New Roman" w:eastAsia="Arial Unicode MS" w:hAnsi="Times New Roman"/>
          <w:b/>
          <w:color w:val="0033CC"/>
          <w:kern w:val="2"/>
          <w:sz w:val="24"/>
          <w:szCs w:val="24"/>
          <w:lang w:eastAsia="zh-CN" w:bidi="hi-IN"/>
        </w:rPr>
        <w:t>Pubblicato sul Burl l</w:t>
      </w:r>
      <w:r w:rsidR="008A5255">
        <w:rPr>
          <w:rFonts w:ascii="Times New Roman" w:eastAsia="Arial Unicode MS" w:hAnsi="Times New Roman"/>
          <w:b/>
          <w:color w:val="0033CC"/>
          <w:kern w:val="2"/>
          <w:sz w:val="24"/>
          <w:szCs w:val="24"/>
          <w:lang w:eastAsia="zh-CN" w:bidi="hi-IN"/>
        </w:rPr>
        <w:t>’</w:t>
      </w:r>
      <w:r w:rsidRPr="00C02992">
        <w:rPr>
          <w:rFonts w:ascii="Times New Roman" w:eastAsia="Arial Unicode MS" w:hAnsi="Times New Roman"/>
          <w:b/>
          <w:color w:val="0033CC"/>
          <w:kern w:val="2"/>
          <w:sz w:val="24"/>
          <w:szCs w:val="24"/>
          <w:lang w:eastAsia="zh-CN" w:bidi="hi-IN"/>
        </w:rPr>
        <w:t>elenco degli ambiti territoriali carenti</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r w:rsidRPr="00C02992">
        <w:rPr>
          <w:rFonts w:ascii="Times New Roman" w:eastAsia="Arial Unicode MS" w:hAnsi="Times New Roman"/>
          <w:color w:val="0033CC"/>
          <w:kern w:val="2"/>
          <w:sz w:val="24"/>
          <w:szCs w:val="24"/>
          <w:lang w:eastAsia="zh-CN" w:bidi="hi-IN"/>
        </w:rPr>
        <w:t>È stato pubblicato sul Bollettino Ufficiale di Regione Lombardia l</w:t>
      </w:r>
      <w:r w:rsidR="008A5255">
        <w:rPr>
          <w:rFonts w:ascii="Times New Roman" w:eastAsia="Arial Unicode MS" w:hAnsi="Times New Roman"/>
          <w:color w:val="0033CC"/>
          <w:kern w:val="2"/>
          <w:sz w:val="24"/>
          <w:szCs w:val="24"/>
          <w:lang w:eastAsia="zh-CN" w:bidi="hi-IN"/>
        </w:rPr>
        <w:t>’</w:t>
      </w:r>
      <w:r w:rsidRPr="00C02992">
        <w:rPr>
          <w:rFonts w:ascii="Times New Roman" w:eastAsia="Arial Unicode MS" w:hAnsi="Times New Roman"/>
          <w:color w:val="0033CC"/>
          <w:kern w:val="2"/>
          <w:sz w:val="24"/>
          <w:szCs w:val="24"/>
          <w:lang w:eastAsia="zh-CN" w:bidi="hi-IN"/>
        </w:rPr>
        <w:t>elenco degli ambiti territoriali carenti di assistenza primaria, di pediatria di libera scelta e incarichi vacanti di continuità assistenziale.</w:t>
      </w:r>
      <w:r>
        <w:rPr>
          <w:rFonts w:ascii="Times New Roman" w:eastAsia="Arial Unicode MS" w:hAnsi="Times New Roman"/>
          <w:b/>
          <w:color w:val="0033CC"/>
          <w:kern w:val="2"/>
          <w:sz w:val="24"/>
          <w:szCs w:val="24"/>
          <w:lang w:eastAsia="zh-CN" w:bidi="hi-IN"/>
        </w:rPr>
        <w:t xml:space="preserve"> </w:t>
      </w:r>
      <w:r w:rsidR="00244453" w:rsidRPr="00244453">
        <w:rPr>
          <w:rFonts w:ascii="Times New Roman" w:eastAsia="Arial Unicode MS" w:hAnsi="Times New Roman"/>
          <w:color w:val="0033CC"/>
          <w:kern w:val="2"/>
          <w:sz w:val="24"/>
          <w:szCs w:val="24"/>
          <w:lang w:eastAsia="zh-CN" w:bidi="hi-IN"/>
        </w:rPr>
        <w:t>In totale sono disponibili 1.166 posti per medici di assistenza primaria (Medici di Medicina Generale e Pediatri di Libera Scelta). Nel 2021 ne mancavano 964.</w:t>
      </w:r>
      <w:r w:rsidR="00244453">
        <w:rPr>
          <w:rFonts w:ascii="Times New Roman" w:eastAsia="Arial Unicode MS" w:hAnsi="Times New Roman"/>
          <w:color w:val="0033CC"/>
          <w:kern w:val="2"/>
          <w:sz w:val="24"/>
          <w:szCs w:val="24"/>
          <w:lang w:eastAsia="zh-CN" w:bidi="hi-IN"/>
        </w:rPr>
        <w:t xml:space="preserve"> </w:t>
      </w:r>
      <w:hyperlink r:id="rId13" w:history="1">
        <w:r w:rsidRPr="00C029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2992" w:rsidRPr="00C02992" w:rsidRDefault="00C02992" w:rsidP="00C02992">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Settegiorni PD</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letter del gruppo PD in Consiglio regionale </w:t>
      </w:r>
    </w:p>
    <w:p w:rsidR="003E68BA" w:rsidRDefault="003E68BA" w:rsidP="003E68BA">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sidR="00244453">
        <w:rPr>
          <w:rFonts w:ascii="Times New Roman" w:eastAsia="Arial Unicode MS" w:hAnsi="Times New Roman"/>
          <w:b/>
          <w:color w:val="0033CC"/>
          <w:kern w:val="2"/>
          <w:sz w:val="24"/>
          <w:szCs w:val="24"/>
          <w:lang w:eastAsia="zh-CN" w:bidi="hi-IN"/>
        </w:rPr>
        <w:t>589</w:t>
      </w:r>
      <w:r>
        <w:rPr>
          <w:rFonts w:ascii="Times New Roman" w:eastAsia="Arial Unicode MS" w:hAnsi="Times New Roman"/>
          <w:b/>
          <w:color w:val="0033CC"/>
          <w:kern w:val="2"/>
          <w:sz w:val="24"/>
          <w:szCs w:val="24"/>
          <w:lang w:eastAsia="zh-CN" w:bidi="hi-IN"/>
        </w:rPr>
        <w:t xml:space="preserve"> del</w:t>
      </w:r>
      <w:r w:rsidR="00244453">
        <w:rPr>
          <w:rFonts w:ascii="Times New Roman" w:eastAsia="Arial Unicode MS" w:hAnsi="Times New Roman"/>
          <w:b/>
          <w:color w:val="0033CC"/>
          <w:kern w:val="2"/>
          <w:sz w:val="24"/>
          <w:szCs w:val="24"/>
          <w:lang w:eastAsia="zh-CN" w:bidi="hi-IN"/>
        </w:rPr>
        <w:t xml:space="preserve"> 4 marzo</w:t>
      </w:r>
      <w:r w:rsidRPr="00513F76">
        <w:rPr>
          <w:rFonts w:ascii="Times New Roman" w:eastAsia="Arial Unicode MS" w:hAnsi="Times New Roman"/>
          <w:b/>
          <w:color w:val="0033CC"/>
          <w:kern w:val="2"/>
          <w:sz w:val="24"/>
          <w:szCs w:val="24"/>
          <w:lang w:eastAsia="zh-CN" w:bidi="hi-IN"/>
        </w:rPr>
        <w:t xml:space="preserve"> 2022</w:t>
      </w:r>
    </w:p>
    <w:p w:rsidR="00244453" w:rsidRPr="00244453" w:rsidRDefault="00244453" w:rsidP="00244453">
      <w:pPr>
        <w:widowControl w:val="0"/>
        <w:suppressAutoHyphens/>
        <w:rPr>
          <w:rFonts w:ascii="Times New Roman" w:eastAsia="Arial Unicode MS" w:hAnsi="Times New Roman"/>
          <w:color w:val="0033CC"/>
          <w:kern w:val="2"/>
          <w:sz w:val="24"/>
          <w:szCs w:val="24"/>
          <w:lang w:eastAsia="zh-CN" w:bidi="hi-IN"/>
        </w:rPr>
      </w:pPr>
      <w:r w:rsidRPr="00244453">
        <w:rPr>
          <w:rFonts w:ascii="Times New Roman" w:eastAsia="Arial Unicode MS" w:hAnsi="Times New Roman"/>
          <w:b/>
          <w:color w:val="0033CC"/>
          <w:kern w:val="2"/>
          <w:sz w:val="24"/>
          <w:szCs w:val="24"/>
          <w:lang w:eastAsia="zh-CN" w:bidi="hi-IN"/>
        </w:rPr>
        <w:t>Obiettivo salute dentale</w:t>
      </w:r>
      <w:r>
        <w:rPr>
          <w:rFonts w:ascii="Times New Roman" w:eastAsia="Arial Unicode MS" w:hAnsi="Times New Roman"/>
          <w:b/>
          <w:color w:val="0033CC"/>
          <w:kern w:val="2"/>
          <w:sz w:val="24"/>
          <w:szCs w:val="24"/>
          <w:lang w:eastAsia="zh-CN" w:bidi="hi-IN"/>
        </w:rPr>
        <w:t xml:space="preserve">. </w:t>
      </w:r>
      <w:r w:rsidRPr="00244453">
        <w:rPr>
          <w:rFonts w:ascii="Times New Roman" w:eastAsia="Arial Unicode MS" w:hAnsi="Times New Roman"/>
          <w:b/>
          <w:color w:val="0033CC"/>
          <w:kern w:val="2"/>
          <w:sz w:val="24"/>
          <w:szCs w:val="24"/>
          <w:lang w:eastAsia="zh-CN" w:bidi="hi-IN"/>
        </w:rPr>
        <w:t>Con una mozione del Pd garantite le cure ai bambini, alle persone con disabilità e agli anziani</w:t>
      </w:r>
    </w:p>
    <w:p w:rsidR="00C25193" w:rsidRDefault="00244453" w:rsidP="00244453">
      <w:pPr>
        <w:widowControl w:val="0"/>
        <w:suppressAutoHyphens/>
        <w:rPr>
          <w:rFonts w:ascii="Times New Roman" w:eastAsia="Arial Unicode MS" w:hAnsi="Times New Roman"/>
          <w:b/>
          <w:color w:val="0033CC"/>
          <w:kern w:val="2"/>
          <w:sz w:val="24"/>
          <w:szCs w:val="24"/>
          <w:lang w:eastAsia="zh-CN" w:bidi="hi-IN"/>
        </w:rPr>
      </w:pPr>
      <w:r w:rsidRPr="00244453">
        <w:rPr>
          <w:rFonts w:ascii="Times New Roman" w:eastAsia="Arial Unicode MS" w:hAnsi="Times New Roman"/>
          <w:color w:val="0033CC"/>
          <w:kern w:val="2"/>
          <w:sz w:val="24"/>
          <w:szCs w:val="24"/>
          <w:lang w:eastAsia="zh-CN" w:bidi="hi-IN"/>
        </w:rPr>
        <w:lastRenderedPageBreak/>
        <w:t>È stata approvata all</w:t>
      </w:r>
      <w:r w:rsidR="008A5255">
        <w:rPr>
          <w:rFonts w:ascii="Times New Roman" w:eastAsia="Arial Unicode MS" w:hAnsi="Times New Roman"/>
          <w:color w:val="0033CC"/>
          <w:kern w:val="2"/>
          <w:sz w:val="24"/>
          <w:szCs w:val="24"/>
          <w:lang w:eastAsia="zh-CN" w:bidi="hi-IN"/>
        </w:rPr>
        <w:t>’</w:t>
      </w:r>
      <w:r w:rsidRPr="00244453">
        <w:rPr>
          <w:rFonts w:ascii="Times New Roman" w:eastAsia="Arial Unicode MS" w:hAnsi="Times New Roman"/>
          <w:color w:val="0033CC"/>
          <w:kern w:val="2"/>
          <w:sz w:val="24"/>
          <w:szCs w:val="24"/>
          <w:lang w:eastAsia="zh-CN" w:bidi="hi-IN"/>
        </w:rPr>
        <w:t>unanimità martedì, in Consiglio regionale, una mozione del Pd con precisi indirizzi alla Giunta sull</w:t>
      </w:r>
      <w:r w:rsidR="008A5255">
        <w:rPr>
          <w:rFonts w:ascii="Times New Roman" w:eastAsia="Arial Unicode MS" w:hAnsi="Times New Roman"/>
          <w:color w:val="0033CC"/>
          <w:kern w:val="2"/>
          <w:sz w:val="24"/>
          <w:szCs w:val="24"/>
          <w:lang w:eastAsia="zh-CN" w:bidi="hi-IN"/>
        </w:rPr>
        <w:t>’</w:t>
      </w:r>
      <w:r w:rsidRPr="00244453">
        <w:rPr>
          <w:rFonts w:ascii="Times New Roman" w:eastAsia="Arial Unicode MS" w:hAnsi="Times New Roman"/>
          <w:color w:val="0033CC"/>
          <w:kern w:val="2"/>
          <w:sz w:val="24"/>
          <w:szCs w:val="24"/>
          <w:lang w:eastAsia="zh-CN" w:bidi="hi-IN"/>
        </w:rPr>
        <w:t>odontoiatria sociale che deve essere erogata dal servizio sanitario regionale. Obiettivo è garantire la prevenzione e le cure ai bambini, dare piena attuazione ai percorsi di cura destinati a persone con disabilità e prevedere un sistema di rimborsi per le protesi dentarie agli anziani in stato di fragilità economica.</w:t>
      </w:r>
      <w:r>
        <w:rPr>
          <w:rFonts w:ascii="Times New Roman" w:eastAsia="Arial Unicode MS" w:hAnsi="Times New Roman"/>
          <w:b/>
          <w:color w:val="0033CC"/>
          <w:kern w:val="2"/>
          <w:sz w:val="24"/>
          <w:szCs w:val="24"/>
          <w:lang w:eastAsia="zh-CN" w:bidi="hi-IN"/>
        </w:rPr>
        <w:t xml:space="preserve"> </w:t>
      </w:r>
      <w:hyperlink r:id="rId14" w:history="1">
        <w:r w:rsidRPr="002444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44453" w:rsidRDefault="00244453" w:rsidP="00244453">
      <w:pPr>
        <w:widowControl w:val="0"/>
        <w:suppressAutoHyphens/>
        <w:rPr>
          <w:rFonts w:ascii="Times New Roman" w:eastAsia="Arial Unicode MS" w:hAnsi="Times New Roman"/>
          <w:b/>
          <w:color w:val="0033CC"/>
          <w:kern w:val="2"/>
          <w:sz w:val="24"/>
          <w:szCs w:val="24"/>
          <w:lang w:eastAsia="zh-CN" w:bidi="hi-IN"/>
        </w:rPr>
      </w:pPr>
    </w:p>
    <w:p w:rsidR="00244453" w:rsidRDefault="00244453" w:rsidP="00244453">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Pr>
          <w:rFonts w:ascii="Times New Roman" w:eastAsia="Arial Unicode MS" w:hAnsi="Times New Roman"/>
          <w:b/>
          <w:color w:val="0033CC"/>
          <w:kern w:val="2"/>
          <w:sz w:val="24"/>
          <w:szCs w:val="24"/>
          <w:lang w:eastAsia="zh-CN" w:bidi="hi-IN"/>
        </w:rPr>
        <w:t>590 dell</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marzo</w:t>
      </w:r>
      <w:r w:rsidRPr="00513F76">
        <w:rPr>
          <w:rFonts w:ascii="Times New Roman" w:eastAsia="Arial Unicode MS" w:hAnsi="Times New Roman"/>
          <w:b/>
          <w:color w:val="0033CC"/>
          <w:kern w:val="2"/>
          <w:sz w:val="24"/>
          <w:szCs w:val="24"/>
          <w:lang w:eastAsia="zh-CN" w:bidi="hi-IN"/>
        </w:rPr>
        <w:t xml:space="preserve"> 2022</w:t>
      </w:r>
    </w:p>
    <w:p w:rsidR="00244453" w:rsidRPr="00244453" w:rsidRDefault="00244453" w:rsidP="00244453">
      <w:pPr>
        <w:widowControl w:val="0"/>
        <w:suppressAutoHyphens/>
        <w:rPr>
          <w:rFonts w:ascii="Times New Roman" w:eastAsia="Arial Unicode MS" w:hAnsi="Times New Roman"/>
          <w:b/>
          <w:color w:val="0033CC"/>
          <w:kern w:val="2"/>
          <w:sz w:val="24"/>
          <w:szCs w:val="24"/>
          <w:lang w:eastAsia="zh-CN" w:bidi="hi-IN"/>
        </w:rPr>
      </w:pPr>
      <w:r w:rsidRPr="00244453">
        <w:rPr>
          <w:rFonts w:ascii="Times New Roman" w:eastAsia="Arial Unicode MS" w:hAnsi="Times New Roman"/>
          <w:b/>
          <w:color w:val="0033CC"/>
          <w:kern w:val="2"/>
          <w:sz w:val="24"/>
          <w:szCs w:val="24"/>
          <w:lang w:eastAsia="zh-CN" w:bidi="hi-IN"/>
        </w:rPr>
        <w:t>No alla chiusura dei consultori</w:t>
      </w:r>
      <w:r>
        <w:rPr>
          <w:rFonts w:ascii="Times New Roman" w:eastAsia="Arial Unicode MS" w:hAnsi="Times New Roman"/>
          <w:b/>
          <w:color w:val="0033CC"/>
          <w:kern w:val="2"/>
          <w:sz w:val="24"/>
          <w:szCs w:val="24"/>
          <w:lang w:eastAsia="zh-CN" w:bidi="hi-IN"/>
        </w:rPr>
        <w:t xml:space="preserve"> . </w:t>
      </w:r>
      <w:r w:rsidRPr="00244453">
        <w:rPr>
          <w:rFonts w:ascii="Times New Roman" w:eastAsia="Arial Unicode MS" w:hAnsi="Times New Roman"/>
          <w:b/>
          <w:color w:val="0033CC"/>
          <w:kern w:val="2"/>
          <w:sz w:val="24"/>
          <w:szCs w:val="24"/>
          <w:lang w:eastAsia="zh-CN" w:bidi="hi-IN"/>
        </w:rPr>
        <w:t>Il Pd al presidio di protesta in via Monreale a Milano</w:t>
      </w:r>
    </w:p>
    <w:p w:rsidR="00244453" w:rsidRDefault="00244453" w:rsidP="00244453">
      <w:pPr>
        <w:widowControl w:val="0"/>
        <w:suppressAutoHyphens/>
        <w:rPr>
          <w:rFonts w:ascii="Times New Roman" w:eastAsia="Arial Unicode MS" w:hAnsi="Times New Roman"/>
          <w:b/>
          <w:color w:val="0033CC"/>
          <w:kern w:val="2"/>
          <w:sz w:val="24"/>
          <w:szCs w:val="24"/>
          <w:lang w:eastAsia="zh-CN" w:bidi="hi-IN"/>
        </w:rPr>
      </w:pPr>
      <w:r w:rsidRPr="00244453">
        <w:rPr>
          <w:rFonts w:ascii="Times New Roman" w:eastAsia="Arial Unicode MS" w:hAnsi="Times New Roman"/>
          <w:color w:val="0033CC"/>
          <w:kern w:val="2"/>
          <w:sz w:val="24"/>
          <w:szCs w:val="24"/>
          <w:lang w:eastAsia="zh-CN" w:bidi="hi-IN"/>
        </w:rPr>
        <w:t>No alla chiusura del consultorio di via Monreale a Milano. Il Pd, l</w:t>
      </w:r>
      <w:r w:rsidR="008A5255">
        <w:rPr>
          <w:rFonts w:ascii="Times New Roman" w:eastAsia="Arial Unicode MS" w:hAnsi="Times New Roman"/>
          <w:color w:val="0033CC"/>
          <w:kern w:val="2"/>
          <w:sz w:val="24"/>
          <w:szCs w:val="24"/>
          <w:lang w:eastAsia="zh-CN" w:bidi="hi-IN"/>
        </w:rPr>
        <w:t>’</w:t>
      </w:r>
      <w:r w:rsidRPr="00244453">
        <w:rPr>
          <w:rFonts w:ascii="Times New Roman" w:eastAsia="Arial Unicode MS" w:hAnsi="Times New Roman"/>
          <w:color w:val="0033CC"/>
          <w:kern w:val="2"/>
          <w:sz w:val="24"/>
          <w:szCs w:val="24"/>
          <w:lang w:eastAsia="zh-CN" w:bidi="hi-IN"/>
        </w:rPr>
        <w:t>8 marzo scorso, ha partecipato al presidio di protesta in via Monreale per dire no al trasferimento del consultorio che offre un servizio efficiente e di alta qualità in un</w:t>
      </w:r>
      <w:r w:rsidR="008A5255">
        <w:rPr>
          <w:rFonts w:ascii="Times New Roman" w:eastAsia="Arial Unicode MS" w:hAnsi="Times New Roman"/>
          <w:color w:val="0033CC"/>
          <w:kern w:val="2"/>
          <w:sz w:val="24"/>
          <w:szCs w:val="24"/>
          <w:lang w:eastAsia="zh-CN" w:bidi="hi-IN"/>
        </w:rPr>
        <w:t>’</w:t>
      </w:r>
      <w:r w:rsidRPr="00244453">
        <w:rPr>
          <w:rFonts w:ascii="Times New Roman" w:eastAsia="Arial Unicode MS" w:hAnsi="Times New Roman"/>
          <w:color w:val="0033CC"/>
          <w:kern w:val="2"/>
          <w:sz w:val="24"/>
          <w:szCs w:val="24"/>
          <w:lang w:eastAsia="zh-CN" w:bidi="hi-IN"/>
        </w:rPr>
        <w:t>area disagiata nel sud ovest della città. Parola d</w:t>
      </w:r>
      <w:r w:rsidR="008A5255">
        <w:rPr>
          <w:rFonts w:ascii="Times New Roman" w:eastAsia="Arial Unicode MS" w:hAnsi="Times New Roman"/>
          <w:color w:val="0033CC"/>
          <w:kern w:val="2"/>
          <w:sz w:val="24"/>
          <w:szCs w:val="24"/>
          <w:lang w:eastAsia="zh-CN" w:bidi="hi-IN"/>
        </w:rPr>
        <w:t>’</w:t>
      </w:r>
      <w:r w:rsidRPr="00244453">
        <w:rPr>
          <w:rFonts w:ascii="Times New Roman" w:eastAsia="Arial Unicode MS" w:hAnsi="Times New Roman"/>
          <w:color w:val="0033CC"/>
          <w:kern w:val="2"/>
          <w:sz w:val="24"/>
          <w:szCs w:val="24"/>
          <w:lang w:eastAsia="zh-CN" w:bidi="hi-IN"/>
        </w:rPr>
        <w:t>ordine: potenziare i consultori, con personale e strumentazioni adeguate. Non impoverirli o peggio chiuderli</w:t>
      </w:r>
      <w:r w:rsidRPr="0024445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244453">
          <w:rPr>
            <w:rStyle w:val="Collegamentoipertestuale"/>
            <w:rFonts w:ascii="Times New Roman" w:eastAsia="Arial Unicode MS" w:hAnsi="Times New Roman"/>
            <w:b/>
            <w:kern w:val="2"/>
            <w:sz w:val="24"/>
            <w:szCs w:val="24"/>
            <w:lang w:eastAsia="zh-CN" w:bidi="hi-IN"/>
          </w:rPr>
          <w:t>Leggi.</w:t>
        </w:r>
      </w:hyperlink>
    </w:p>
    <w:p w:rsidR="00244453" w:rsidRDefault="00244453" w:rsidP="00244453">
      <w:pPr>
        <w:widowControl w:val="0"/>
        <w:suppressAutoHyphens/>
        <w:rPr>
          <w:rFonts w:ascii="Times New Roman" w:eastAsia="Arial Unicode MS" w:hAnsi="Times New Roman"/>
          <w:b/>
          <w:color w:val="0033CC"/>
          <w:kern w:val="2"/>
          <w:sz w:val="24"/>
          <w:szCs w:val="24"/>
          <w:lang w:eastAsia="zh-CN" w:bidi="hi-IN"/>
        </w:rPr>
      </w:pPr>
    </w:p>
    <w:p w:rsidR="00710E76" w:rsidRDefault="00710E76" w:rsidP="00710E76">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LombardiaSociale</w:t>
      </w:r>
      <w:r w:rsidR="008A5255">
        <w:rPr>
          <w:rFonts w:ascii="Times New Roman" w:eastAsia="Arial Unicode MS" w:hAnsi="Times New Roman"/>
          <w:b/>
          <w:color w:val="0033CC"/>
          <w:kern w:val="2"/>
          <w:sz w:val="24"/>
          <w:szCs w:val="24"/>
          <w:lang w:eastAsia="zh-CN" w:bidi="hi-IN"/>
        </w:rPr>
        <w:t>”</w:t>
      </w:r>
    </w:p>
    <w:p w:rsidR="00503E1D" w:rsidRDefault="00503E1D" w:rsidP="00503E1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III del 3 marzo 2022</w:t>
      </w:r>
    </w:p>
    <w:p w:rsidR="00503E1D" w:rsidRPr="00503E1D" w:rsidRDefault="00503E1D" w:rsidP="00503E1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Riforma sociosanitaria. </w:t>
      </w:r>
      <w:r w:rsidRPr="00503E1D">
        <w:rPr>
          <w:rFonts w:ascii="Times New Roman" w:eastAsia="Arial Unicode MS" w:hAnsi="Times New Roman"/>
          <w:color w:val="0033CC"/>
          <w:kern w:val="2"/>
          <w:sz w:val="24"/>
          <w:szCs w:val="24"/>
          <w:lang w:eastAsia="zh-CN" w:bidi="hi-IN"/>
        </w:rPr>
        <w:t xml:space="preserve">Le </w:t>
      </w:r>
      <w:hyperlink r:id="rId16" w:history="1">
        <w:r w:rsidRPr="00503E1D">
          <w:rPr>
            <w:rStyle w:val="Collegamentoipertestuale"/>
            <w:rFonts w:ascii="Times New Roman" w:eastAsia="Arial Unicode MS" w:hAnsi="Times New Roman"/>
            <w:b/>
            <w:kern w:val="2"/>
            <w:sz w:val="24"/>
            <w:szCs w:val="24"/>
            <w:lang w:eastAsia="zh-CN" w:bidi="hi-IN"/>
          </w:rPr>
          <w:t>principali modifiche introdotte dalla L.R. 22/2021</w:t>
        </w:r>
      </w:hyperlink>
      <w:r w:rsidRPr="00503E1D">
        <w:rPr>
          <w:rFonts w:ascii="Times New Roman" w:eastAsia="Arial Unicode MS" w:hAnsi="Times New Roman"/>
          <w:color w:val="0033CC"/>
          <w:kern w:val="2"/>
          <w:sz w:val="24"/>
          <w:szCs w:val="24"/>
          <w:lang w:eastAsia="zh-CN" w:bidi="hi-IN"/>
        </w:rPr>
        <w:t xml:space="preserve"> al Testo unico regionale in materia sanitaria</w:t>
      </w:r>
    </w:p>
    <w:p w:rsidR="00503E1D" w:rsidRPr="00503E1D" w:rsidRDefault="00503E1D" w:rsidP="00503E1D">
      <w:pPr>
        <w:widowControl w:val="0"/>
        <w:suppressAutoHyphens/>
        <w:rPr>
          <w:rFonts w:ascii="Times New Roman" w:eastAsia="Arial Unicode MS" w:hAnsi="Times New Roman"/>
          <w:color w:val="0033CC"/>
          <w:kern w:val="2"/>
          <w:sz w:val="24"/>
          <w:szCs w:val="24"/>
          <w:lang w:eastAsia="zh-CN" w:bidi="hi-IN"/>
        </w:rPr>
      </w:pPr>
      <w:r w:rsidRPr="00503E1D">
        <w:rPr>
          <w:rFonts w:ascii="Times New Roman" w:eastAsia="Arial Unicode MS" w:hAnsi="Times New Roman"/>
          <w:b/>
          <w:color w:val="0033CC"/>
          <w:kern w:val="2"/>
          <w:sz w:val="24"/>
          <w:szCs w:val="24"/>
          <w:lang w:eastAsia="zh-CN" w:bidi="hi-IN"/>
        </w:rPr>
        <w:t>Case di Comunità</w:t>
      </w:r>
      <w:r>
        <w:rPr>
          <w:rFonts w:ascii="Times New Roman" w:eastAsia="Arial Unicode MS" w:hAnsi="Times New Roman"/>
          <w:b/>
          <w:color w:val="0033CC"/>
          <w:kern w:val="2"/>
          <w:sz w:val="24"/>
          <w:szCs w:val="24"/>
          <w:lang w:eastAsia="zh-CN" w:bidi="hi-IN"/>
        </w:rPr>
        <w:t>.</w:t>
      </w:r>
      <w:r w:rsidRPr="00503E1D">
        <w:rPr>
          <w:rFonts w:ascii="Times New Roman" w:eastAsia="Arial Unicode MS" w:hAnsi="Times New Roman"/>
          <w:b/>
          <w:color w:val="0033CC"/>
          <w:kern w:val="2"/>
          <w:sz w:val="24"/>
          <w:szCs w:val="24"/>
          <w:lang w:eastAsia="zh-CN" w:bidi="hi-IN"/>
        </w:rPr>
        <w:t xml:space="preserve"> </w:t>
      </w:r>
      <w:r w:rsidRPr="00503E1D">
        <w:rPr>
          <w:rFonts w:ascii="Times New Roman" w:eastAsia="Arial Unicode MS" w:hAnsi="Times New Roman"/>
          <w:color w:val="0033CC"/>
          <w:kern w:val="2"/>
          <w:sz w:val="24"/>
          <w:szCs w:val="24"/>
          <w:lang w:eastAsia="zh-CN" w:bidi="hi-IN"/>
        </w:rPr>
        <w:t>Due contributi da Cergas – SDA Bocconi:</w:t>
      </w:r>
    </w:p>
    <w:p w:rsidR="00503E1D" w:rsidRPr="00503E1D" w:rsidRDefault="00503E1D" w:rsidP="00503E1D">
      <w:pPr>
        <w:widowControl w:val="0"/>
        <w:suppressAutoHyphens/>
        <w:rPr>
          <w:rFonts w:ascii="Times New Roman" w:eastAsia="Arial Unicode MS" w:hAnsi="Times New Roman"/>
          <w:color w:val="0033CC"/>
          <w:kern w:val="2"/>
          <w:sz w:val="24"/>
          <w:szCs w:val="24"/>
          <w:lang w:eastAsia="zh-CN" w:bidi="hi-IN"/>
        </w:rPr>
      </w:pPr>
      <w:r w:rsidRPr="00503E1D">
        <w:rPr>
          <w:rFonts w:ascii="Times New Roman" w:eastAsia="Arial Unicode MS" w:hAnsi="Times New Roman"/>
          <w:color w:val="0033CC"/>
          <w:kern w:val="2"/>
          <w:sz w:val="24"/>
          <w:szCs w:val="24"/>
          <w:lang w:eastAsia="zh-CN" w:bidi="hi-IN"/>
        </w:rPr>
        <w:t xml:space="preserve">Riflessioni sulle possibili vocazioni che </w:t>
      </w:r>
      <w:hyperlink r:id="rId17" w:history="1">
        <w:r w:rsidRPr="00503E1D">
          <w:rPr>
            <w:rStyle w:val="Collegamentoipertestuale"/>
            <w:rFonts w:ascii="Times New Roman" w:eastAsia="Arial Unicode MS" w:hAnsi="Times New Roman"/>
            <w:b/>
            <w:kern w:val="2"/>
            <w:sz w:val="24"/>
            <w:szCs w:val="24"/>
            <w:lang w:eastAsia="zh-CN" w:bidi="hi-IN"/>
          </w:rPr>
          <w:t>i presidi di comunità</w:t>
        </w:r>
      </w:hyperlink>
      <w:r w:rsidRPr="00503E1D">
        <w:rPr>
          <w:rFonts w:ascii="Times New Roman" w:eastAsia="Arial Unicode MS" w:hAnsi="Times New Roman"/>
          <w:color w:val="0033CC"/>
          <w:kern w:val="2"/>
          <w:sz w:val="24"/>
          <w:szCs w:val="24"/>
          <w:lang w:eastAsia="zh-CN" w:bidi="hi-IN"/>
        </w:rPr>
        <w:t xml:space="preserve"> possono assumere</w:t>
      </w:r>
    </w:p>
    <w:p w:rsidR="00503E1D" w:rsidRPr="00503E1D" w:rsidRDefault="00503E1D" w:rsidP="00503E1D">
      <w:pPr>
        <w:widowControl w:val="0"/>
        <w:suppressAutoHyphens/>
        <w:rPr>
          <w:rFonts w:ascii="Times New Roman" w:eastAsia="Arial Unicode MS" w:hAnsi="Times New Roman"/>
          <w:color w:val="0033CC"/>
          <w:kern w:val="2"/>
          <w:sz w:val="24"/>
          <w:szCs w:val="24"/>
          <w:lang w:eastAsia="zh-CN" w:bidi="hi-IN"/>
        </w:rPr>
      </w:pPr>
      <w:r w:rsidRPr="00503E1D">
        <w:rPr>
          <w:rFonts w:ascii="Times New Roman" w:eastAsia="Arial Unicode MS" w:hAnsi="Times New Roman"/>
          <w:color w:val="0033CC"/>
          <w:kern w:val="2"/>
          <w:sz w:val="24"/>
          <w:szCs w:val="24"/>
          <w:lang w:eastAsia="zh-CN" w:bidi="hi-IN"/>
        </w:rPr>
        <w:t>Innovare l</w:t>
      </w:r>
      <w:r w:rsidR="008A5255">
        <w:rPr>
          <w:rFonts w:ascii="Times New Roman" w:eastAsia="Arial Unicode MS" w:hAnsi="Times New Roman"/>
          <w:color w:val="0033CC"/>
          <w:kern w:val="2"/>
          <w:sz w:val="24"/>
          <w:szCs w:val="24"/>
          <w:lang w:eastAsia="zh-CN" w:bidi="hi-IN"/>
        </w:rPr>
        <w:t>’</w:t>
      </w:r>
      <w:r w:rsidRPr="00503E1D">
        <w:rPr>
          <w:rFonts w:ascii="Times New Roman" w:eastAsia="Arial Unicode MS" w:hAnsi="Times New Roman"/>
          <w:color w:val="0033CC"/>
          <w:kern w:val="2"/>
          <w:sz w:val="24"/>
          <w:szCs w:val="24"/>
          <w:lang w:eastAsia="zh-CN" w:bidi="hi-IN"/>
        </w:rPr>
        <w:t xml:space="preserve">assistenza territoriale mediante la </w:t>
      </w:r>
      <w:hyperlink r:id="rId18" w:history="1">
        <w:r w:rsidRPr="00503E1D">
          <w:rPr>
            <w:rStyle w:val="Collegamentoipertestuale"/>
            <w:rFonts w:ascii="Times New Roman" w:eastAsia="Arial Unicode MS" w:hAnsi="Times New Roman"/>
            <w:b/>
            <w:kern w:val="2"/>
            <w:sz w:val="24"/>
            <w:szCs w:val="24"/>
            <w:lang w:eastAsia="zh-CN" w:bidi="hi-IN"/>
          </w:rPr>
          <w:t>sperimentazione delle buone pratiche</w:t>
        </w:r>
      </w:hyperlink>
      <w:r w:rsidRPr="00503E1D">
        <w:rPr>
          <w:rFonts w:ascii="Times New Roman" w:eastAsia="Arial Unicode MS" w:hAnsi="Times New Roman"/>
          <w:color w:val="0033CC"/>
          <w:kern w:val="2"/>
          <w:sz w:val="24"/>
          <w:szCs w:val="24"/>
          <w:lang w:eastAsia="zh-CN" w:bidi="hi-IN"/>
        </w:rPr>
        <w:t xml:space="preserve"> di Community Building</w:t>
      </w:r>
    </w:p>
    <w:p w:rsidR="00503E1D" w:rsidRPr="00503E1D" w:rsidRDefault="00503E1D" w:rsidP="00503E1D">
      <w:pPr>
        <w:widowControl w:val="0"/>
        <w:suppressAutoHyphens/>
        <w:rPr>
          <w:rFonts w:ascii="Times New Roman" w:eastAsia="Arial Unicode MS" w:hAnsi="Times New Roman"/>
          <w:b/>
          <w:color w:val="0033CC"/>
          <w:kern w:val="2"/>
          <w:sz w:val="24"/>
          <w:szCs w:val="24"/>
          <w:lang w:eastAsia="zh-CN" w:bidi="hi-IN"/>
        </w:rPr>
      </w:pPr>
      <w:r w:rsidRPr="00503E1D">
        <w:rPr>
          <w:rFonts w:ascii="Times New Roman" w:eastAsia="Arial Unicode MS" w:hAnsi="Times New Roman"/>
          <w:b/>
          <w:color w:val="0033CC"/>
          <w:kern w:val="2"/>
          <w:sz w:val="24"/>
          <w:szCs w:val="24"/>
          <w:lang w:eastAsia="zh-CN" w:bidi="hi-IN"/>
        </w:rPr>
        <w:t>Contrasto alla povertà</w:t>
      </w:r>
      <w:r>
        <w:rPr>
          <w:rFonts w:ascii="Times New Roman" w:eastAsia="Arial Unicode MS" w:hAnsi="Times New Roman"/>
          <w:b/>
          <w:color w:val="0033CC"/>
          <w:kern w:val="2"/>
          <w:sz w:val="24"/>
          <w:szCs w:val="24"/>
          <w:lang w:eastAsia="zh-CN" w:bidi="hi-IN"/>
        </w:rPr>
        <w:t>.</w:t>
      </w:r>
      <w:r w:rsidRPr="00503E1D">
        <w:rPr>
          <w:rFonts w:ascii="Times New Roman" w:eastAsia="Arial Unicode MS" w:hAnsi="Times New Roman"/>
          <w:b/>
          <w:color w:val="0033CC"/>
          <w:kern w:val="2"/>
          <w:sz w:val="24"/>
          <w:szCs w:val="24"/>
          <w:lang w:eastAsia="zh-CN" w:bidi="hi-IN"/>
        </w:rPr>
        <w:t xml:space="preserve"> </w:t>
      </w:r>
      <w:r w:rsidRPr="00503E1D">
        <w:rPr>
          <w:rFonts w:ascii="Times New Roman" w:eastAsia="Arial Unicode MS" w:hAnsi="Times New Roman"/>
          <w:color w:val="0033CC"/>
          <w:kern w:val="2"/>
          <w:sz w:val="24"/>
          <w:szCs w:val="24"/>
          <w:lang w:eastAsia="zh-CN" w:bidi="hi-IN"/>
        </w:rPr>
        <w:t xml:space="preserve">Quale </w:t>
      </w:r>
      <w:hyperlink r:id="rId19" w:history="1">
        <w:r w:rsidRPr="00503E1D">
          <w:rPr>
            <w:rStyle w:val="Collegamentoipertestuale"/>
            <w:rFonts w:ascii="Times New Roman" w:eastAsia="Arial Unicode MS" w:hAnsi="Times New Roman"/>
            <w:b/>
            <w:kern w:val="2"/>
            <w:sz w:val="24"/>
            <w:szCs w:val="24"/>
            <w:lang w:eastAsia="zh-CN" w:bidi="hi-IN"/>
          </w:rPr>
          <w:t>ruolo per il Servizio Sociale</w:t>
        </w:r>
      </w:hyperlink>
      <w:r w:rsidRPr="00503E1D">
        <w:rPr>
          <w:rFonts w:ascii="Times New Roman" w:eastAsia="Arial Unicode MS" w:hAnsi="Times New Roman"/>
          <w:color w:val="0033CC"/>
          <w:kern w:val="2"/>
          <w:sz w:val="24"/>
          <w:szCs w:val="24"/>
          <w:lang w:eastAsia="zh-CN" w:bidi="hi-IN"/>
        </w:rPr>
        <w:t>? Lo sguardo degli assistenti sociali lombardi riguardo caratteristiche, qualità ed efficacia del lavoro svolto nel contrasto della povertà</w:t>
      </w:r>
    </w:p>
    <w:p w:rsidR="00503E1D" w:rsidRDefault="00503E1D" w:rsidP="00503E1D">
      <w:pPr>
        <w:widowControl w:val="0"/>
        <w:suppressAutoHyphens/>
        <w:rPr>
          <w:rFonts w:ascii="Times New Roman" w:eastAsia="Arial Unicode MS" w:hAnsi="Times New Roman"/>
          <w:b/>
          <w:color w:val="0033CC"/>
          <w:kern w:val="2"/>
          <w:sz w:val="24"/>
          <w:szCs w:val="24"/>
          <w:lang w:eastAsia="zh-CN" w:bidi="hi-IN"/>
        </w:rPr>
      </w:pPr>
      <w:r w:rsidRPr="00503E1D">
        <w:rPr>
          <w:rFonts w:ascii="Times New Roman" w:eastAsia="Arial Unicode MS" w:hAnsi="Times New Roman"/>
          <w:b/>
          <w:color w:val="0033CC"/>
          <w:kern w:val="2"/>
          <w:sz w:val="24"/>
          <w:szCs w:val="24"/>
          <w:lang w:eastAsia="zh-CN" w:bidi="hi-IN"/>
        </w:rPr>
        <w:t>Alzheimer</w:t>
      </w:r>
      <w:r>
        <w:rPr>
          <w:rFonts w:ascii="Times New Roman" w:eastAsia="Arial Unicode MS" w:hAnsi="Times New Roman"/>
          <w:b/>
          <w:color w:val="0033CC"/>
          <w:kern w:val="2"/>
          <w:sz w:val="24"/>
          <w:szCs w:val="24"/>
          <w:lang w:eastAsia="zh-CN" w:bidi="hi-IN"/>
        </w:rPr>
        <w:t>.</w:t>
      </w:r>
      <w:r w:rsidRPr="00503E1D">
        <w:rPr>
          <w:rFonts w:ascii="Times New Roman" w:eastAsia="Arial Unicode MS" w:hAnsi="Times New Roman"/>
          <w:b/>
          <w:color w:val="0033CC"/>
          <w:kern w:val="2"/>
          <w:sz w:val="24"/>
          <w:szCs w:val="24"/>
          <w:lang w:eastAsia="zh-CN" w:bidi="hi-IN"/>
        </w:rPr>
        <w:t xml:space="preserve"> </w:t>
      </w:r>
      <w:hyperlink r:id="rId20" w:history="1">
        <w:r w:rsidRPr="00503E1D">
          <w:rPr>
            <w:rStyle w:val="Collegamentoipertestuale"/>
            <w:rFonts w:ascii="Times New Roman" w:eastAsia="Arial Unicode MS" w:hAnsi="Times New Roman"/>
            <w:b/>
            <w:kern w:val="2"/>
            <w:sz w:val="24"/>
            <w:szCs w:val="24"/>
            <w:lang w:eastAsia="zh-CN" w:bidi="hi-IN"/>
          </w:rPr>
          <w:t>I vissuti e i bisogni dei caregiver</w:t>
        </w:r>
      </w:hyperlink>
      <w:r w:rsidRPr="00503E1D">
        <w:rPr>
          <w:rFonts w:ascii="Times New Roman" w:eastAsia="Arial Unicode MS" w:hAnsi="Times New Roman"/>
          <w:color w:val="0033CC"/>
          <w:kern w:val="2"/>
          <w:sz w:val="24"/>
          <w:szCs w:val="24"/>
          <w:lang w:eastAsia="zh-CN" w:bidi="hi-IN"/>
        </w:rPr>
        <w:t>. L</w:t>
      </w:r>
      <w:r w:rsidR="008A5255">
        <w:rPr>
          <w:rFonts w:ascii="Times New Roman" w:eastAsia="Arial Unicode MS" w:hAnsi="Times New Roman"/>
          <w:color w:val="0033CC"/>
          <w:kern w:val="2"/>
          <w:sz w:val="24"/>
          <w:szCs w:val="24"/>
          <w:lang w:eastAsia="zh-CN" w:bidi="hi-IN"/>
        </w:rPr>
        <w:t>’</w:t>
      </w:r>
      <w:r w:rsidRPr="00503E1D">
        <w:rPr>
          <w:rFonts w:ascii="Times New Roman" w:eastAsia="Arial Unicode MS" w:hAnsi="Times New Roman"/>
          <w:color w:val="0033CC"/>
          <w:kern w:val="2"/>
          <w:sz w:val="24"/>
          <w:szCs w:val="24"/>
          <w:lang w:eastAsia="zh-CN" w:bidi="hi-IN"/>
        </w:rPr>
        <w:t>esperienza della Fondazione Manuli di Milano</w:t>
      </w:r>
    </w:p>
    <w:p w:rsidR="00503E1D" w:rsidRPr="00513F76" w:rsidRDefault="00503E1D" w:rsidP="003E68BA">
      <w:pPr>
        <w:widowControl w:val="0"/>
        <w:suppressAutoHyphens/>
        <w:rPr>
          <w:rFonts w:ascii="Times New Roman" w:eastAsia="Arial Unicode MS" w:hAnsi="Times New Roman"/>
          <w:b/>
          <w:color w:val="0033CC"/>
          <w:kern w:val="2"/>
          <w:sz w:val="24"/>
          <w:szCs w:val="24"/>
          <w:lang w:eastAsia="zh-CN" w:bidi="hi-IN"/>
        </w:rPr>
      </w:pPr>
    </w:p>
    <w:p w:rsidR="00C45F73" w:rsidRPr="00C25193" w:rsidRDefault="00371DB4" w:rsidP="00C25193">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C25193">
        <w:rPr>
          <w:rFonts w:ascii="Times New Roman" w:eastAsia="Arial Unicode MS" w:hAnsi="Times New Roman"/>
          <w:b/>
          <w:color w:val="0033CC"/>
          <w:kern w:val="2"/>
          <w:sz w:val="24"/>
          <w:szCs w:val="24"/>
          <w:lang w:eastAsia="zh-CN" w:bidi="hi-IN"/>
        </w:rPr>
        <w:t>Da</w:t>
      </w:r>
      <w:r w:rsidR="00EA18D7" w:rsidRPr="00C25193">
        <w:rPr>
          <w:rFonts w:ascii="Times New Roman" w:eastAsia="Arial Unicode MS" w:hAnsi="Times New Roman"/>
          <w:b/>
          <w:color w:val="0033CC"/>
          <w:kern w:val="2"/>
          <w:sz w:val="24"/>
          <w:szCs w:val="24"/>
          <w:lang w:eastAsia="zh-CN" w:bidi="hi-IN"/>
        </w:rPr>
        <w:t>lle agenzie di stampa nazionali</w:t>
      </w:r>
    </w:p>
    <w:p w:rsidR="00EA18D7" w:rsidRPr="00EA18D7" w:rsidRDefault="00EA18D7" w:rsidP="00EA18D7">
      <w:pPr>
        <w:pStyle w:val="Paragrafoelenco"/>
        <w:widowControl w:val="0"/>
        <w:numPr>
          <w:ilvl w:val="0"/>
          <w:numId w:val="17"/>
        </w:numPr>
        <w:suppressAutoHyphens/>
        <w:rPr>
          <w:rFonts w:ascii="Times New Roman" w:eastAsia="Arial Unicode MS" w:hAnsi="Times New Roman"/>
          <w:b/>
          <w:color w:val="0043C8"/>
          <w:kern w:val="2"/>
          <w:sz w:val="24"/>
          <w:szCs w:val="24"/>
          <w:lang w:eastAsia="zh-CN" w:bidi="hi-IN"/>
        </w:rPr>
      </w:pPr>
      <w:r w:rsidRPr="00EA18D7">
        <w:rPr>
          <w:rFonts w:ascii="Times New Roman" w:eastAsia="Arial Unicode MS" w:hAnsi="Times New Roman"/>
          <w:b/>
          <w:color w:val="0043C8"/>
          <w:kern w:val="2"/>
          <w:sz w:val="24"/>
          <w:szCs w:val="24"/>
          <w:lang w:eastAsia="zh-CN" w:bidi="hi-IN"/>
        </w:rPr>
        <w:t xml:space="preserve">Da </w:t>
      </w:r>
      <w:r w:rsidR="008A5255">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Quotidiano Sanità</w:t>
      </w:r>
      <w:r w:rsidR="008A5255">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 xml:space="preserve"> </w:t>
      </w:r>
    </w:p>
    <w:p w:rsidR="00F21875" w:rsidRDefault="0024326B" w:rsidP="00EB01F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 marzo 2022</w:t>
      </w:r>
    </w:p>
    <w:p w:rsidR="00574778" w:rsidRPr="00574778" w:rsidRDefault="008A5255"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00574778" w:rsidRPr="00574778">
        <w:rPr>
          <w:rFonts w:ascii="Times New Roman" w:eastAsia="Arial Unicode MS" w:hAnsi="Times New Roman"/>
          <w:b/>
          <w:color w:val="0033CC"/>
          <w:kern w:val="2"/>
          <w:sz w:val="24"/>
          <w:szCs w:val="24"/>
          <w:lang w:eastAsia="zh-CN" w:bidi="hi-IN"/>
        </w:rPr>
        <w:t>Gli anziani non autosufficienti meritano una riforma ambiziosa</w:t>
      </w:r>
      <w:r>
        <w:rPr>
          <w:rFonts w:ascii="Times New Roman" w:eastAsia="Arial Unicode MS" w:hAnsi="Times New Roman"/>
          <w:b/>
          <w:color w:val="0033CC"/>
          <w:kern w:val="2"/>
          <w:sz w:val="24"/>
          <w:szCs w:val="24"/>
          <w:lang w:eastAsia="zh-CN" w:bidi="hi-IN"/>
        </w:rPr>
        <w:t>”</w:t>
      </w:r>
      <w:r w:rsidR="00574778" w:rsidRPr="00574778">
        <w:rPr>
          <w:rFonts w:ascii="Times New Roman" w:eastAsia="Arial Unicode MS" w:hAnsi="Times New Roman"/>
          <w:b/>
          <w:color w:val="0033CC"/>
          <w:kern w:val="2"/>
          <w:sz w:val="24"/>
          <w:szCs w:val="24"/>
          <w:lang w:eastAsia="zh-CN" w:bidi="hi-IN"/>
        </w:rPr>
        <w:t xml:space="preserve">. Le proposte dalle organizzazioni del </w:t>
      </w:r>
      <w:r>
        <w:rPr>
          <w:rFonts w:ascii="Times New Roman" w:eastAsia="Arial Unicode MS" w:hAnsi="Times New Roman"/>
          <w:b/>
          <w:color w:val="0033CC"/>
          <w:kern w:val="2"/>
          <w:sz w:val="24"/>
          <w:szCs w:val="24"/>
          <w:lang w:eastAsia="zh-CN" w:bidi="hi-IN"/>
        </w:rPr>
        <w:t>‘</w:t>
      </w:r>
      <w:r w:rsidR="00574778" w:rsidRPr="00574778">
        <w:rPr>
          <w:rFonts w:ascii="Times New Roman" w:eastAsia="Arial Unicode MS" w:hAnsi="Times New Roman"/>
          <w:b/>
          <w:color w:val="0033CC"/>
          <w:kern w:val="2"/>
          <w:sz w:val="24"/>
          <w:szCs w:val="24"/>
          <w:lang w:eastAsia="zh-CN" w:bidi="hi-IN"/>
        </w:rPr>
        <w:t>Patto per un nuovo welfare sulla non autosufficienza</w:t>
      </w:r>
      <w:r>
        <w:rPr>
          <w:rFonts w:ascii="Times New Roman" w:eastAsia="Arial Unicode MS" w:hAnsi="Times New Roman"/>
          <w:b/>
          <w:color w:val="0033CC"/>
          <w:kern w:val="2"/>
          <w:sz w:val="24"/>
          <w:szCs w:val="24"/>
          <w:lang w:eastAsia="zh-CN" w:bidi="hi-IN"/>
        </w:rPr>
        <w:t>’</w:t>
      </w:r>
    </w:p>
    <w:p w:rsid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color w:val="0033CC"/>
          <w:kern w:val="2"/>
          <w:sz w:val="24"/>
          <w:szCs w:val="24"/>
          <w:lang w:eastAsia="zh-CN" w:bidi="hi-IN"/>
        </w:rPr>
        <w:t>La proposta verte intorno a cinque messaggi fondamentali: arrivare ad una riforma ambiziosa; superare la frammentazione delle misure e dei servizi; dare risposte diverse ai diversi bisogni; puntare a percorsi di assistenza semplici ed unitari; conseguire la tutela pubblica della non autosufficienza.</w:t>
      </w:r>
      <w:r>
        <w:rPr>
          <w:rFonts w:ascii="Times New Roman" w:eastAsia="Arial Unicode MS" w:hAnsi="Times New Roman"/>
          <w:b/>
          <w:color w:val="0033CC"/>
          <w:kern w:val="2"/>
          <w:sz w:val="24"/>
          <w:szCs w:val="24"/>
          <w:lang w:eastAsia="zh-CN" w:bidi="hi-IN"/>
        </w:rPr>
        <w:t xml:space="preserve"> </w:t>
      </w:r>
      <w:hyperlink r:id="rId21" w:history="1">
        <w:r w:rsidRPr="005747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74778" w:rsidRDefault="00574778"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574778" w:rsidRP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b/>
          <w:color w:val="0033CC"/>
          <w:kern w:val="2"/>
          <w:sz w:val="24"/>
          <w:szCs w:val="24"/>
          <w:lang w:eastAsia="zh-CN" w:bidi="hi-IN"/>
        </w:rPr>
        <w:t>Distribuzione farmaci. L</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 xml:space="preserve">indagine della Camera. Fnomceo e Cittadinanzattiva: </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Prediligere distribuzione sul territorio</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 xml:space="preserve">. Aifa: </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Ricorso a diretta diminuito negli ultimi 3 anni</w:t>
      </w:r>
      <w:r w:rsidR="008A5255">
        <w:rPr>
          <w:rFonts w:ascii="Times New Roman" w:eastAsia="Arial Unicode MS" w:hAnsi="Times New Roman"/>
          <w:b/>
          <w:color w:val="0033CC"/>
          <w:kern w:val="2"/>
          <w:sz w:val="24"/>
          <w:szCs w:val="24"/>
          <w:lang w:eastAsia="zh-CN" w:bidi="hi-IN"/>
        </w:rPr>
        <w:t>”</w:t>
      </w:r>
    </w:p>
    <w:p w:rsid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color w:val="0033CC"/>
          <w:kern w:val="2"/>
          <w:sz w:val="24"/>
          <w:szCs w:val="24"/>
          <w:lang w:eastAsia="zh-CN" w:bidi="hi-IN"/>
        </w:rPr>
        <w:t>Nuovo giro di audizioni in Commissione Affari sociali della Camera, nell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ambito dell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 xml:space="preserve">indagine conoscitiva su `distribuzione diretta´ e `per conto´. Anelli: </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Coinvolgere le Case di Comunità e inviare i farmaci a domicilio</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 xml:space="preserve">. Fava: </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migliorare il percorso terapeutico dei cittadini/pazienti, 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accessibilità, la qualità della vita</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 xml:space="preserve">. Trotta: </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Aifa condurrà approfondimenti specifici per capire se la modalità di erogazione possa influenzare, in un modo o in un altro, 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aderenza al trattamento prescritto</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 xml:space="preserve">. </w:t>
      </w:r>
      <w:hyperlink r:id="rId22" w:history="1">
        <w:r w:rsidRPr="00574778">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Pr="0057477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574778" w:rsidRDefault="00574778" w:rsidP="00EB01F3">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24326B"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 marzo 2022</w:t>
      </w:r>
    </w:p>
    <w:p w:rsidR="00574778" w:rsidRP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b/>
          <w:color w:val="0033CC"/>
          <w:kern w:val="2"/>
          <w:sz w:val="24"/>
          <w:szCs w:val="24"/>
          <w:lang w:eastAsia="zh-CN" w:bidi="hi-IN"/>
        </w:rPr>
        <w:t xml:space="preserve">Sanità digitale. Colao: </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Col Pnrr in arrivo 2,5 mld. Prevista unica piattaforma con i dati dei pazienti e accesso ai servizi di telemedicina</w:t>
      </w:r>
      <w:r w:rsidR="008A5255">
        <w:rPr>
          <w:rFonts w:ascii="Times New Roman" w:eastAsia="Arial Unicode MS" w:hAnsi="Times New Roman"/>
          <w:b/>
          <w:color w:val="0033CC"/>
          <w:kern w:val="2"/>
          <w:sz w:val="24"/>
          <w:szCs w:val="24"/>
          <w:lang w:eastAsia="zh-CN" w:bidi="hi-IN"/>
        </w:rPr>
        <w:t>”</w:t>
      </w:r>
    </w:p>
    <w:p w:rsid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color w:val="0033CC"/>
          <w:kern w:val="2"/>
          <w:sz w:val="24"/>
          <w:szCs w:val="24"/>
          <w:lang w:eastAsia="zh-CN" w:bidi="hi-IN"/>
        </w:rPr>
        <w:t>Il Ministro per 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innovazione tecnologica nella sua informativa oggi in Conferenza Stato-Regioni ha illustrato il modello per lo sviluppo omogeneo della sanità on line. 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infrastruttura del Fascicolo sanitario elettronico diverrà l</w:t>
      </w:r>
      <w:r w:rsidR="008A5255">
        <w:rPr>
          <w:rFonts w:ascii="Times New Roman" w:eastAsia="Arial Unicode MS" w:hAnsi="Times New Roman"/>
          <w:color w:val="0033CC"/>
          <w:kern w:val="2"/>
          <w:sz w:val="24"/>
          <w:szCs w:val="24"/>
          <w:lang w:eastAsia="zh-CN" w:bidi="hi-IN"/>
        </w:rPr>
        <w:t>’</w:t>
      </w:r>
      <w:r w:rsidRPr="00574778">
        <w:rPr>
          <w:rFonts w:ascii="Times New Roman" w:eastAsia="Arial Unicode MS" w:hAnsi="Times New Roman"/>
          <w:color w:val="0033CC"/>
          <w:kern w:val="2"/>
          <w:sz w:val="24"/>
          <w:szCs w:val="24"/>
          <w:lang w:eastAsia="zh-CN" w:bidi="hi-IN"/>
        </w:rPr>
        <w:t xml:space="preserve">unico punto di accesso alla sanità on line da dove i cittadini, oltre a veder raccolti i propri dati sanitari avranno accesso ai servizi sanitari digitali come telemedicina e </w:t>
      </w:r>
      <w:r w:rsidRPr="00574778">
        <w:rPr>
          <w:rFonts w:ascii="Times New Roman" w:eastAsia="Arial Unicode MS" w:hAnsi="Times New Roman"/>
          <w:color w:val="0033CC"/>
          <w:kern w:val="2"/>
          <w:sz w:val="24"/>
          <w:szCs w:val="24"/>
          <w:lang w:eastAsia="zh-CN" w:bidi="hi-IN"/>
        </w:rPr>
        <w:lastRenderedPageBreak/>
        <w:t>medicina di precisione, oltre a pagamenti e prenotazioni.</w:t>
      </w:r>
      <w:r w:rsidRPr="00574778">
        <w:rPr>
          <w:rFonts w:ascii="Times New Roman" w:eastAsia="Arial Unicode MS" w:hAnsi="Times New Roman"/>
          <w:b/>
          <w:color w:val="0033CC"/>
          <w:kern w:val="2"/>
          <w:sz w:val="24"/>
          <w:szCs w:val="24"/>
          <w:lang w:eastAsia="zh-CN" w:bidi="hi-IN"/>
        </w:rPr>
        <w:t xml:space="preserve"> </w:t>
      </w:r>
      <w:hyperlink r:id="rId23" w:history="1">
        <w:r w:rsidRPr="005747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57477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74778" w:rsidRDefault="00574778"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574778" w:rsidRP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574778">
        <w:rPr>
          <w:rFonts w:ascii="Times New Roman" w:eastAsia="Arial Unicode MS" w:hAnsi="Times New Roman"/>
          <w:b/>
          <w:color w:val="0033CC"/>
          <w:kern w:val="2"/>
          <w:sz w:val="24"/>
          <w:szCs w:val="24"/>
          <w:lang w:eastAsia="zh-CN" w:bidi="hi-IN"/>
        </w:rPr>
        <w:t>Covid. Da inizio pandemia eccesso di mortalità di 178mila decessi rispetto alla media 2015-2019. L</w:t>
      </w:r>
      <w:r w:rsidR="008A5255">
        <w:rPr>
          <w:rFonts w:ascii="Times New Roman" w:eastAsia="Arial Unicode MS" w:hAnsi="Times New Roman"/>
          <w:b/>
          <w:color w:val="0033CC"/>
          <w:kern w:val="2"/>
          <w:sz w:val="24"/>
          <w:szCs w:val="24"/>
          <w:lang w:eastAsia="zh-CN" w:bidi="hi-IN"/>
        </w:rPr>
        <w:t>’</w:t>
      </w:r>
      <w:r w:rsidRPr="00574778">
        <w:rPr>
          <w:rFonts w:ascii="Times New Roman" w:eastAsia="Arial Unicode MS" w:hAnsi="Times New Roman"/>
          <w:b/>
          <w:color w:val="0033CC"/>
          <w:kern w:val="2"/>
          <w:sz w:val="24"/>
          <w:szCs w:val="24"/>
          <w:lang w:eastAsia="zh-CN" w:bidi="hi-IN"/>
        </w:rPr>
        <w:t>analisi delle schede di morte per Covid conferma che il 90% dei decessi è correlato al virus</w:t>
      </w:r>
    </w:p>
    <w:p w:rsidR="00574778" w:rsidRDefault="00574778" w:rsidP="00574778">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color w:val="0033CC"/>
          <w:kern w:val="2"/>
          <w:sz w:val="24"/>
          <w:szCs w:val="24"/>
          <w:lang w:eastAsia="zh-CN" w:bidi="hi-IN"/>
        </w:rPr>
        <w:t>Lo rileva il settimo rapporto Istat-Iss che analizza i dati fino a gennaio 2022. Il picco di morti in eccesso nel 2020, nel 2021 gran parte dell</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eccesso di mortalità è stato osservato nel primo quadrimestre quando la copertura vaccinale era ancora molto bassa. Nel 90% delle schede di morte campione analizzate si riscontrano come complicanze condizioni tipicamente associate al Covid (polmonite, insufficienza respirator</w:t>
      </w:r>
      <w:r w:rsidR="006E74E3" w:rsidRPr="006E74E3">
        <w:rPr>
          <w:rFonts w:ascii="Times New Roman" w:eastAsia="Arial Unicode MS" w:hAnsi="Times New Roman"/>
          <w:color w:val="0033CC"/>
          <w:kern w:val="2"/>
          <w:sz w:val="24"/>
          <w:szCs w:val="24"/>
          <w:lang w:eastAsia="zh-CN" w:bidi="hi-IN"/>
        </w:rPr>
        <w:t>ia, distress respiratorio acuto</w:t>
      </w:r>
      <w:r w:rsidRPr="006E74E3">
        <w:rPr>
          <w:rFonts w:ascii="Times New Roman" w:eastAsia="Arial Unicode MS" w:hAnsi="Times New Roman"/>
          <w:color w:val="0033CC"/>
          <w:kern w:val="2"/>
          <w:sz w:val="24"/>
          <w:szCs w:val="24"/>
          <w:lang w:eastAsia="zh-CN" w:bidi="hi-IN"/>
        </w:rPr>
        <w:t xml:space="preserve"> o altri sintomi respiratori). Il Covid è l</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unica causa responsabile del decesso nel 23% dei casi, mentre nel 29% è presente una concausa e nel 48% si riscontra più di una causa.</w:t>
      </w:r>
      <w:r w:rsidRPr="00574778">
        <w:rPr>
          <w:rFonts w:ascii="Times New Roman" w:eastAsia="Arial Unicode MS" w:hAnsi="Times New Roman"/>
          <w:b/>
          <w:color w:val="0033CC"/>
          <w:kern w:val="2"/>
          <w:sz w:val="24"/>
          <w:szCs w:val="24"/>
          <w:lang w:eastAsia="zh-CN" w:bidi="hi-IN"/>
        </w:rPr>
        <w:t xml:space="preserve"> </w:t>
      </w:r>
      <w:hyperlink r:id="rId25" w:history="1">
        <w:r w:rsidR="006E74E3" w:rsidRPr="006E74E3">
          <w:rPr>
            <w:rStyle w:val="Collegamentoipertestuale"/>
            <w:rFonts w:ascii="Times New Roman" w:eastAsia="Arial Unicode MS" w:hAnsi="Times New Roman"/>
            <w:b/>
            <w:kern w:val="2"/>
            <w:sz w:val="24"/>
            <w:szCs w:val="24"/>
            <w:lang w:eastAsia="zh-CN" w:bidi="hi-IN"/>
          </w:rPr>
          <w:t>Leggi tutto</w:t>
        </w:r>
      </w:hyperlink>
      <w:r w:rsidR="006E74E3">
        <w:rPr>
          <w:rFonts w:ascii="Times New Roman" w:eastAsia="Arial Unicode MS" w:hAnsi="Times New Roman"/>
          <w:b/>
          <w:color w:val="0033CC"/>
          <w:kern w:val="2"/>
          <w:sz w:val="24"/>
          <w:szCs w:val="24"/>
          <w:lang w:eastAsia="zh-CN" w:bidi="hi-IN"/>
        </w:rPr>
        <w:t xml:space="preserve">. </w:t>
      </w:r>
      <w:hyperlink r:id="rId26" w:history="1">
        <w:r w:rsidR="006E74E3" w:rsidRPr="006E74E3">
          <w:rPr>
            <w:rStyle w:val="Collegamentoipertestuale"/>
            <w:rFonts w:ascii="Times New Roman" w:eastAsia="Arial Unicode MS" w:hAnsi="Times New Roman"/>
            <w:b/>
            <w:kern w:val="2"/>
            <w:sz w:val="24"/>
            <w:szCs w:val="24"/>
            <w:lang w:eastAsia="zh-CN" w:bidi="hi-IN"/>
          </w:rPr>
          <w:t>Link al rapporto</w:t>
        </w:r>
      </w:hyperlink>
      <w:r w:rsidR="006E74E3">
        <w:rPr>
          <w:rFonts w:ascii="Times New Roman" w:eastAsia="Arial Unicode MS" w:hAnsi="Times New Roman"/>
          <w:b/>
          <w:color w:val="0033CC"/>
          <w:kern w:val="2"/>
          <w:sz w:val="24"/>
          <w:szCs w:val="24"/>
          <w:lang w:eastAsia="zh-CN" w:bidi="hi-IN"/>
        </w:rPr>
        <w:t xml:space="preserve">. </w:t>
      </w:r>
    </w:p>
    <w:p w:rsidR="00574778" w:rsidRDefault="00574778"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E74E3" w:rsidRP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b/>
          <w:color w:val="0033CC"/>
          <w:kern w:val="2"/>
          <w:sz w:val="24"/>
          <w:szCs w:val="24"/>
          <w:lang w:eastAsia="zh-CN" w:bidi="hi-IN"/>
        </w:rPr>
        <w:t xml:space="preserve">Ucraina. Lettera aperta a Putin di 15 mila medici e operatori sanitari russi: </w:t>
      </w:r>
      <w:r w:rsidR="008A5255">
        <w:rPr>
          <w:rFonts w:ascii="Times New Roman" w:eastAsia="Arial Unicode MS" w:hAnsi="Times New Roman"/>
          <w:b/>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Momento difficile per entrambi i Paesi, chiediamo immediata cessazione ostilità</w:t>
      </w:r>
      <w:r w:rsidR="008A5255">
        <w:rPr>
          <w:rFonts w:ascii="Times New Roman" w:eastAsia="Arial Unicode MS" w:hAnsi="Times New Roman"/>
          <w:b/>
          <w:color w:val="0033CC"/>
          <w:kern w:val="2"/>
          <w:sz w:val="24"/>
          <w:szCs w:val="24"/>
          <w:lang w:eastAsia="zh-CN" w:bidi="hi-IN"/>
        </w:rPr>
        <w:t>”</w:t>
      </w:r>
    </w:p>
    <w:p w:rsidR="006E74E3" w:rsidRDefault="008A5255"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E74E3" w:rsidRPr="006E74E3">
        <w:rPr>
          <w:rFonts w:ascii="Times New Roman" w:eastAsia="Arial Unicode MS" w:hAnsi="Times New Roman"/>
          <w:color w:val="0033CC"/>
          <w:kern w:val="2"/>
          <w:sz w:val="24"/>
          <w:szCs w:val="24"/>
          <w:lang w:eastAsia="zh-CN" w:bidi="hi-IN"/>
        </w:rPr>
        <w:t>La nostra missione è salvare vite umane. In questo momento difficile per entrambi i Paesi, chiediamo l</w:t>
      </w:r>
      <w:r>
        <w:rPr>
          <w:rFonts w:ascii="Times New Roman" w:eastAsia="Arial Unicode MS" w:hAnsi="Times New Roman"/>
          <w:color w:val="0033CC"/>
          <w:kern w:val="2"/>
          <w:sz w:val="24"/>
          <w:szCs w:val="24"/>
          <w:lang w:eastAsia="zh-CN" w:bidi="hi-IN"/>
        </w:rPr>
        <w:t>’</w:t>
      </w:r>
      <w:r w:rsidR="006E74E3" w:rsidRPr="006E74E3">
        <w:rPr>
          <w:rFonts w:ascii="Times New Roman" w:eastAsia="Arial Unicode MS" w:hAnsi="Times New Roman"/>
          <w:color w:val="0033CC"/>
          <w:kern w:val="2"/>
          <w:sz w:val="24"/>
          <w:szCs w:val="24"/>
          <w:lang w:eastAsia="zh-CN" w:bidi="hi-IN"/>
        </w:rPr>
        <w:t>immediata cessazione delle ostilità e la risoluzione di tutte le questioni politiche esclusivamente con mezzi pacifici</w:t>
      </w:r>
      <w:r>
        <w:rPr>
          <w:rFonts w:ascii="Times New Roman" w:eastAsia="Arial Unicode MS" w:hAnsi="Times New Roman"/>
          <w:color w:val="0033CC"/>
          <w:kern w:val="2"/>
          <w:sz w:val="24"/>
          <w:szCs w:val="24"/>
          <w:lang w:eastAsia="zh-CN" w:bidi="hi-IN"/>
        </w:rPr>
        <w:t>”</w:t>
      </w:r>
      <w:r w:rsidR="006E74E3" w:rsidRPr="006E74E3">
        <w:rPr>
          <w:rFonts w:ascii="Times New Roman" w:eastAsia="Arial Unicode MS" w:hAnsi="Times New Roman"/>
          <w:color w:val="0033CC"/>
          <w:kern w:val="2"/>
          <w:sz w:val="24"/>
          <w:szCs w:val="24"/>
          <w:lang w:eastAsia="zh-CN" w:bidi="hi-IN"/>
        </w:rPr>
        <w:t>. La lettera, sottoscritta da migliaia di medici, infermieri e altri operatori sanitari, è stata pubblicata sul sito di informazione medica russo MadMed. Media e rilanciata ieri dal British Medical Journal.</w:t>
      </w:r>
      <w:r w:rsidR="006E74E3">
        <w:rPr>
          <w:rFonts w:ascii="Times New Roman" w:eastAsia="Arial Unicode MS" w:hAnsi="Times New Roman"/>
          <w:b/>
          <w:color w:val="0033CC"/>
          <w:kern w:val="2"/>
          <w:sz w:val="24"/>
          <w:szCs w:val="24"/>
          <w:lang w:eastAsia="zh-CN" w:bidi="hi-IN"/>
        </w:rPr>
        <w:t xml:space="preserve"> </w:t>
      </w:r>
      <w:hyperlink r:id="rId27" w:history="1">
        <w:r w:rsidR="006E74E3" w:rsidRPr="006E74E3">
          <w:rPr>
            <w:rStyle w:val="Collegamentoipertestuale"/>
            <w:rFonts w:ascii="Times New Roman" w:eastAsia="Arial Unicode MS" w:hAnsi="Times New Roman"/>
            <w:b/>
            <w:kern w:val="2"/>
            <w:sz w:val="24"/>
            <w:szCs w:val="24"/>
            <w:lang w:eastAsia="zh-CN" w:bidi="hi-IN"/>
          </w:rPr>
          <w:t>Leggi tutto</w:t>
        </w:r>
      </w:hyperlink>
      <w:r w:rsidR="006E74E3">
        <w:rPr>
          <w:rFonts w:ascii="Times New Roman" w:eastAsia="Arial Unicode MS" w:hAnsi="Times New Roman"/>
          <w:b/>
          <w:color w:val="0033CC"/>
          <w:kern w:val="2"/>
          <w:sz w:val="24"/>
          <w:szCs w:val="24"/>
          <w:lang w:eastAsia="zh-CN" w:bidi="hi-IN"/>
        </w:rPr>
        <w:t xml:space="preserve">. </w:t>
      </w:r>
    </w:p>
    <w:p w:rsidR="006E74E3"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w:t>
      </w:r>
      <w:r w:rsidR="0024326B">
        <w:rPr>
          <w:rFonts w:ascii="Times New Roman" w:eastAsia="Arial Unicode MS" w:hAnsi="Times New Roman"/>
          <w:b/>
          <w:color w:val="0033CC"/>
          <w:kern w:val="2"/>
          <w:sz w:val="24"/>
          <w:szCs w:val="24"/>
          <w:lang w:eastAsia="zh-CN" w:bidi="hi-IN"/>
        </w:rPr>
        <w:t xml:space="preserve"> marzo 2022</w:t>
      </w:r>
    </w:p>
    <w:p w:rsidR="006E74E3" w:rsidRP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b/>
          <w:color w:val="0033CC"/>
          <w:kern w:val="2"/>
          <w:sz w:val="24"/>
          <w:szCs w:val="24"/>
          <w:lang w:eastAsia="zh-CN" w:bidi="hi-IN"/>
        </w:rPr>
        <w:t>Cuore e Covid. Nei guariti dal Covid +72%  rischio di scompenso cardiaco e +52% ictus. Mortalità indietro di 20 anni per ritardi nelle cure</w:t>
      </w:r>
      <w:r w:rsidR="008A5255">
        <w:rPr>
          <w:rFonts w:ascii="Times New Roman" w:eastAsia="Arial Unicode MS" w:hAnsi="Times New Roman"/>
          <w:b/>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 L</w:t>
      </w:r>
      <w:r w:rsidR="008A5255">
        <w:rPr>
          <w:rFonts w:ascii="Times New Roman" w:eastAsia="Arial Unicode MS" w:hAnsi="Times New Roman"/>
          <w:b/>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allarme dei cardiologi Foce</w:t>
      </w:r>
    </w:p>
    <w:p w:rsid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color w:val="0033CC"/>
          <w:kern w:val="2"/>
          <w:sz w:val="24"/>
          <w:szCs w:val="24"/>
          <w:lang w:eastAsia="zh-CN" w:bidi="hi-IN"/>
        </w:rPr>
        <w:t>A dimostrare l</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 xml:space="preserve">aumento del rischio uno studio su </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Nature Medicine</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 xml:space="preserve"> condotto su più di 150mila persone che hanno superato il virus confrontati con oltre 5 milioni di controlli sani. La ricerca ha infatti dimostrato che, dopo il contagio, il rischio di patologie cardiovascolari aumenta significativamente, anche in chi ha meno di 65 anni senza fattori di rischio come obesità o diabete. Ma c</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 xml:space="preserve">è anche una questione meridionale della sanità. Indolfi (Foce): </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Sono ancora troppe le differenze fra Nord e Sud. Vanno rinnovate anche le infrastrutture dei grandi ospedali</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8" w:history="1">
        <w:r w:rsidRPr="006E74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E74E3"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E74E3" w:rsidRP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b/>
          <w:color w:val="0033CC"/>
          <w:kern w:val="2"/>
          <w:sz w:val="24"/>
          <w:szCs w:val="24"/>
          <w:lang w:eastAsia="zh-CN" w:bidi="hi-IN"/>
        </w:rPr>
        <w:t>Ucraina. Figliuolo dà il via libera alle vaccinazioni anti Covid per i rifugiati in arrivo in Italia</w:t>
      </w:r>
    </w:p>
    <w:p w:rsid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color w:val="0033CC"/>
          <w:kern w:val="2"/>
          <w:sz w:val="24"/>
          <w:szCs w:val="24"/>
          <w:lang w:eastAsia="zh-CN" w:bidi="hi-IN"/>
        </w:rPr>
        <w:t xml:space="preserve">In una lettera alle Regioni si spiega che, a seguito degli eventi attualmente in corso in Ucraina, </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nei giorni scorsi sono giunti in Italia numerosi cittadini di nazionalità ucraina e tale flusso continuerà certamente nelle prossime settimane. Ciò premesso, in analogia a quanto già posto in essere lo scorso mese di agosto in favore dei cittadini di nazionalità afghana, si ritiene opportuno offrire la possibilità di vaccinazione anche ai citati soggetti</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 xml:space="preserve"> </w:t>
      </w:r>
      <w:hyperlink r:id="rId29" w:history="1">
        <w:r w:rsidRPr="006E74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6E74E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6E74E3"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E74E3" w:rsidRP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b/>
          <w:color w:val="0033CC"/>
          <w:kern w:val="2"/>
          <w:sz w:val="24"/>
          <w:szCs w:val="24"/>
          <w:lang w:eastAsia="zh-CN" w:bidi="hi-IN"/>
        </w:rPr>
        <w:t xml:space="preserve">Covid. Gimbe: </w:t>
      </w:r>
      <w:r w:rsidR="008A5255">
        <w:rPr>
          <w:rFonts w:ascii="Times New Roman" w:eastAsia="Arial Unicode MS" w:hAnsi="Times New Roman"/>
          <w:b/>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Il 63,8% degli ucraini non è vaccinato. Prevedere piano immunizzazione per l</w:t>
      </w:r>
      <w:r w:rsidR="008A5255">
        <w:rPr>
          <w:rFonts w:ascii="Times New Roman" w:eastAsia="Arial Unicode MS" w:hAnsi="Times New Roman"/>
          <w:b/>
          <w:color w:val="0033CC"/>
          <w:kern w:val="2"/>
          <w:sz w:val="24"/>
          <w:szCs w:val="24"/>
          <w:lang w:eastAsia="zh-CN" w:bidi="hi-IN"/>
        </w:rPr>
        <w:t>’</w:t>
      </w:r>
      <w:r w:rsidRPr="006E74E3">
        <w:rPr>
          <w:rFonts w:ascii="Times New Roman" w:eastAsia="Arial Unicode MS" w:hAnsi="Times New Roman"/>
          <w:b/>
          <w:color w:val="0033CC"/>
          <w:kern w:val="2"/>
          <w:sz w:val="24"/>
          <w:szCs w:val="24"/>
          <w:lang w:eastAsia="zh-CN" w:bidi="hi-IN"/>
        </w:rPr>
        <w:t>accoglienza, soprattutto per anziani e fragili</w:t>
      </w:r>
      <w:r w:rsidR="008A5255">
        <w:rPr>
          <w:rFonts w:ascii="Times New Roman" w:eastAsia="Arial Unicode MS" w:hAnsi="Times New Roman"/>
          <w:b/>
          <w:color w:val="0033CC"/>
          <w:kern w:val="2"/>
          <w:sz w:val="24"/>
          <w:szCs w:val="24"/>
          <w:lang w:eastAsia="zh-CN" w:bidi="hi-IN"/>
        </w:rPr>
        <w:t>”</w:t>
      </w:r>
    </w:p>
    <w:p w:rsidR="006E74E3" w:rsidRDefault="006E74E3" w:rsidP="006E74E3">
      <w:pPr>
        <w:widowControl w:val="0"/>
        <w:tabs>
          <w:tab w:val="left" w:pos="7371"/>
        </w:tabs>
        <w:suppressAutoHyphens/>
        <w:rPr>
          <w:rFonts w:ascii="Times New Roman" w:eastAsia="Arial Unicode MS" w:hAnsi="Times New Roman"/>
          <w:b/>
          <w:color w:val="0033CC"/>
          <w:kern w:val="2"/>
          <w:sz w:val="24"/>
          <w:szCs w:val="24"/>
          <w:lang w:eastAsia="zh-CN" w:bidi="hi-IN"/>
        </w:rPr>
      </w:pPr>
      <w:r w:rsidRPr="006E74E3">
        <w:rPr>
          <w:rFonts w:ascii="Times New Roman" w:eastAsia="Arial Unicode MS" w:hAnsi="Times New Roman"/>
          <w:color w:val="0033CC"/>
          <w:kern w:val="2"/>
          <w:sz w:val="24"/>
          <w:szCs w:val="24"/>
          <w:lang w:eastAsia="zh-CN" w:bidi="hi-IN"/>
        </w:rPr>
        <w:t>Lo rileva il presidente della Fondazione nell</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 xml:space="preserve">ultimo rapporto settimanale sulla pandemia: </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Il dato ucraino non deve essere sottovalutato: i piani di accoglienza del Governo per accogliere i civili in fuga dovranno necessariamente includere la vaccinazione di anziani e fragili provenienti dalle zone di guerra</w:t>
      </w:r>
      <w:r w:rsidR="008A5255">
        <w:rPr>
          <w:rFonts w:ascii="Times New Roman" w:eastAsia="Arial Unicode MS" w:hAnsi="Times New Roman"/>
          <w:color w:val="0033CC"/>
          <w:kern w:val="2"/>
          <w:sz w:val="24"/>
          <w:szCs w:val="24"/>
          <w:lang w:eastAsia="zh-CN" w:bidi="hi-IN"/>
        </w:rPr>
        <w:t>”</w:t>
      </w:r>
      <w:r w:rsidRPr="006E74E3">
        <w:rPr>
          <w:rFonts w:ascii="Times New Roman" w:eastAsia="Arial Unicode MS" w:hAnsi="Times New Roman"/>
          <w:color w:val="0033CC"/>
          <w:kern w:val="2"/>
          <w:sz w:val="24"/>
          <w:szCs w:val="24"/>
          <w:lang w:eastAsia="zh-CN" w:bidi="hi-IN"/>
        </w:rPr>
        <w:t>. Intanto tutti gli indicatori della pandemia in Italia continuano a scendere. Ma anche le vaccinazioni rallentano con soli 38.796 nuovi vaccinati rispetto ai 59.157 della settimana precedente. Di questi il 27,2% è rappresentato dalla fascia 5-11</w:t>
      </w:r>
      <w:r w:rsidRPr="006E74E3">
        <w:rPr>
          <w:rFonts w:ascii="Times New Roman" w:eastAsia="Arial Unicode MS" w:hAnsi="Times New Roman"/>
          <w:b/>
          <w:color w:val="0033CC"/>
          <w:kern w:val="2"/>
          <w:sz w:val="24"/>
          <w:szCs w:val="24"/>
          <w:lang w:eastAsia="zh-CN" w:bidi="hi-IN"/>
        </w:rPr>
        <w:t xml:space="preserve">. </w:t>
      </w:r>
      <w:hyperlink r:id="rId31" w:history="1">
        <w:r w:rsidRPr="006E74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E74E3"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w:t>
      </w:r>
      <w:r w:rsidR="0024326B">
        <w:rPr>
          <w:rFonts w:ascii="Times New Roman" w:eastAsia="Arial Unicode MS" w:hAnsi="Times New Roman"/>
          <w:b/>
          <w:color w:val="0033CC"/>
          <w:kern w:val="2"/>
          <w:sz w:val="24"/>
          <w:szCs w:val="24"/>
          <w:lang w:eastAsia="zh-CN" w:bidi="hi-IN"/>
        </w:rPr>
        <w:t xml:space="preserve"> marzo 2022</w:t>
      </w: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Ospedali. Sei italiani tra i primi 100 del Mondo. La classifica di Newsweek-Statista</w:t>
      </w:r>
    </w:p>
    <w:p w:rsidR="006E74E3"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color w:val="0033CC"/>
          <w:kern w:val="2"/>
          <w:sz w:val="24"/>
          <w:szCs w:val="24"/>
          <w:lang w:eastAsia="zh-CN" w:bidi="hi-IN"/>
        </w:rPr>
        <w:t>I primi tre italiani sono il Gemelli di Roma che si colloca al 37° posto in classifica, il Niguarda di Milano al 50° e il Sant</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 xml:space="preserve">Orsola di Bologna al 60°. Ai vertici mondiali, secondo il settimanale </w:t>
      </w:r>
      <w:r w:rsidRPr="00687D66">
        <w:rPr>
          <w:rFonts w:ascii="Times New Roman" w:eastAsia="Arial Unicode MS" w:hAnsi="Times New Roman"/>
          <w:color w:val="0033CC"/>
          <w:kern w:val="2"/>
          <w:sz w:val="24"/>
          <w:szCs w:val="24"/>
          <w:lang w:eastAsia="zh-CN" w:bidi="hi-IN"/>
        </w:rPr>
        <w:lastRenderedPageBreak/>
        <w:t>americano e 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istituto di statistica che ha stilato la classifica, si collocano tre nosocomi statunitensi: la Mayo Clinic di Rochester, la Cleveland Clinic e il Massachusetts General Hospital di Boston.</w:t>
      </w:r>
      <w:r>
        <w:rPr>
          <w:rFonts w:ascii="Times New Roman" w:eastAsia="Arial Unicode MS" w:hAnsi="Times New Roman"/>
          <w:b/>
          <w:color w:val="0033CC"/>
          <w:kern w:val="2"/>
          <w:sz w:val="24"/>
          <w:szCs w:val="24"/>
          <w:lang w:eastAsia="zh-CN" w:bidi="hi-IN"/>
        </w:rPr>
        <w:t xml:space="preserve"> </w:t>
      </w:r>
      <w:hyperlink r:id="rId32" w:history="1">
        <w:r w:rsidRPr="00687D66">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Pr="00687D6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E74E3" w:rsidRDefault="006E74E3"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Ucraina. Ecco il piano del Ministero per tamponi e vaccinazioni, sia Covid che di routine, alle persone provenienti dalle zone di guerra</w:t>
      </w:r>
    </w:p>
    <w:p w:rsid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color w:val="0033CC"/>
          <w:kern w:val="2"/>
          <w:sz w:val="24"/>
          <w:szCs w:val="24"/>
          <w:lang w:eastAsia="zh-CN" w:bidi="hi-IN"/>
        </w:rPr>
        <w:t xml:space="preserve">Il Ministero della Salute ha inviato una circolare dettagliata alle Regioni alle quali si chiede di allertare le Asl </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ai fini della individuazione e della predisposizione di risorse necessarie all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esecuzione di test diagnostici - tamponi oro/rinofaringei antigenici e molecolari- per infezione da SARS-CoV-2 ed alla somministrazione di vaccini anti-COVID-19 ed altre vaccinazioni di routine per tale popolazione a rischio</w:t>
      </w:r>
      <w:r w:rsidR="008A5255">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hyperlink r:id="rId33" w:history="1">
        <w:r w:rsidRPr="00687D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687D66">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 xml:space="preserve">. </w:t>
      </w:r>
    </w:p>
    <w:p w:rsidR="00687D66"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 xml:space="preserve">Costa: </w:t>
      </w:r>
      <w:r w:rsidR="008A5255">
        <w:rPr>
          <w:rFonts w:ascii="Times New Roman" w:eastAsia="Arial Unicode MS" w:hAnsi="Times New Roman"/>
          <w:b/>
          <w:color w:val="0033CC"/>
          <w:kern w:val="2"/>
          <w:sz w:val="24"/>
          <w:szCs w:val="24"/>
          <w:lang w:eastAsia="zh-CN" w:bidi="hi-IN"/>
        </w:rPr>
        <w:t>“</w:t>
      </w:r>
      <w:r w:rsidRPr="00687D66">
        <w:rPr>
          <w:rFonts w:ascii="Times New Roman" w:eastAsia="Arial Unicode MS" w:hAnsi="Times New Roman"/>
          <w:b/>
          <w:color w:val="0033CC"/>
          <w:kern w:val="2"/>
          <w:sz w:val="24"/>
          <w:szCs w:val="24"/>
          <w:lang w:eastAsia="zh-CN" w:bidi="hi-IN"/>
        </w:rPr>
        <w:t>Fondi per colmare la carenza di assistenza sanitaria di base sono in manovra</w:t>
      </w:r>
      <w:r w:rsidR="008A5255">
        <w:rPr>
          <w:rFonts w:ascii="Times New Roman" w:eastAsia="Arial Unicode MS" w:hAnsi="Times New Roman"/>
          <w:b/>
          <w:color w:val="0033CC"/>
          <w:kern w:val="2"/>
          <w:sz w:val="24"/>
          <w:szCs w:val="24"/>
          <w:lang w:eastAsia="zh-CN" w:bidi="hi-IN"/>
        </w:rPr>
        <w:t>”</w:t>
      </w:r>
    </w:p>
    <w:p w:rsidR="00687D66" w:rsidRDefault="008A5255"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Per assicurare il potenziamento dell</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assistenza territoriale, l</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articolo 1, comma 274, della legge di bilancio 2022, per il personale dipendente e convenzionato, ha autorizzato la spesa massima di 90,9 milioni di euro per il 2022, 150,1 milioni di euro per il 2023, 328,3 milioni di euro per il 2024, 591,5 milioni di euro per il 2025 e 1.015,3 milioni di euro a decorrere dall</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anno 2026, a valere sul finanziamento del Ssn</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 Così il sottosegretario Costa rispondendo all</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 xml:space="preserve">interrogazione di Lapia (Misto-CD). </w:t>
      </w:r>
      <w:hyperlink r:id="rId35" w:history="1">
        <w:r w:rsidR="00687D66" w:rsidRPr="00687D66">
          <w:rPr>
            <w:rStyle w:val="Collegamentoipertestuale"/>
            <w:rFonts w:ascii="Times New Roman" w:eastAsia="Arial Unicode MS" w:hAnsi="Times New Roman"/>
            <w:b/>
            <w:kern w:val="2"/>
            <w:sz w:val="24"/>
            <w:szCs w:val="24"/>
            <w:lang w:eastAsia="zh-CN" w:bidi="hi-IN"/>
          </w:rPr>
          <w:t>Leggi tutto</w:t>
        </w:r>
      </w:hyperlink>
      <w:r w:rsidR="00687D66">
        <w:rPr>
          <w:rFonts w:ascii="Times New Roman" w:eastAsia="Arial Unicode MS" w:hAnsi="Times New Roman"/>
          <w:b/>
          <w:color w:val="0033CC"/>
          <w:kern w:val="2"/>
          <w:sz w:val="24"/>
          <w:szCs w:val="24"/>
          <w:lang w:eastAsia="zh-CN" w:bidi="hi-IN"/>
        </w:rPr>
        <w:t xml:space="preserve">. </w:t>
      </w:r>
    </w:p>
    <w:p w:rsidR="00687D66"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World Obesity Day. Sono 800 mln le persone obese nel mondo. In Italia il 42,4% degli adulti sono in eccesso ponderale, il 31,6% in sovrappeso e 10,8% obesi</w:t>
      </w:r>
    </w:p>
    <w:p w:rsid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color w:val="0033CC"/>
          <w:kern w:val="2"/>
          <w:sz w:val="24"/>
          <w:szCs w:val="24"/>
          <w:lang w:eastAsia="zh-CN" w:bidi="hi-IN"/>
        </w:rPr>
        <w:t>La percentuale di bambini in sovrappeso è diminuita: da 23,4 % nel 2008-9 a 20,4% nel 2019, mentre 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obesità è rimasta sostanzialmente stabile in tutte le Regioni: 9.3% nel 2016 e 9.4% nel 2019). Obiettivo della giornata è sensibilizzare cittadini e istituzioni e di incoraggiare la prevenzione dell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obesità, una delle maggiori sfide per la salute pubblica a livello mondiale, evitando discriminazioni, pregiudizi e 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uso di un linguaggio stereotipato e stigmatizzante sulle persone che vivono con l</w:t>
      </w:r>
      <w:r w:rsidR="008A5255">
        <w:rPr>
          <w:rFonts w:ascii="Times New Roman" w:eastAsia="Arial Unicode MS" w:hAnsi="Times New Roman"/>
          <w:color w:val="0033CC"/>
          <w:kern w:val="2"/>
          <w:sz w:val="24"/>
          <w:szCs w:val="24"/>
          <w:lang w:eastAsia="zh-CN" w:bidi="hi-IN"/>
        </w:rPr>
        <w:t>’</w:t>
      </w:r>
      <w:r w:rsidRPr="00687D66">
        <w:rPr>
          <w:rFonts w:ascii="Times New Roman" w:eastAsia="Arial Unicode MS" w:hAnsi="Times New Roman"/>
          <w:color w:val="0033CC"/>
          <w:kern w:val="2"/>
          <w:sz w:val="24"/>
          <w:szCs w:val="24"/>
          <w:lang w:eastAsia="zh-CN" w:bidi="hi-IN"/>
        </w:rPr>
        <w:t>obesità.</w:t>
      </w:r>
      <w:r>
        <w:rPr>
          <w:rFonts w:ascii="Times New Roman" w:eastAsia="Arial Unicode MS" w:hAnsi="Times New Roman"/>
          <w:b/>
          <w:color w:val="0033CC"/>
          <w:kern w:val="2"/>
          <w:sz w:val="24"/>
          <w:szCs w:val="24"/>
          <w:lang w:eastAsia="zh-CN" w:bidi="hi-IN"/>
        </w:rPr>
        <w:t xml:space="preserve"> </w:t>
      </w:r>
      <w:hyperlink r:id="rId36" w:history="1">
        <w:r w:rsidRPr="00687D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87D66"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7</w:t>
      </w:r>
      <w:r w:rsidR="0024326B">
        <w:rPr>
          <w:rFonts w:ascii="Times New Roman" w:eastAsia="Arial Unicode MS" w:hAnsi="Times New Roman"/>
          <w:b/>
          <w:color w:val="0033CC"/>
          <w:kern w:val="2"/>
          <w:sz w:val="24"/>
          <w:szCs w:val="24"/>
          <w:lang w:eastAsia="zh-CN" w:bidi="hi-IN"/>
        </w:rPr>
        <w:t xml:space="preserve"> marzo 2022</w:t>
      </w: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 xml:space="preserve">I farmacisti italiani su approvvigionamento di iodio: </w:t>
      </w:r>
      <w:r w:rsidR="008A5255">
        <w:rPr>
          <w:rFonts w:ascii="Times New Roman" w:eastAsia="Arial Unicode MS" w:hAnsi="Times New Roman"/>
          <w:b/>
          <w:color w:val="0033CC"/>
          <w:kern w:val="2"/>
          <w:sz w:val="24"/>
          <w:szCs w:val="24"/>
          <w:lang w:eastAsia="zh-CN" w:bidi="hi-IN"/>
        </w:rPr>
        <w:t>“</w:t>
      </w:r>
      <w:r w:rsidRPr="00687D66">
        <w:rPr>
          <w:rFonts w:ascii="Times New Roman" w:eastAsia="Arial Unicode MS" w:hAnsi="Times New Roman"/>
          <w:b/>
          <w:color w:val="0033CC"/>
          <w:kern w:val="2"/>
          <w:sz w:val="24"/>
          <w:szCs w:val="24"/>
          <w:lang w:eastAsia="zh-CN" w:bidi="hi-IN"/>
        </w:rPr>
        <w:t>Nessun allarme in Italia, evitare il rischio del fai-da-te</w:t>
      </w:r>
      <w:r w:rsidR="008A5255">
        <w:rPr>
          <w:rFonts w:ascii="Times New Roman" w:eastAsia="Arial Unicode MS" w:hAnsi="Times New Roman"/>
          <w:b/>
          <w:color w:val="0033CC"/>
          <w:kern w:val="2"/>
          <w:sz w:val="24"/>
          <w:szCs w:val="24"/>
          <w:lang w:eastAsia="zh-CN" w:bidi="hi-IN"/>
        </w:rPr>
        <w:t>”</w:t>
      </w:r>
    </w:p>
    <w:p w:rsidR="00687D66" w:rsidRDefault="008A5255"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Da parte delle Autorità competenti - chiarisce Andrea Mandelli, Presidente FOFI - non vi è alcuna indicazione all</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approvvigionamento di iodio per un</w:t>
      </w:r>
      <w:r>
        <w:rPr>
          <w:rFonts w:ascii="Times New Roman" w:eastAsia="Arial Unicode MS" w:hAnsi="Times New Roman"/>
          <w:color w:val="0033CC"/>
          <w:kern w:val="2"/>
          <w:sz w:val="24"/>
          <w:szCs w:val="24"/>
          <w:lang w:eastAsia="zh-CN" w:bidi="hi-IN"/>
        </w:rPr>
        <w:t>’</w:t>
      </w:r>
      <w:r w:rsidR="00687D66" w:rsidRPr="00687D66">
        <w:rPr>
          <w:rFonts w:ascii="Times New Roman" w:eastAsia="Arial Unicode MS" w:hAnsi="Times New Roman"/>
          <w:color w:val="0033CC"/>
          <w:kern w:val="2"/>
          <w:sz w:val="24"/>
          <w:szCs w:val="24"/>
          <w:lang w:eastAsia="zh-CN" w:bidi="hi-IN"/>
        </w:rPr>
        <w:t>eventuale minaccia nucleare. Pertanto, la richiesta di medicinali a base di questa sostanza è del tutto ingiustificata</w:t>
      </w:r>
      <w:r>
        <w:rPr>
          <w:rFonts w:ascii="Times New Roman" w:eastAsia="Arial Unicode MS" w:hAnsi="Times New Roman"/>
          <w:b/>
          <w:color w:val="0033CC"/>
          <w:kern w:val="2"/>
          <w:sz w:val="24"/>
          <w:szCs w:val="24"/>
          <w:lang w:eastAsia="zh-CN" w:bidi="hi-IN"/>
        </w:rPr>
        <w:t>”</w:t>
      </w:r>
      <w:r w:rsidR="00687D66" w:rsidRPr="00687D66">
        <w:rPr>
          <w:rFonts w:ascii="Times New Roman" w:eastAsia="Arial Unicode MS" w:hAnsi="Times New Roman"/>
          <w:b/>
          <w:color w:val="0033CC"/>
          <w:kern w:val="2"/>
          <w:sz w:val="24"/>
          <w:szCs w:val="24"/>
          <w:lang w:eastAsia="zh-CN" w:bidi="hi-IN"/>
        </w:rPr>
        <w:t>.</w:t>
      </w:r>
      <w:r w:rsidR="00687D66">
        <w:rPr>
          <w:rFonts w:ascii="Times New Roman" w:eastAsia="Arial Unicode MS" w:hAnsi="Times New Roman"/>
          <w:b/>
          <w:color w:val="0033CC"/>
          <w:kern w:val="2"/>
          <w:sz w:val="24"/>
          <w:szCs w:val="24"/>
          <w:lang w:eastAsia="zh-CN" w:bidi="hi-IN"/>
        </w:rPr>
        <w:t xml:space="preserve"> </w:t>
      </w:r>
      <w:hyperlink r:id="rId37" w:history="1">
        <w:r w:rsidR="00687D66" w:rsidRPr="00687D66">
          <w:rPr>
            <w:rStyle w:val="Collegamentoipertestuale"/>
            <w:rFonts w:ascii="Times New Roman" w:eastAsia="Arial Unicode MS" w:hAnsi="Times New Roman"/>
            <w:b/>
            <w:kern w:val="2"/>
            <w:sz w:val="24"/>
            <w:szCs w:val="24"/>
            <w:lang w:eastAsia="zh-CN" w:bidi="hi-IN"/>
          </w:rPr>
          <w:t>Leggi tutto</w:t>
        </w:r>
      </w:hyperlink>
      <w:r w:rsidR="00687D66">
        <w:rPr>
          <w:rFonts w:ascii="Times New Roman" w:eastAsia="Arial Unicode MS" w:hAnsi="Times New Roman"/>
          <w:b/>
          <w:color w:val="0033CC"/>
          <w:kern w:val="2"/>
          <w:sz w:val="24"/>
          <w:szCs w:val="24"/>
          <w:lang w:eastAsia="zh-CN" w:bidi="hi-IN"/>
        </w:rPr>
        <w:t xml:space="preserve">. </w:t>
      </w:r>
    </w:p>
    <w:p w:rsidR="00687D66"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687D66" w:rsidRP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687D66">
        <w:rPr>
          <w:rFonts w:ascii="Times New Roman" w:eastAsia="Arial Unicode MS" w:hAnsi="Times New Roman"/>
          <w:b/>
          <w:color w:val="0033CC"/>
          <w:kern w:val="2"/>
          <w:sz w:val="24"/>
          <w:szCs w:val="24"/>
          <w:lang w:eastAsia="zh-CN" w:bidi="hi-IN"/>
        </w:rPr>
        <w:t>Donne medico sono maggioranza tra gli under 70. Tra i dentisti, invece, ancora più maschi che donne. Ecco tutti i dati della Fnomceo in occasione dell</w:t>
      </w:r>
      <w:r w:rsidR="008A5255">
        <w:rPr>
          <w:rFonts w:ascii="Times New Roman" w:eastAsia="Arial Unicode MS" w:hAnsi="Times New Roman"/>
          <w:b/>
          <w:color w:val="0033CC"/>
          <w:kern w:val="2"/>
          <w:sz w:val="24"/>
          <w:szCs w:val="24"/>
          <w:lang w:eastAsia="zh-CN" w:bidi="hi-IN"/>
        </w:rPr>
        <w:t>’</w:t>
      </w:r>
      <w:r w:rsidRPr="00687D66">
        <w:rPr>
          <w:rFonts w:ascii="Times New Roman" w:eastAsia="Arial Unicode MS" w:hAnsi="Times New Roman"/>
          <w:b/>
          <w:color w:val="0033CC"/>
          <w:kern w:val="2"/>
          <w:sz w:val="24"/>
          <w:szCs w:val="24"/>
          <w:lang w:eastAsia="zh-CN" w:bidi="hi-IN"/>
        </w:rPr>
        <w:t>8 marzo</w:t>
      </w:r>
    </w:p>
    <w:p w:rsidR="00687D66" w:rsidRDefault="00687D66" w:rsidP="00687D66">
      <w:pPr>
        <w:widowControl w:val="0"/>
        <w:tabs>
          <w:tab w:val="left" w:pos="7371"/>
        </w:tabs>
        <w:suppressAutoHyphens/>
        <w:rPr>
          <w:rFonts w:ascii="Times New Roman" w:eastAsia="Arial Unicode MS" w:hAnsi="Times New Roman"/>
          <w:b/>
          <w:color w:val="0033CC"/>
          <w:kern w:val="2"/>
          <w:sz w:val="24"/>
          <w:szCs w:val="24"/>
          <w:lang w:eastAsia="zh-CN" w:bidi="hi-IN"/>
        </w:rPr>
      </w:pPr>
      <w:r w:rsidRPr="003C4022">
        <w:rPr>
          <w:rFonts w:ascii="Times New Roman" w:eastAsia="Arial Unicode MS" w:hAnsi="Times New Roman"/>
          <w:color w:val="0033CC"/>
          <w:kern w:val="2"/>
          <w:sz w:val="24"/>
          <w:szCs w:val="24"/>
          <w:lang w:eastAsia="zh-CN" w:bidi="hi-IN"/>
        </w:rPr>
        <w:t>Dei 106 presidenti d</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Ordine, 11 sono donna; 26 le vicepresidenti; 7 le presidenti delle Commissioni d</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Albo Odontoiatri. Due le donne nel comitato Centrale della Federazione nazionale. Appena cento anni fa, le donne medico erano circa duecento, per diventare 367 nel 1938. Medico fu però la prima donna a laurearsi nell</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Italia unita: Ernestina Paper, originaria di Odessa, che discusse la sua tesi all</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Università di Firenze nel 1877; seguita, l</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anno dopo a Torino, da Maria Farné Velleda, seconda laureata d</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Italia, sempre in Medicina.</w:t>
      </w:r>
      <w:r w:rsidR="003C4022">
        <w:rPr>
          <w:rFonts w:ascii="Times New Roman" w:eastAsia="Arial Unicode MS" w:hAnsi="Times New Roman"/>
          <w:b/>
          <w:color w:val="0033CC"/>
          <w:kern w:val="2"/>
          <w:sz w:val="24"/>
          <w:szCs w:val="24"/>
          <w:lang w:eastAsia="zh-CN" w:bidi="hi-IN"/>
        </w:rPr>
        <w:t xml:space="preserve"> </w:t>
      </w:r>
      <w:hyperlink r:id="rId38" w:history="1">
        <w:r w:rsidR="003C4022" w:rsidRPr="003C4022">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003C4022" w:rsidRPr="003C4022">
          <w:rPr>
            <w:rStyle w:val="Collegamentoipertestuale"/>
            <w:rFonts w:ascii="Times New Roman" w:eastAsia="Arial Unicode MS" w:hAnsi="Times New Roman"/>
            <w:b/>
            <w:kern w:val="2"/>
            <w:sz w:val="24"/>
            <w:szCs w:val="24"/>
            <w:lang w:eastAsia="zh-CN" w:bidi="hi-IN"/>
          </w:rPr>
          <w:t>articolo</w:t>
        </w:r>
      </w:hyperlink>
      <w:r w:rsidR="003C4022">
        <w:rPr>
          <w:rFonts w:ascii="Times New Roman" w:eastAsia="Arial Unicode MS" w:hAnsi="Times New Roman"/>
          <w:b/>
          <w:color w:val="0033CC"/>
          <w:kern w:val="2"/>
          <w:sz w:val="24"/>
          <w:szCs w:val="24"/>
          <w:lang w:eastAsia="zh-CN" w:bidi="hi-IN"/>
        </w:rPr>
        <w:t xml:space="preserve">. </w:t>
      </w:r>
    </w:p>
    <w:p w:rsidR="003C4022" w:rsidRDefault="003C4022" w:rsidP="00687D66">
      <w:pPr>
        <w:widowControl w:val="0"/>
        <w:tabs>
          <w:tab w:val="left" w:pos="7371"/>
        </w:tabs>
        <w:suppressAutoHyphens/>
        <w:rPr>
          <w:rFonts w:ascii="Times New Roman" w:eastAsia="Arial Unicode MS" w:hAnsi="Times New Roman"/>
          <w:b/>
          <w:color w:val="0033CC"/>
          <w:kern w:val="2"/>
          <w:sz w:val="24"/>
          <w:szCs w:val="24"/>
          <w:lang w:eastAsia="zh-CN" w:bidi="hi-IN"/>
        </w:rPr>
      </w:pPr>
    </w:p>
    <w:p w:rsidR="003C4022" w:rsidRPr="003C4022" w:rsidRDefault="003C4022" w:rsidP="003C4022">
      <w:pPr>
        <w:widowControl w:val="0"/>
        <w:tabs>
          <w:tab w:val="left" w:pos="7371"/>
        </w:tabs>
        <w:suppressAutoHyphens/>
        <w:rPr>
          <w:rFonts w:ascii="Times New Roman" w:eastAsia="Arial Unicode MS" w:hAnsi="Times New Roman"/>
          <w:b/>
          <w:color w:val="0033CC"/>
          <w:kern w:val="2"/>
          <w:sz w:val="24"/>
          <w:szCs w:val="24"/>
          <w:lang w:eastAsia="zh-CN" w:bidi="hi-IN"/>
        </w:rPr>
      </w:pPr>
      <w:r w:rsidRPr="003C4022">
        <w:rPr>
          <w:rFonts w:ascii="Times New Roman" w:eastAsia="Arial Unicode MS" w:hAnsi="Times New Roman"/>
          <w:b/>
          <w:color w:val="0033CC"/>
          <w:kern w:val="2"/>
          <w:sz w:val="24"/>
          <w:szCs w:val="24"/>
          <w:lang w:eastAsia="zh-CN" w:bidi="hi-IN"/>
        </w:rPr>
        <w:t xml:space="preserve">Un patto per il lavoro per il personale sanitario. </w:t>
      </w:r>
      <w:r w:rsidR="008A5255">
        <w:rPr>
          <w:rFonts w:ascii="Times New Roman" w:eastAsia="Arial Unicode MS" w:hAnsi="Times New Roman"/>
          <w:b/>
          <w:color w:val="0033CC"/>
          <w:kern w:val="2"/>
          <w:sz w:val="24"/>
          <w:szCs w:val="24"/>
          <w:lang w:eastAsia="zh-CN" w:bidi="hi-IN"/>
        </w:rPr>
        <w:t>“</w:t>
      </w:r>
      <w:r w:rsidRPr="003C4022">
        <w:rPr>
          <w:rFonts w:ascii="Times New Roman" w:eastAsia="Arial Unicode MS" w:hAnsi="Times New Roman"/>
          <w:b/>
          <w:color w:val="0033CC"/>
          <w:kern w:val="2"/>
          <w:sz w:val="24"/>
          <w:szCs w:val="24"/>
          <w:lang w:eastAsia="zh-CN" w:bidi="hi-IN"/>
        </w:rPr>
        <w:t>Un ritorno al futuro</w:t>
      </w:r>
      <w:r w:rsidR="008A5255">
        <w:rPr>
          <w:rFonts w:ascii="Times New Roman" w:eastAsia="Arial Unicode MS" w:hAnsi="Times New Roman"/>
          <w:b/>
          <w:color w:val="0033CC"/>
          <w:kern w:val="2"/>
          <w:sz w:val="24"/>
          <w:szCs w:val="24"/>
          <w:lang w:eastAsia="zh-CN" w:bidi="hi-IN"/>
        </w:rPr>
        <w:t>”</w:t>
      </w:r>
      <w:r w:rsidRPr="003C4022">
        <w:rPr>
          <w:rFonts w:ascii="Times New Roman" w:eastAsia="Arial Unicode MS" w:hAnsi="Times New Roman"/>
          <w:b/>
          <w:color w:val="0033CC"/>
          <w:kern w:val="2"/>
          <w:sz w:val="24"/>
          <w:szCs w:val="24"/>
          <w:lang w:eastAsia="zh-CN" w:bidi="hi-IN"/>
        </w:rPr>
        <w:t xml:space="preserve"> nel segno della 833</w:t>
      </w:r>
    </w:p>
    <w:p w:rsidR="003C4022" w:rsidRDefault="003C4022" w:rsidP="003C4022">
      <w:pPr>
        <w:widowControl w:val="0"/>
        <w:tabs>
          <w:tab w:val="left" w:pos="7371"/>
        </w:tabs>
        <w:suppressAutoHyphens/>
        <w:rPr>
          <w:rFonts w:ascii="Times New Roman" w:eastAsia="Arial Unicode MS" w:hAnsi="Times New Roman"/>
          <w:b/>
          <w:color w:val="0033CC"/>
          <w:kern w:val="2"/>
          <w:sz w:val="24"/>
          <w:szCs w:val="24"/>
          <w:lang w:eastAsia="zh-CN" w:bidi="hi-IN"/>
        </w:rPr>
      </w:pPr>
      <w:r w:rsidRPr="003C4022">
        <w:rPr>
          <w:rFonts w:ascii="Times New Roman" w:eastAsia="Arial Unicode MS" w:hAnsi="Times New Roman"/>
          <w:color w:val="0033CC"/>
          <w:kern w:val="2"/>
          <w:sz w:val="24"/>
          <w:szCs w:val="24"/>
          <w:lang w:eastAsia="zh-CN" w:bidi="hi-IN"/>
        </w:rPr>
        <w:t xml:space="preserve">Un nuovo </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patto per il lavoro medico, sanitario e sociosanitario</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 xml:space="preserve"> che superi la crisi investendo sulla qualità della risorsa umana e non solo sul rafforzamento di organici demotivati e frustrati. Facendo sì che, invece, essi diventino protagonisti convinti e consapevoli della ricostruzione del SSN dopo l</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 xml:space="preserve">infausto periodo dei tagli rifondando, contestualizzando e rivitalizzando i valori fondanti della legge 833/78, sempre quanto mai attuali, un vero e proprio </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ritorno al futuro</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 xml:space="preserve">. </w:t>
      </w:r>
      <w:hyperlink r:id="rId39" w:history="1">
        <w:r w:rsidRPr="003C4022">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Pr="003C402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87D66" w:rsidRDefault="00687D66"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3C4022"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24326B">
        <w:rPr>
          <w:rFonts w:ascii="Times New Roman" w:eastAsia="Arial Unicode MS" w:hAnsi="Times New Roman"/>
          <w:b/>
          <w:color w:val="0033CC"/>
          <w:kern w:val="2"/>
          <w:sz w:val="24"/>
          <w:szCs w:val="24"/>
          <w:lang w:eastAsia="zh-CN" w:bidi="hi-IN"/>
        </w:rPr>
        <w:t xml:space="preserve"> marzo 2022</w:t>
      </w:r>
    </w:p>
    <w:p w:rsidR="003C4022" w:rsidRPr="003C4022" w:rsidRDefault="003C4022" w:rsidP="003C4022">
      <w:pPr>
        <w:widowControl w:val="0"/>
        <w:tabs>
          <w:tab w:val="left" w:pos="7371"/>
        </w:tabs>
        <w:suppressAutoHyphens/>
        <w:rPr>
          <w:rFonts w:ascii="Times New Roman" w:eastAsia="Arial Unicode MS" w:hAnsi="Times New Roman"/>
          <w:b/>
          <w:color w:val="0033CC"/>
          <w:kern w:val="2"/>
          <w:sz w:val="24"/>
          <w:szCs w:val="24"/>
          <w:lang w:eastAsia="zh-CN" w:bidi="hi-IN"/>
        </w:rPr>
      </w:pPr>
      <w:r w:rsidRPr="003C4022">
        <w:rPr>
          <w:rFonts w:ascii="Times New Roman" w:eastAsia="Arial Unicode MS" w:hAnsi="Times New Roman"/>
          <w:b/>
          <w:color w:val="0033CC"/>
          <w:kern w:val="2"/>
          <w:sz w:val="24"/>
          <w:szCs w:val="24"/>
          <w:lang w:eastAsia="zh-CN" w:bidi="hi-IN"/>
        </w:rPr>
        <w:t>Rischio nucleare. Dal riparo al chiuso alla iodoprofilassi. Ecco il piano del Governo inviato alla Conferenza Unificata per fronteggiare eventuali incidenti a impianti in Paesi esteri</w:t>
      </w:r>
    </w:p>
    <w:p w:rsidR="003C4022" w:rsidRDefault="003C4022" w:rsidP="003C4022">
      <w:pPr>
        <w:widowControl w:val="0"/>
        <w:tabs>
          <w:tab w:val="left" w:pos="7371"/>
        </w:tabs>
        <w:suppressAutoHyphens/>
        <w:rPr>
          <w:rFonts w:ascii="Times New Roman" w:eastAsia="Arial Unicode MS" w:hAnsi="Times New Roman"/>
          <w:b/>
          <w:color w:val="0033CC"/>
          <w:kern w:val="2"/>
          <w:sz w:val="24"/>
          <w:szCs w:val="24"/>
          <w:lang w:eastAsia="zh-CN" w:bidi="hi-IN"/>
        </w:rPr>
      </w:pPr>
      <w:r w:rsidRPr="003C4022">
        <w:rPr>
          <w:rFonts w:ascii="Times New Roman" w:eastAsia="Arial Unicode MS" w:hAnsi="Times New Roman"/>
          <w:color w:val="0033CC"/>
          <w:kern w:val="2"/>
          <w:sz w:val="24"/>
          <w:szCs w:val="24"/>
          <w:lang w:eastAsia="zh-CN" w:bidi="hi-IN"/>
        </w:rPr>
        <w:t xml:space="preserve">Pronta la bozza del Piano nazionale per la gestione delle emergenze radiologiche e nucleari in cui vengono definite le misure necessarie a fronteggiare le conseguenze di incidenti in impianti nucleari di potenza ubicati </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oltre frontiera</w:t>
      </w:r>
      <w:r w:rsidR="008A5255">
        <w:rPr>
          <w:rFonts w:ascii="Times New Roman" w:eastAsia="Arial Unicode MS" w:hAnsi="Times New Roman"/>
          <w:color w:val="0033CC"/>
          <w:kern w:val="2"/>
          <w:sz w:val="24"/>
          <w:szCs w:val="24"/>
          <w:lang w:eastAsia="zh-CN" w:bidi="hi-IN"/>
        </w:rPr>
        <w:t>”</w:t>
      </w:r>
      <w:r w:rsidRPr="003C4022">
        <w:rPr>
          <w:rFonts w:ascii="Times New Roman" w:eastAsia="Arial Unicode MS" w:hAnsi="Times New Roman"/>
          <w:color w:val="0033CC"/>
          <w:kern w:val="2"/>
          <w:sz w:val="24"/>
          <w:szCs w:val="24"/>
          <w:lang w:eastAsia="zh-CN" w:bidi="hi-IN"/>
        </w:rPr>
        <w:t>, ossia impianti prossimi al confine nazionale, in Europa e in paesi extraeuropei</w:t>
      </w:r>
      <w:r w:rsidRPr="003C4022">
        <w:rPr>
          <w:rFonts w:ascii="Times New Roman" w:eastAsia="Arial Unicode MS" w:hAnsi="Times New Roman"/>
          <w:b/>
          <w:color w:val="0033CC"/>
          <w:kern w:val="2"/>
          <w:sz w:val="24"/>
          <w:szCs w:val="24"/>
          <w:lang w:eastAsia="zh-CN" w:bidi="hi-IN"/>
        </w:rPr>
        <w:t xml:space="preserve">. </w:t>
      </w:r>
      <w:hyperlink r:id="rId40" w:history="1">
        <w:r w:rsidRPr="003C40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3C402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3C4022" w:rsidRDefault="003C4022"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FD2ECB"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w:t>
      </w:r>
      <w:r w:rsidR="0024326B">
        <w:rPr>
          <w:rFonts w:ascii="Times New Roman" w:eastAsia="Arial Unicode MS" w:hAnsi="Times New Roman"/>
          <w:b/>
          <w:color w:val="0033CC"/>
          <w:kern w:val="2"/>
          <w:sz w:val="24"/>
          <w:szCs w:val="24"/>
          <w:lang w:eastAsia="zh-CN" w:bidi="hi-IN"/>
        </w:rPr>
        <w:t xml:space="preserve"> marzo 2022</w:t>
      </w:r>
    </w:p>
    <w:p w:rsidR="00FD2ECB" w:rsidRPr="00FD2ECB" w:rsidRDefault="00FD2ECB" w:rsidP="00FD2ECB">
      <w:pPr>
        <w:widowControl w:val="0"/>
        <w:tabs>
          <w:tab w:val="left" w:pos="7371"/>
        </w:tabs>
        <w:suppressAutoHyphens/>
        <w:rPr>
          <w:rFonts w:ascii="Times New Roman" w:eastAsia="Arial Unicode MS" w:hAnsi="Times New Roman"/>
          <w:b/>
          <w:color w:val="0033CC"/>
          <w:kern w:val="2"/>
          <w:sz w:val="24"/>
          <w:szCs w:val="24"/>
          <w:lang w:eastAsia="zh-CN" w:bidi="hi-IN"/>
        </w:rPr>
      </w:pPr>
      <w:r w:rsidRPr="00FD2ECB">
        <w:rPr>
          <w:rFonts w:ascii="Times New Roman" w:eastAsia="Arial Unicode MS" w:hAnsi="Times New Roman"/>
          <w:b/>
          <w:color w:val="0033CC"/>
          <w:kern w:val="2"/>
          <w:sz w:val="24"/>
          <w:szCs w:val="24"/>
          <w:lang w:eastAsia="zh-CN" w:bidi="hi-IN"/>
        </w:rPr>
        <w:t xml:space="preserve">Aborto. Oms pubblica nuove linee guida: </w:t>
      </w:r>
      <w:r w:rsidR="008A5255">
        <w:rPr>
          <w:rFonts w:ascii="Times New Roman" w:eastAsia="Arial Unicode MS" w:hAnsi="Times New Roman"/>
          <w:b/>
          <w:color w:val="0033CC"/>
          <w:kern w:val="2"/>
          <w:sz w:val="24"/>
          <w:szCs w:val="24"/>
          <w:lang w:eastAsia="zh-CN" w:bidi="hi-IN"/>
        </w:rPr>
        <w:t>“</w:t>
      </w:r>
      <w:r w:rsidRPr="00FD2ECB">
        <w:rPr>
          <w:rFonts w:ascii="Times New Roman" w:eastAsia="Arial Unicode MS" w:hAnsi="Times New Roman"/>
          <w:b/>
          <w:color w:val="0033CC"/>
          <w:kern w:val="2"/>
          <w:sz w:val="24"/>
          <w:szCs w:val="24"/>
          <w:lang w:eastAsia="zh-CN" w:bidi="hi-IN"/>
        </w:rPr>
        <w:t>Dove è illegale o ostacolato ci sono più aborti e più decessi</w:t>
      </w:r>
      <w:r w:rsidR="008A5255">
        <w:rPr>
          <w:rFonts w:ascii="Times New Roman" w:eastAsia="Arial Unicode MS" w:hAnsi="Times New Roman"/>
          <w:b/>
          <w:color w:val="0033CC"/>
          <w:kern w:val="2"/>
          <w:sz w:val="24"/>
          <w:szCs w:val="24"/>
          <w:lang w:eastAsia="zh-CN" w:bidi="hi-IN"/>
        </w:rPr>
        <w:t>”</w:t>
      </w:r>
      <w:r w:rsidRPr="00FD2ECB">
        <w:rPr>
          <w:rFonts w:ascii="Times New Roman" w:eastAsia="Arial Unicode MS" w:hAnsi="Times New Roman"/>
          <w:b/>
          <w:color w:val="0033CC"/>
          <w:kern w:val="2"/>
          <w:sz w:val="24"/>
          <w:szCs w:val="24"/>
          <w:lang w:eastAsia="zh-CN" w:bidi="hi-IN"/>
        </w:rPr>
        <w:t>. Raccomandato uso pillola abortiva</w:t>
      </w:r>
    </w:p>
    <w:p w:rsidR="00FD2ECB" w:rsidRDefault="00FD2ECB" w:rsidP="00FD2ECB">
      <w:pPr>
        <w:widowControl w:val="0"/>
        <w:tabs>
          <w:tab w:val="left" w:pos="7371"/>
        </w:tabs>
        <w:suppressAutoHyphens/>
        <w:rPr>
          <w:rFonts w:ascii="Times New Roman" w:eastAsia="Arial Unicode MS" w:hAnsi="Times New Roman"/>
          <w:b/>
          <w:color w:val="0033CC"/>
          <w:kern w:val="2"/>
          <w:sz w:val="24"/>
          <w:szCs w:val="24"/>
          <w:lang w:eastAsia="zh-CN" w:bidi="hi-IN"/>
        </w:rPr>
      </w:pPr>
      <w:r w:rsidRPr="00FD2ECB">
        <w:rPr>
          <w:rFonts w:ascii="Times New Roman" w:eastAsia="Arial Unicode MS" w:hAnsi="Times New Roman"/>
          <w:color w:val="0033CC"/>
          <w:kern w:val="2"/>
          <w:sz w:val="24"/>
          <w:szCs w:val="24"/>
          <w:lang w:eastAsia="zh-CN" w:bidi="hi-IN"/>
        </w:rPr>
        <w:t>Nel mondo, secondo le stime dell</w:t>
      </w:r>
      <w:r w:rsidR="008A5255">
        <w:rPr>
          <w:rFonts w:ascii="Times New Roman" w:eastAsia="Arial Unicode MS" w:hAnsi="Times New Roman"/>
          <w:color w:val="0033CC"/>
          <w:kern w:val="2"/>
          <w:sz w:val="24"/>
          <w:szCs w:val="24"/>
          <w:lang w:eastAsia="zh-CN" w:bidi="hi-IN"/>
        </w:rPr>
        <w:t>’</w:t>
      </w:r>
      <w:r w:rsidRPr="00FD2ECB">
        <w:rPr>
          <w:rFonts w:ascii="Times New Roman" w:eastAsia="Arial Unicode MS" w:hAnsi="Times New Roman"/>
          <w:color w:val="0033CC"/>
          <w:kern w:val="2"/>
          <w:sz w:val="24"/>
          <w:szCs w:val="24"/>
          <w:lang w:eastAsia="zh-CN" w:bidi="hi-IN"/>
        </w:rPr>
        <w:t>Oms, si registrano ogni anno almeno 25 milioni di aborti non sicuri con 39mila decessi annuali. Sulla base delle più recenti evidenze scientifiche, queste linee guida consolidate riuniscono oltre 50 raccomandazioni che abbracciano la pratica clinica, l</w:t>
      </w:r>
      <w:r w:rsidR="008A5255">
        <w:rPr>
          <w:rFonts w:ascii="Times New Roman" w:eastAsia="Arial Unicode MS" w:hAnsi="Times New Roman"/>
          <w:color w:val="0033CC"/>
          <w:kern w:val="2"/>
          <w:sz w:val="24"/>
          <w:szCs w:val="24"/>
          <w:lang w:eastAsia="zh-CN" w:bidi="hi-IN"/>
        </w:rPr>
        <w:t>’</w:t>
      </w:r>
      <w:r w:rsidRPr="00FD2ECB">
        <w:rPr>
          <w:rFonts w:ascii="Times New Roman" w:eastAsia="Arial Unicode MS" w:hAnsi="Times New Roman"/>
          <w:color w:val="0033CC"/>
          <w:kern w:val="2"/>
          <w:sz w:val="24"/>
          <w:szCs w:val="24"/>
          <w:lang w:eastAsia="zh-CN" w:bidi="hi-IN"/>
        </w:rPr>
        <w:t>erogazione di servizi sanitari e gli interventi legali e politici a sostegno di un</w:t>
      </w:r>
      <w:r w:rsidR="008A5255">
        <w:rPr>
          <w:rFonts w:ascii="Times New Roman" w:eastAsia="Arial Unicode MS" w:hAnsi="Times New Roman"/>
          <w:color w:val="0033CC"/>
          <w:kern w:val="2"/>
          <w:sz w:val="24"/>
          <w:szCs w:val="24"/>
          <w:lang w:eastAsia="zh-CN" w:bidi="hi-IN"/>
        </w:rPr>
        <w:t>’</w:t>
      </w:r>
      <w:r w:rsidRPr="00FD2ECB">
        <w:rPr>
          <w:rFonts w:ascii="Times New Roman" w:eastAsia="Arial Unicode MS" w:hAnsi="Times New Roman"/>
          <w:color w:val="0033CC"/>
          <w:kern w:val="2"/>
          <w:sz w:val="24"/>
          <w:szCs w:val="24"/>
          <w:lang w:eastAsia="zh-CN" w:bidi="hi-IN"/>
        </w:rPr>
        <w:t>assistenza abortiva di qualità.</w:t>
      </w:r>
      <w:r w:rsidRPr="00FD2ECB">
        <w:rPr>
          <w:rFonts w:ascii="Times New Roman" w:eastAsia="Arial Unicode MS" w:hAnsi="Times New Roman"/>
          <w:b/>
          <w:color w:val="0033CC"/>
          <w:kern w:val="2"/>
          <w:sz w:val="24"/>
          <w:szCs w:val="24"/>
          <w:lang w:eastAsia="zh-CN" w:bidi="hi-IN"/>
        </w:rPr>
        <w:t xml:space="preserve"> </w:t>
      </w:r>
      <w:hyperlink r:id="rId42" w:history="1">
        <w:r w:rsidRPr="00FD2ECB">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Pr="00FD2EC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3" w:history="1">
        <w:r w:rsidRPr="00FD2ECB">
          <w:rPr>
            <w:rStyle w:val="Collegamentoipertestuale"/>
            <w:rFonts w:ascii="Times New Roman" w:eastAsia="Arial Unicode MS" w:hAnsi="Times New Roman"/>
            <w:b/>
            <w:kern w:val="2"/>
            <w:sz w:val="24"/>
            <w:szCs w:val="24"/>
            <w:lang w:eastAsia="zh-CN" w:bidi="hi-IN"/>
          </w:rPr>
          <w:t>Link alle linee guida</w:t>
        </w:r>
      </w:hyperlink>
      <w:r w:rsidRPr="00FD2ECB">
        <w:rPr>
          <w:rFonts w:ascii="Times New Roman" w:eastAsia="Arial Unicode MS" w:hAnsi="Times New Roman"/>
          <w:b/>
          <w:color w:val="0033CC"/>
          <w:kern w:val="2"/>
          <w:sz w:val="24"/>
          <w:szCs w:val="24"/>
          <w:lang w:eastAsia="zh-CN" w:bidi="hi-IN"/>
        </w:rPr>
        <w:t>.</w:t>
      </w:r>
    </w:p>
    <w:p w:rsidR="00FD2ECB" w:rsidRDefault="00FD2ECB"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FD2ECB"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10</w:t>
      </w:r>
      <w:r w:rsidR="0024326B">
        <w:rPr>
          <w:rFonts w:ascii="Times New Roman" w:eastAsia="Arial Unicode MS" w:hAnsi="Times New Roman"/>
          <w:b/>
          <w:color w:val="0033CC"/>
          <w:kern w:val="2"/>
          <w:sz w:val="24"/>
          <w:szCs w:val="24"/>
          <w:lang w:eastAsia="zh-CN" w:bidi="hi-IN"/>
        </w:rPr>
        <w:t xml:space="preserve"> marzo 2022</w:t>
      </w:r>
    </w:p>
    <w:p w:rsidR="00FD2ECB" w:rsidRPr="00FD2ECB" w:rsidRDefault="00FD2ECB" w:rsidP="00FD2ECB">
      <w:pPr>
        <w:widowControl w:val="0"/>
        <w:tabs>
          <w:tab w:val="left" w:pos="7371"/>
        </w:tabs>
        <w:suppressAutoHyphens/>
        <w:rPr>
          <w:rFonts w:ascii="Times New Roman" w:eastAsia="Arial Unicode MS" w:hAnsi="Times New Roman"/>
          <w:b/>
          <w:color w:val="0033CC"/>
          <w:kern w:val="2"/>
          <w:sz w:val="24"/>
          <w:szCs w:val="24"/>
          <w:lang w:eastAsia="zh-CN" w:bidi="hi-IN"/>
        </w:rPr>
      </w:pPr>
      <w:r w:rsidRPr="00FD2ECB">
        <w:rPr>
          <w:rFonts w:ascii="Times New Roman" w:eastAsia="Arial Unicode MS" w:hAnsi="Times New Roman"/>
          <w:b/>
          <w:color w:val="0033CC"/>
          <w:kern w:val="2"/>
          <w:sz w:val="24"/>
          <w:szCs w:val="24"/>
          <w:lang w:eastAsia="zh-CN" w:bidi="hi-IN"/>
        </w:rPr>
        <w:t>Covid. Da oggi si potrà tornare a visitare parenti e amici in ospedale</w:t>
      </w:r>
    </w:p>
    <w:p w:rsidR="00FD2ECB" w:rsidRDefault="00FD2ECB" w:rsidP="00FD2ECB">
      <w:pPr>
        <w:widowControl w:val="0"/>
        <w:tabs>
          <w:tab w:val="left" w:pos="7371"/>
        </w:tabs>
        <w:suppressAutoHyphens/>
        <w:rPr>
          <w:rFonts w:ascii="Times New Roman" w:eastAsia="Arial Unicode MS" w:hAnsi="Times New Roman"/>
          <w:b/>
          <w:color w:val="0033CC"/>
          <w:kern w:val="2"/>
          <w:sz w:val="24"/>
          <w:szCs w:val="24"/>
          <w:lang w:eastAsia="zh-CN" w:bidi="hi-IN"/>
        </w:rPr>
      </w:pPr>
      <w:r w:rsidRPr="00FD2ECB">
        <w:rPr>
          <w:rFonts w:ascii="Times New Roman" w:eastAsia="Arial Unicode MS" w:hAnsi="Times New Roman"/>
          <w:color w:val="0033CC"/>
          <w:kern w:val="2"/>
          <w:sz w:val="24"/>
          <w:szCs w:val="24"/>
          <w:lang w:eastAsia="zh-CN" w:bidi="hi-IN"/>
        </w:rPr>
        <w:t>Entra in vigore quanto previsto dalla legge 18 febbraio 2022 e uniforma a quanto già previsto per le Rsa. Si potrà entrare se si sono fatte le tre dosi di vaccini mentre per chi non ha fatto il booster e per i guariti servirà anche un tampone. Da oggi via libera anche al consumo di cibo e bevande in stadi e cinema.</w:t>
      </w:r>
      <w:r>
        <w:rPr>
          <w:rFonts w:ascii="Times New Roman" w:eastAsia="Arial Unicode MS" w:hAnsi="Times New Roman"/>
          <w:b/>
          <w:color w:val="0033CC"/>
          <w:kern w:val="2"/>
          <w:sz w:val="24"/>
          <w:szCs w:val="24"/>
          <w:lang w:eastAsia="zh-CN" w:bidi="hi-IN"/>
        </w:rPr>
        <w:t xml:space="preserve"> </w:t>
      </w:r>
      <w:hyperlink r:id="rId44" w:history="1">
        <w:r w:rsidRPr="00FD2E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75D94" w:rsidRDefault="00C75D94" w:rsidP="00FD2ECB">
      <w:pPr>
        <w:widowControl w:val="0"/>
        <w:tabs>
          <w:tab w:val="left" w:pos="7371"/>
        </w:tabs>
        <w:suppressAutoHyphens/>
        <w:rPr>
          <w:rFonts w:ascii="Times New Roman" w:eastAsia="Arial Unicode MS" w:hAnsi="Times New Roman"/>
          <w:b/>
          <w:color w:val="0033CC"/>
          <w:kern w:val="2"/>
          <w:sz w:val="24"/>
          <w:szCs w:val="24"/>
          <w:lang w:eastAsia="zh-CN" w:bidi="hi-IN"/>
        </w:rPr>
      </w:pPr>
    </w:p>
    <w:p w:rsidR="00C75D94" w:rsidRP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b/>
          <w:color w:val="0033CC"/>
          <w:kern w:val="2"/>
          <w:sz w:val="24"/>
          <w:szCs w:val="24"/>
          <w:lang w:eastAsia="zh-CN" w:bidi="hi-IN"/>
        </w:rPr>
        <w:t xml:space="preserve">Fine della pandemia? Gimbe: </w:t>
      </w:r>
      <w:r w:rsidR="008A5255">
        <w:rPr>
          <w:rFonts w:ascii="Times New Roman" w:eastAsia="Arial Unicode MS" w:hAnsi="Times New Roman"/>
          <w:b/>
          <w:color w:val="0033CC"/>
          <w:kern w:val="2"/>
          <w:sz w:val="24"/>
          <w:szCs w:val="24"/>
          <w:lang w:eastAsia="zh-CN" w:bidi="hi-IN"/>
        </w:rPr>
        <w:t>“</w:t>
      </w:r>
      <w:r w:rsidRPr="00C75D94">
        <w:rPr>
          <w:rFonts w:ascii="Times New Roman" w:eastAsia="Arial Unicode MS" w:hAnsi="Times New Roman"/>
          <w:b/>
          <w:color w:val="0033CC"/>
          <w:kern w:val="2"/>
          <w:sz w:val="24"/>
          <w:szCs w:val="24"/>
          <w:lang w:eastAsia="zh-CN" w:bidi="hi-IN"/>
        </w:rPr>
        <w:t>Non scherziamo: in questa settimana quasi 40 mila nuovi casi al giorno, oltre 1 milione di positivi e un tasso di positività dei tamponi all</w:t>
      </w:r>
      <w:r w:rsidR="008A5255">
        <w:rPr>
          <w:rFonts w:ascii="Times New Roman" w:eastAsia="Arial Unicode MS" w:hAnsi="Times New Roman"/>
          <w:b/>
          <w:color w:val="0033CC"/>
          <w:kern w:val="2"/>
          <w:sz w:val="24"/>
          <w:szCs w:val="24"/>
          <w:lang w:eastAsia="zh-CN" w:bidi="hi-IN"/>
        </w:rPr>
        <w:t>’</w:t>
      </w:r>
      <w:r w:rsidRPr="00C75D94">
        <w:rPr>
          <w:rFonts w:ascii="Times New Roman" w:eastAsia="Arial Unicode MS" w:hAnsi="Times New Roman"/>
          <w:b/>
          <w:color w:val="0033CC"/>
          <w:kern w:val="2"/>
          <w:sz w:val="24"/>
          <w:szCs w:val="24"/>
          <w:lang w:eastAsia="zh-CN" w:bidi="hi-IN"/>
        </w:rPr>
        <w:t>11,4%</w:t>
      </w:r>
      <w:r w:rsidR="008A5255">
        <w:rPr>
          <w:rFonts w:ascii="Times New Roman" w:eastAsia="Arial Unicode MS" w:hAnsi="Times New Roman"/>
          <w:b/>
          <w:color w:val="0033CC"/>
          <w:kern w:val="2"/>
          <w:sz w:val="24"/>
          <w:szCs w:val="24"/>
          <w:lang w:eastAsia="zh-CN" w:bidi="hi-IN"/>
        </w:rPr>
        <w:t>”</w:t>
      </w: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color w:val="0033CC"/>
          <w:kern w:val="2"/>
          <w:sz w:val="24"/>
          <w:szCs w:val="24"/>
          <w:lang w:eastAsia="zh-CN" w:bidi="hi-IN"/>
        </w:rPr>
        <w:t>In ogni caso serviranno 7-10 giorni per capire se il nuovo incremento dei casi (+1,5%) coincide con l</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 xml:space="preserve">inizio di una nuova ondata, con successivo impatto sugli ospedali, o si tratta semplicemente di un semplice rimbalzo. Nel frattempo, indipendentemente dalla scadenza dello stato di emergenza, secondo Gimbe </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è pura follia pensare di abbandonare l</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utilizzo delle mascherine al chiuso</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 Delusione per il vaccino Novavax: non sfonda tra i no vax come si sperava.</w:t>
      </w:r>
      <w:r>
        <w:rPr>
          <w:rFonts w:ascii="Times New Roman" w:eastAsia="Arial Unicode MS" w:hAnsi="Times New Roman"/>
          <w:b/>
          <w:color w:val="0033CC"/>
          <w:kern w:val="2"/>
          <w:sz w:val="24"/>
          <w:szCs w:val="24"/>
          <w:lang w:eastAsia="zh-CN" w:bidi="hi-IN"/>
        </w:rPr>
        <w:t xml:space="preserve"> </w:t>
      </w:r>
      <w:hyperlink r:id="rId45" w:history="1">
        <w:r w:rsidRPr="00C75D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2ECB" w:rsidRDefault="00FD2ECB"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24326B" w:rsidRDefault="00C17202" w:rsidP="0024326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24326B">
        <w:rPr>
          <w:rFonts w:ascii="Times New Roman" w:eastAsia="Arial Unicode MS" w:hAnsi="Times New Roman"/>
          <w:b/>
          <w:color w:val="0033CC"/>
          <w:kern w:val="2"/>
          <w:sz w:val="24"/>
          <w:szCs w:val="24"/>
          <w:lang w:eastAsia="zh-CN" w:bidi="hi-IN"/>
        </w:rPr>
        <w:t xml:space="preserve"> marzo 2022</w:t>
      </w:r>
    </w:p>
    <w:p w:rsidR="00C75D94" w:rsidRP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b/>
          <w:color w:val="0033CC"/>
          <w:kern w:val="2"/>
          <w:sz w:val="24"/>
          <w:szCs w:val="24"/>
          <w:lang w:eastAsia="zh-CN" w:bidi="hi-IN"/>
        </w:rPr>
        <w:t xml:space="preserve">Lancet: </w:t>
      </w:r>
      <w:r w:rsidR="008A5255">
        <w:rPr>
          <w:rFonts w:ascii="Times New Roman" w:eastAsia="Arial Unicode MS" w:hAnsi="Times New Roman"/>
          <w:b/>
          <w:color w:val="0033CC"/>
          <w:kern w:val="2"/>
          <w:sz w:val="24"/>
          <w:szCs w:val="24"/>
          <w:lang w:eastAsia="zh-CN" w:bidi="hi-IN"/>
        </w:rPr>
        <w:t>“</w:t>
      </w:r>
      <w:r w:rsidRPr="00C75D94">
        <w:rPr>
          <w:rFonts w:ascii="Times New Roman" w:eastAsia="Arial Unicode MS" w:hAnsi="Times New Roman"/>
          <w:b/>
          <w:color w:val="0033CC"/>
          <w:kern w:val="2"/>
          <w:sz w:val="24"/>
          <w:szCs w:val="24"/>
          <w:lang w:eastAsia="zh-CN" w:bidi="hi-IN"/>
        </w:rPr>
        <w:t>I morti reali per Covid potrebbero essere 18,2 milioni, il triplo di quelli ufficiali</w:t>
      </w:r>
      <w:r w:rsidR="008A5255">
        <w:rPr>
          <w:rFonts w:ascii="Times New Roman" w:eastAsia="Arial Unicode MS" w:hAnsi="Times New Roman"/>
          <w:b/>
          <w:color w:val="0033CC"/>
          <w:kern w:val="2"/>
          <w:sz w:val="24"/>
          <w:szCs w:val="24"/>
          <w:lang w:eastAsia="zh-CN" w:bidi="hi-IN"/>
        </w:rPr>
        <w:t>”</w:t>
      </w:r>
      <w:r w:rsidRPr="00C75D94">
        <w:rPr>
          <w:rFonts w:ascii="Times New Roman" w:eastAsia="Arial Unicode MS" w:hAnsi="Times New Roman"/>
          <w:b/>
          <w:color w:val="0033CC"/>
          <w:kern w:val="2"/>
          <w:sz w:val="24"/>
          <w:szCs w:val="24"/>
          <w:lang w:eastAsia="zh-CN" w:bidi="hi-IN"/>
        </w:rPr>
        <w:t>. Anche in Italia possibile sottostima: i decessi a fine dicembre salirebbero da 137 mila a 259mila</w:t>
      </w: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color w:val="0033CC"/>
          <w:kern w:val="2"/>
          <w:sz w:val="24"/>
          <w:szCs w:val="24"/>
          <w:lang w:eastAsia="zh-CN" w:bidi="hi-IN"/>
        </w:rPr>
        <w:t>I conti li hanno fatti i ricercatori dell</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Institute for Health Metrics and Evaluation dell</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Università di Wahington che hanno esaminato le morti a livello globale avvenute tra il 2020 e il 2021 in 191 paesi e territori, confrontando i valori associati ai decessi degli 11 anni precedenti. In Italia la differenza tra notifiche ufficiali e decessi effettivi stimati non è uniforme:  le differenze più grandi in Calabria con 6.920 decessi a fronte dei soli 1.610 ufficializzati e in Sicilia con 19.400 decessi a fronte dei 7.500 ufficializzati. Di contro, il numero di decessi ufficiali non si scosta eccessivamente da quelli stimati dallo studio in Valle d</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Aosta, Trento, Bolzano e Friuli Venezia Giulia.</w:t>
      </w:r>
      <w:r w:rsidRPr="00C75D94">
        <w:rPr>
          <w:rFonts w:ascii="Times New Roman" w:eastAsia="Arial Unicode MS" w:hAnsi="Times New Roman"/>
          <w:b/>
          <w:color w:val="0033CC"/>
          <w:kern w:val="2"/>
          <w:sz w:val="24"/>
          <w:szCs w:val="24"/>
          <w:lang w:eastAsia="zh-CN" w:bidi="hi-IN"/>
        </w:rPr>
        <w:t xml:space="preserve"> </w:t>
      </w:r>
    </w:p>
    <w:p w:rsidR="00C75D94" w:rsidRDefault="00712223" w:rsidP="00C75D9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00C75D94" w:rsidRPr="00C75D94">
          <w:rPr>
            <w:rStyle w:val="Collegamentoipertestuale"/>
            <w:rFonts w:ascii="Times New Roman" w:eastAsia="Arial Unicode MS" w:hAnsi="Times New Roman"/>
            <w:b/>
            <w:kern w:val="2"/>
            <w:sz w:val="24"/>
            <w:szCs w:val="24"/>
            <w:lang w:eastAsia="zh-CN" w:bidi="hi-IN"/>
          </w:rPr>
          <w:t>Leggi tutto</w:t>
        </w:r>
      </w:hyperlink>
      <w:r w:rsidR="00C75D94">
        <w:rPr>
          <w:rFonts w:ascii="Times New Roman" w:eastAsia="Arial Unicode MS" w:hAnsi="Times New Roman"/>
          <w:b/>
          <w:color w:val="0033CC"/>
          <w:kern w:val="2"/>
          <w:sz w:val="24"/>
          <w:szCs w:val="24"/>
          <w:lang w:eastAsia="zh-CN" w:bidi="hi-IN"/>
        </w:rPr>
        <w:t xml:space="preserve">. </w:t>
      </w: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p>
    <w:p w:rsidR="00C75D94" w:rsidRP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b/>
          <w:color w:val="0033CC"/>
          <w:kern w:val="2"/>
          <w:sz w:val="24"/>
          <w:szCs w:val="24"/>
          <w:lang w:eastAsia="zh-CN" w:bidi="hi-IN"/>
        </w:rPr>
        <w:t>Rsa. Cgil, Cisl e Uil lanciano la mobilitazione per il contratto</w:t>
      </w: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sidRPr="00C75D94">
        <w:rPr>
          <w:rFonts w:ascii="Times New Roman" w:eastAsia="Arial Unicode MS" w:hAnsi="Times New Roman"/>
          <w:color w:val="0033CC"/>
          <w:kern w:val="2"/>
          <w:sz w:val="24"/>
          <w:szCs w:val="24"/>
          <w:lang w:eastAsia="zh-CN" w:bidi="hi-IN"/>
        </w:rPr>
        <w:t xml:space="preserve">I sindacati: </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Dopo due anni di attesa, innumerevoli richieste e presunti impegni che non si sono mai concretizzati è ora che Aris e Aiop riconoscano il diritto delle lavoratrici e dei lavoratori delle RSA alla definizione di un contratto nazionale di lavoro atteso da oltre 14 anni</w:t>
      </w:r>
      <w:r w:rsidR="008A5255">
        <w:rPr>
          <w:rFonts w:ascii="Times New Roman" w:eastAsia="Arial Unicode MS" w:hAnsi="Times New Roman"/>
          <w:color w:val="0033CC"/>
          <w:kern w:val="2"/>
          <w:sz w:val="24"/>
          <w:szCs w:val="24"/>
          <w:lang w:eastAsia="zh-CN" w:bidi="hi-IN"/>
        </w:rPr>
        <w:t>”</w:t>
      </w:r>
      <w:r w:rsidRPr="00C75D94">
        <w:rPr>
          <w:rFonts w:ascii="Times New Roman" w:eastAsia="Arial Unicode MS" w:hAnsi="Times New Roman"/>
          <w:color w:val="0033CC"/>
          <w:kern w:val="2"/>
          <w:sz w:val="24"/>
          <w:szCs w:val="24"/>
          <w:lang w:eastAsia="zh-CN" w:bidi="hi-IN"/>
        </w:rPr>
        <w:t xml:space="preserve">. </w:t>
      </w:r>
      <w:hyperlink r:id="rId47" w:history="1">
        <w:r w:rsidRPr="00C75D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75D94" w:rsidRDefault="00C75D94" w:rsidP="0024326B">
      <w:pPr>
        <w:widowControl w:val="0"/>
        <w:tabs>
          <w:tab w:val="left" w:pos="7371"/>
        </w:tabs>
        <w:suppressAutoHyphens/>
        <w:rPr>
          <w:rFonts w:ascii="Times New Roman" w:eastAsia="Arial Unicode MS" w:hAnsi="Times New Roman"/>
          <w:b/>
          <w:color w:val="0033CC"/>
          <w:kern w:val="2"/>
          <w:sz w:val="24"/>
          <w:szCs w:val="24"/>
          <w:lang w:eastAsia="zh-CN" w:bidi="hi-IN"/>
        </w:rPr>
      </w:pP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 xml:space="preserve">Dalla newsletter del </w:t>
      </w:r>
      <w:r w:rsidR="00C17202">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marzo 2022</w:t>
      </w:r>
    </w:p>
    <w:p w:rsidR="00C17202" w:rsidRP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b/>
          <w:color w:val="0033CC"/>
          <w:kern w:val="2"/>
          <w:sz w:val="24"/>
          <w:szCs w:val="24"/>
          <w:lang w:eastAsia="zh-CN" w:bidi="hi-IN"/>
        </w:rPr>
        <w:t>Suicidio assistito. Ecco il testo del ddl appena approvato dalla Camera e pronto per l</w:t>
      </w:r>
      <w:r w:rsidR="008A5255">
        <w:rPr>
          <w:rFonts w:ascii="Times New Roman" w:eastAsia="Arial Unicode MS" w:hAnsi="Times New Roman"/>
          <w:b/>
          <w:color w:val="0033CC"/>
          <w:kern w:val="2"/>
          <w:sz w:val="24"/>
          <w:szCs w:val="24"/>
          <w:lang w:eastAsia="zh-CN" w:bidi="hi-IN"/>
        </w:rPr>
        <w:t>’</w:t>
      </w:r>
      <w:r w:rsidRPr="00C17202">
        <w:rPr>
          <w:rFonts w:ascii="Times New Roman" w:eastAsia="Arial Unicode MS" w:hAnsi="Times New Roman"/>
          <w:b/>
          <w:color w:val="0033CC"/>
          <w:kern w:val="2"/>
          <w:sz w:val="24"/>
          <w:szCs w:val="24"/>
          <w:lang w:eastAsia="zh-CN" w:bidi="hi-IN"/>
        </w:rPr>
        <w:t>esame del Senato. Sintesi articolo per articolo</w:t>
      </w:r>
    </w:p>
    <w:p w:rsid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color w:val="0033CC"/>
          <w:kern w:val="2"/>
          <w:sz w:val="24"/>
          <w:szCs w:val="24"/>
          <w:lang w:eastAsia="zh-CN" w:bidi="hi-IN"/>
        </w:rPr>
        <w:t>Approderà in questi giorni a Palazzo Madama il provvedimento approvato in prima lettura lo scorso giovedì dalla Camera. Il testo prevede che la persona, per far richiesta di morte, dovrà essere affetta da patologia irreversibile con prognosi infausta o in condizione clinica irreversibile che cagioni sofferenze fisiche e psicologiche intollerabili. Dovrà inoltre essere tenuta in vita da trattamenti sanitari di sostegno vitale. Prevista l</w:t>
      </w:r>
      <w:r w:rsidR="008A5255">
        <w:rPr>
          <w:rFonts w:ascii="Times New Roman" w:eastAsia="Arial Unicode MS" w:hAnsi="Times New Roman"/>
          <w:color w:val="0033CC"/>
          <w:kern w:val="2"/>
          <w:sz w:val="24"/>
          <w:szCs w:val="24"/>
          <w:lang w:eastAsia="zh-CN" w:bidi="hi-IN"/>
        </w:rPr>
        <w:t>’</w:t>
      </w:r>
      <w:r w:rsidRPr="00C17202">
        <w:rPr>
          <w:rFonts w:ascii="Times New Roman" w:eastAsia="Arial Unicode MS" w:hAnsi="Times New Roman"/>
          <w:color w:val="0033CC"/>
          <w:kern w:val="2"/>
          <w:sz w:val="24"/>
          <w:szCs w:val="24"/>
          <w:lang w:eastAsia="zh-CN" w:bidi="hi-IN"/>
        </w:rPr>
        <w:t>obiezione di coscienza per i medici.</w:t>
      </w:r>
      <w:r w:rsidRPr="00C17202">
        <w:rPr>
          <w:rFonts w:ascii="Times New Roman" w:eastAsia="Arial Unicode MS" w:hAnsi="Times New Roman"/>
          <w:b/>
          <w:color w:val="0033CC"/>
          <w:kern w:val="2"/>
          <w:sz w:val="24"/>
          <w:szCs w:val="24"/>
          <w:lang w:eastAsia="zh-CN" w:bidi="hi-IN"/>
        </w:rPr>
        <w:t xml:space="preserve"> </w:t>
      </w:r>
      <w:hyperlink r:id="rId48" w:history="1">
        <w:r w:rsidRPr="00C1720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C1720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p>
    <w:p w:rsidR="00C17202" w:rsidRP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b/>
          <w:color w:val="0033CC"/>
          <w:kern w:val="2"/>
          <w:sz w:val="24"/>
          <w:szCs w:val="24"/>
          <w:lang w:eastAsia="zh-CN" w:bidi="hi-IN"/>
        </w:rPr>
        <w:t xml:space="preserve">Comparto sanità. Regioni e sindacati: </w:t>
      </w:r>
      <w:r w:rsidR="008A5255">
        <w:rPr>
          <w:rFonts w:ascii="Times New Roman" w:eastAsia="Arial Unicode MS" w:hAnsi="Times New Roman"/>
          <w:b/>
          <w:color w:val="0033CC"/>
          <w:kern w:val="2"/>
          <w:sz w:val="24"/>
          <w:szCs w:val="24"/>
          <w:lang w:eastAsia="zh-CN" w:bidi="hi-IN"/>
        </w:rPr>
        <w:t>“</w:t>
      </w:r>
      <w:r w:rsidRPr="00C17202">
        <w:rPr>
          <w:rFonts w:ascii="Times New Roman" w:eastAsia="Arial Unicode MS" w:hAnsi="Times New Roman"/>
          <w:b/>
          <w:color w:val="0033CC"/>
          <w:kern w:val="2"/>
          <w:sz w:val="24"/>
          <w:szCs w:val="24"/>
          <w:lang w:eastAsia="zh-CN" w:bidi="hi-IN"/>
        </w:rPr>
        <w:t>Governo individui ulteriori risorse per il rinnovo</w:t>
      </w:r>
      <w:r w:rsidR="008A5255">
        <w:rPr>
          <w:rFonts w:ascii="Times New Roman" w:eastAsia="Arial Unicode MS" w:hAnsi="Times New Roman"/>
          <w:b/>
          <w:color w:val="0033CC"/>
          <w:kern w:val="2"/>
          <w:sz w:val="24"/>
          <w:szCs w:val="24"/>
          <w:lang w:eastAsia="zh-CN" w:bidi="hi-IN"/>
        </w:rPr>
        <w:t>”</w:t>
      </w:r>
    </w:p>
    <w:p w:rsidR="00C75D94"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color w:val="0033CC"/>
          <w:kern w:val="2"/>
          <w:sz w:val="24"/>
          <w:szCs w:val="24"/>
          <w:lang w:eastAsia="zh-CN" w:bidi="hi-IN"/>
        </w:rPr>
        <w:t xml:space="preserve">Incontro oggi tra le Regioni e Cgil, Cisl e Uil per fare il punto sul rinnovo contrattuale. </w:t>
      </w:r>
      <w:r w:rsidR="008A5255">
        <w:rPr>
          <w:rFonts w:ascii="Times New Roman" w:eastAsia="Arial Unicode MS" w:hAnsi="Times New Roman"/>
          <w:color w:val="0033CC"/>
          <w:kern w:val="2"/>
          <w:sz w:val="24"/>
          <w:szCs w:val="24"/>
          <w:lang w:eastAsia="zh-CN" w:bidi="hi-IN"/>
        </w:rPr>
        <w:t>“</w:t>
      </w:r>
      <w:r w:rsidRPr="00C17202">
        <w:rPr>
          <w:rFonts w:ascii="Times New Roman" w:eastAsia="Arial Unicode MS" w:hAnsi="Times New Roman"/>
          <w:color w:val="0033CC"/>
          <w:kern w:val="2"/>
          <w:sz w:val="24"/>
          <w:szCs w:val="24"/>
          <w:lang w:eastAsia="zh-CN" w:bidi="hi-IN"/>
        </w:rPr>
        <w:t>Servono più risorse per concludere rapidamente il negoziato per il rinnovo del CCNL e fornire così risposte, dopo tre anni di attesa, alle lavoratrici e ai lavoratori della sanità che hanno affrontato la grave situazione emergenziale</w:t>
      </w:r>
      <w:r w:rsidR="008A5255">
        <w:rPr>
          <w:rFonts w:ascii="Times New Roman" w:eastAsia="Arial Unicode MS" w:hAnsi="Times New Roman"/>
          <w:color w:val="0033CC"/>
          <w:kern w:val="2"/>
          <w:sz w:val="24"/>
          <w:szCs w:val="24"/>
          <w:lang w:eastAsia="zh-CN" w:bidi="hi-IN"/>
        </w:rPr>
        <w:t>”</w:t>
      </w:r>
      <w:r w:rsidRPr="00C17202">
        <w:rPr>
          <w:rFonts w:ascii="Times New Roman" w:eastAsia="Arial Unicode MS" w:hAnsi="Times New Roman"/>
          <w:color w:val="0033CC"/>
          <w:kern w:val="2"/>
          <w:sz w:val="24"/>
          <w:szCs w:val="24"/>
          <w:lang w:eastAsia="zh-CN" w:bidi="hi-IN"/>
        </w:rPr>
        <w:t xml:space="preserve">. </w:t>
      </w:r>
      <w:hyperlink r:id="rId50" w:history="1">
        <w:r w:rsidRPr="00C1720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p>
    <w:p w:rsidR="00C17202" w:rsidRP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b/>
          <w:color w:val="0033CC"/>
          <w:kern w:val="2"/>
          <w:sz w:val="24"/>
          <w:szCs w:val="24"/>
          <w:lang w:eastAsia="zh-CN" w:bidi="hi-IN"/>
        </w:rPr>
        <w:t>Sale. Ancora lontani dall</w:t>
      </w:r>
      <w:r w:rsidR="008A5255">
        <w:rPr>
          <w:rFonts w:ascii="Times New Roman" w:eastAsia="Arial Unicode MS" w:hAnsi="Times New Roman"/>
          <w:b/>
          <w:color w:val="0033CC"/>
          <w:kern w:val="2"/>
          <w:sz w:val="24"/>
          <w:szCs w:val="24"/>
          <w:lang w:eastAsia="zh-CN" w:bidi="hi-IN"/>
        </w:rPr>
        <w:t>’</w:t>
      </w:r>
      <w:r w:rsidRPr="00C17202">
        <w:rPr>
          <w:rFonts w:ascii="Times New Roman" w:eastAsia="Arial Unicode MS" w:hAnsi="Times New Roman"/>
          <w:b/>
          <w:color w:val="0033CC"/>
          <w:kern w:val="2"/>
          <w:sz w:val="24"/>
          <w:szCs w:val="24"/>
          <w:lang w:eastAsia="zh-CN" w:bidi="hi-IN"/>
        </w:rPr>
        <w:t>obiettivo di consumarne meno di 5 grammi al giorno. Dal ministero della Salute cinque azioni per ridurlo</w:t>
      </w:r>
    </w:p>
    <w:p w:rsid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color w:val="0033CC"/>
          <w:kern w:val="2"/>
          <w:sz w:val="24"/>
          <w:szCs w:val="24"/>
          <w:lang w:eastAsia="zh-CN" w:bidi="hi-IN"/>
        </w:rPr>
        <w:t>Nel 2018-2019, in un campione rappresentativo della popolazione tra i 35-74 anni residenti in 10 Regioni, il consumo medio giornaliero di sale era di 9,5 g negli uomini e 7,2 g nelle donne. Solo 9% degli uomini e nel 23% delle donne consuma meno di 5 g come indicato dall</w:t>
      </w:r>
      <w:r w:rsidR="008A5255">
        <w:rPr>
          <w:rFonts w:ascii="Times New Roman" w:eastAsia="Arial Unicode MS" w:hAnsi="Times New Roman"/>
          <w:color w:val="0033CC"/>
          <w:kern w:val="2"/>
          <w:sz w:val="24"/>
          <w:szCs w:val="24"/>
          <w:lang w:eastAsia="zh-CN" w:bidi="hi-IN"/>
        </w:rPr>
        <w:t>’</w:t>
      </w:r>
      <w:r w:rsidRPr="00C17202">
        <w:rPr>
          <w:rFonts w:ascii="Times New Roman" w:eastAsia="Arial Unicode MS" w:hAnsi="Times New Roman"/>
          <w:color w:val="0033CC"/>
          <w:kern w:val="2"/>
          <w:sz w:val="24"/>
          <w:szCs w:val="24"/>
          <w:lang w:eastAsia="zh-CN" w:bidi="hi-IN"/>
        </w:rPr>
        <w:t>Oms. Dal ministero della Salute azioni concrete per ridurlo lanciate in occasione della Settimana mondiale per la riduzione del consumo di sale dal 14-20 marzo.</w:t>
      </w:r>
      <w:r>
        <w:rPr>
          <w:rFonts w:ascii="Times New Roman" w:eastAsia="Arial Unicode MS" w:hAnsi="Times New Roman"/>
          <w:b/>
          <w:color w:val="0033CC"/>
          <w:kern w:val="2"/>
          <w:sz w:val="24"/>
          <w:szCs w:val="24"/>
          <w:lang w:eastAsia="zh-CN" w:bidi="hi-IN"/>
        </w:rPr>
        <w:t xml:space="preserve"> </w:t>
      </w:r>
      <w:hyperlink r:id="rId51" w:history="1">
        <w:r w:rsidRPr="00C1720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p>
    <w:p w:rsidR="00C75D94" w:rsidRDefault="00C75D94" w:rsidP="00C75D9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C17202">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marzo 2022</w:t>
      </w:r>
    </w:p>
    <w:p w:rsidR="00C17202" w:rsidRP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b/>
          <w:color w:val="0033CC"/>
          <w:kern w:val="2"/>
          <w:sz w:val="24"/>
          <w:szCs w:val="24"/>
          <w:lang w:eastAsia="zh-CN" w:bidi="hi-IN"/>
        </w:rPr>
        <w:t xml:space="preserve">Rapporto Aifa sui vaccini </w:t>
      </w:r>
      <w:r w:rsidR="008A5255">
        <w:rPr>
          <w:rFonts w:ascii="Times New Roman" w:eastAsia="Arial Unicode MS" w:hAnsi="Times New Roman"/>
          <w:b/>
          <w:color w:val="0033CC"/>
          <w:kern w:val="2"/>
          <w:sz w:val="24"/>
          <w:szCs w:val="24"/>
          <w:lang w:eastAsia="zh-CN" w:bidi="hi-IN"/>
        </w:rPr>
        <w:t>“</w:t>
      </w:r>
      <w:r w:rsidRPr="00C17202">
        <w:rPr>
          <w:rFonts w:ascii="Times New Roman" w:eastAsia="Arial Unicode MS" w:hAnsi="Times New Roman"/>
          <w:b/>
          <w:color w:val="0033CC"/>
          <w:kern w:val="2"/>
          <w:sz w:val="24"/>
          <w:szCs w:val="24"/>
          <w:lang w:eastAsia="zh-CN" w:bidi="hi-IN"/>
        </w:rPr>
        <w:t>no Covid</w:t>
      </w:r>
      <w:r w:rsidR="008A5255">
        <w:rPr>
          <w:rFonts w:ascii="Times New Roman" w:eastAsia="Arial Unicode MS" w:hAnsi="Times New Roman"/>
          <w:b/>
          <w:color w:val="0033CC"/>
          <w:kern w:val="2"/>
          <w:sz w:val="24"/>
          <w:szCs w:val="24"/>
          <w:lang w:eastAsia="zh-CN" w:bidi="hi-IN"/>
        </w:rPr>
        <w:t>”</w:t>
      </w:r>
      <w:r w:rsidRPr="00C17202">
        <w:rPr>
          <w:rFonts w:ascii="Times New Roman" w:eastAsia="Arial Unicode MS" w:hAnsi="Times New Roman"/>
          <w:b/>
          <w:color w:val="0033CC"/>
          <w:kern w:val="2"/>
          <w:sz w:val="24"/>
          <w:szCs w:val="24"/>
          <w:lang w:eastAsia="zh-CN" w:bidi="hi-IN"/>
        </w:rPr>
        <w:t xml:space="preserve"> nel 2020. Solo 5.352 segnalazioni di reazioni avverse e nessun decesso su 20 milioni di dosi. Ma calano somministrazioni: 3 milioni in meno del 2019</w:t>
      </w:r>
    </w:p>
    <w:p w:rsidR="00F21875"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r w:rsidRPr="00C17202">
        <w:rPr>
          <w:rFonts w:ascii="Times New Roman" w:eastAsia="Arial Unicode MS" w:hAnsi="Times New Roman"/>
          <w:color w:val="0033CC"/>
          <w:kern w:val="2"/>
          <w:sz w:val="24"/>
          <w:szCs w:val="24"/>
          <w:lang w:eastAsia="zh-CN" w:bidi="hi-IN"/>
        </w:rPr>
        <w:t>Il calo delle vaccinazioni ha riguardato tutti i vaccini ed è dovuto al calo degli accessi durante la pandemia. In tutto si sono registrate 17,9 segnalazioni di reazioni avverse ogni 100.000 dosi somministrate, con un tasso di segnalazione di 606 ogni 1.000.000 di abitanti, in forte decremento rispetto agli ultimi anni. Le segnalazioni che riportano reazioni gravi correlabili al vaccino sono state 1,9 per 100.000 dosi. Nello 0,2% delle segnalazioni l</w:t>
      </w:r>
      <w:r w:rsidR="008A5255">
        <w:rPr>
          <w:rFonts w:ascii="Times New Roman" w:eastAsia="Arial Unicode MS" w:hAnsi="Times New Roman"/>
          <w:color w:val="0033CC"/>
          <w:kern w:val="2"/>
          <w:sz w:val="24"/>
          <w:szCs w:val="24"/>
          <w:lang w:eastAsia="zh-CN" w:bidi="hi-IN"/>
        </w:rPr>
        <w:t>’</w:t>
      </w:r>
      <w:r w:rsidRPr="00C17202">
        <w:rPr>
          <w:rFonts w:ascii="Times New Roman" w:eastAsia="Arial Unicode MS" w:hAnsi="Times New Roman"/>
          <w:color w:val="0033CC"/>
          <w:kern w:val="2"/>
          <w:sz w:val="24"/>
          <w:szCs w:val="24"/>
          <w:lang w:eastAsia="zh-CN" w:bidi="hi-IN"/>
        </w:rPr>
        <w:t>esito riportato è stato il decesso, ma nessuno dei casi è correlabile con la vaccinazione.</w:t>
      </w:r>
      <w:r>
        <w:rPr>
          <w:rFonts w:ascii="Times New Roman" w:eastAsia="Arial Unicode MS" w:hAnsi="Times New Roman"/>
          <w:b/>
          <w:color w:val="0033CC"/>
          <w:kern w:val="2"/>
          <w:sz w:val="24"/>
          <w:szCs w:val="24"/>
          <w:lang w:eastAsia="zh-CN" w:bidi="hi-IN"/>
        </w:rPr>
        <w:t xml:space="preserve"> </w:t>
      </w:r>
      <w:hyperlink r:id="rId52" w:history="1">
        <w:r w:rsidRPr="00C1720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3" w:history="1">
        <w:r w:rsidRPr="00C1720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C17202" w:rsidRDefault="00C17202" w:rsidP="00C17202">
      <w:pPr>
        <w:widowControl w:val="0"/>
        <w:tabs>
          <w:tab w:val="left" w:pos="7371"/>
        </w:tabs>
        <w:suppressAutoHyphens/>
        <w:rPr>
          <w:rFonts w:ascii="Times New Roman" w:eastAsia="Arial Unicode MS" w:hAnsi="Times New Roman"/>
          <w:b/>
          <w:color w:val="0033CC"/>
          <w:kern w:val="2"/>
          <w:sz w:val="24"/>
          <w:szCs w:val="24"/>
          <w:lang w:eastAsia="zh-CN" w:bidi="hi-IN"/>
        </w:rPr>
      </w:pPr>
    </w:p>
    <w:p w:rsidR="001C11C8" w:rsidRP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b/>
          <w:color w:val="0033CC"/>
          <w:kern w:val="2"/>
          <w:sz w:val="24"/>
          <w:szCs w:val="24"/>
          <w:lang w:eastAsia="zh-CN" w:bidi="hi-IN"/>
        </w:rPr>
        <w:t xml:space="preserve">Alcol. Stabile numero consumatori ma cresce e preoccupa il binge drinking tra i giovani. Speranza: </w:t>
      </w:r>
      <w:r w:rsidR="008A5255">
        <w:rPr>
          <w:rFonts w:ascii="Times New Roman" w:eastAsia="Arial Unicode MS" w:hAnsi="Times New Roman"/>
          <w:b/>
          <w:color w:val="0033CC"/>
          <w:kern w:val="2"/>
          <w:sz w:val="24"/>
          <w:szCs w:val="24"/>
          <w:lang w:eastAsia="zh-CN" w:bidi="hi-IN"/>
        </w:rPr>
        <w:t>“</w:t>
      </w:r>
      <w:r w:rsidRPr="001C11C8">
        <w:rPr>
          <w:rFonts w:ascii="Times New Roman" w:eastAsia="Arial Unicode MS" w:hAnsi="Times New Roman"/>
          <w:b/>
          <w:color w:val="0033CC"/>
          <w:kern w:val="2"/>
          <w:sz w:val="24"/>
          <w:szCs w:val="24"/>
          <w:lang w:eastAsia="zh-CN" w:bidi="hi-IN"/>
        </w:rPr>
        <w:t>Pandemia può aver influito</w:t>
      </w:r>
      <w:r w:rsidR="008A5255">
        <w:rPr>
          <w:rFonts w:ascii="Times New Roman" w:eastAsia="Arial Unicode MS" w:hAnsi="Times New Roman"/>
          <w:b/>
          <w:color w:val="0033CC"/>
          <w:kern w:val="2"/>
          <w:sz w:val="24"/>
          <w:szCs w:val="24"/>
          <w:lang w:eastAsia="zh-CN" w:bidi="hi-IN"/>
        </w:rPr>
        <w:t>”</w:t>
      </w:r>
      <w:r w:rsidRPr="001C11C8">
        <w:rPr>
          <w:rFonts w:ascii="Times New Roman" w:eastAsia="Arial Unicode MS" w:hAnsi="Times New Roman"/>
          <w:b/>
          <w:color w:val="0033CC"/>
          <w:kern w:val="2"/>
          <w:sz w:val="24"/>
          <w:szCs w:val="24"/>
          <w:lang w:eastAsia="zh-CN" w:bidi="hi-IN"/>
        </w:rPr>
        <w:t>. La Relazione al Parlamento</w:t>
      </w:r>
    </w:p>
    <w:p w:rsidR="00C17202"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color w:val="0033CC"/>
          <w:kern w:val="2"/>
          <w:sz w:val="24"/>
          <w:szCs w:val="24"/>
          <w:lang w:eastAsia="zh-CN" w:bidi="hi-IN"/>
        </w:rPr>
        <w:t>I consumatori a rischio in totale sono 8,6 mln. Si consuma più alcol al Nord e al Centro Italia. Il consumo esclusivo di vino e birra rimangono i privilegiati ma diminuisce in quasi tutte le fasce di età, mentre aumenta 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abitudine a consumare altri alcolici insieme al vino e alla birra. Quasi un giovane su 5 ha 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abitudine al binge drinking</w:t>
      </w:r>
      <w:r w:rsidRPr="001C11C8">
        <w:rPr>
          <w:rFonts w:ascii="Times New Roman" w:eastAsia="Arial Unicode MS" w:hAnsi="Times New Roman"/>
          <w:b/>
          <w:color w:val="0033CC"/>
          <w:kern w:val="2"/>
          <w:sz w:val="24"/>
          <w:szCs w:val="24"/>
          <w:lang w:eastAsia="zh-CN" w:bidi="hi-IN"/>
        </w:rPr>
        <w:t xml:space="preserve">. </w:t>
      </w:r>
      <w:hyperlink r:id="rId54" w:history="1">
        <w:r w:rsidRPr="001C11C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5" w:history="1">
        <w:r w:rsidRPr="001C11C8">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p>
    <w:p w:rsidR="001C11C8" w:rsidRP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b/>
          <w:color w:val="0033CC"/>
          <w:kern w:val="2"/>
          <w:sz w:val="24"/>
          <w:szCs w:val="24"/>
          <w:lang w:eastAsia="zh-CN" w:bidi="hi-IN"/>
        </w:rPr>
        <w:t>Lotta al cancro. Alcol e tabacco vanno contrastati. Sì alle medicine complementari se approvate dalle autorità pubbliche. E poi diritto all</w:t>
      </w:r>
      <w:r w:rsidR="008A5255">
        <w:rPr>
          <w:rFonts w:ascii="Times New Roman" w:eastAsia="Arial Unicode MS" w:hAnsi="Times New Roman"/>
          <w:b/>
          <w:color w:val="0033CC"/>
          <w:kern w:val="2"/>
          <w:sz w:val="24"/>
          <w:szCs w:val="24"/>
          <w:lang w:eastAsia="zh-CN" w:bidi="hi-IN"/>
        </w:rPr>
        <w:t>’</w:t>
      </w:r>
      <w:r w:rsidRPr="001C11C8">
        <w:rPr>
          <w:rFonts w:ascii="Times New Roman" w:eastAsia="Arial Unicode MS" w:hAnsi="Times New Roman"/>
          <w:b/>
          <w:color w:val="0033CC"/>
          <w:kern w:val="2"/>
          <w:sz w:val="24"/>
          <w:szCs w:val="24"/>
          <w:lang w:eastAsia="zh-CN" w:bidi="hi-IN"/>
        </w:rPr>
        <w:t>oblio e prezzi farmaci più trasparenti. La risoluzione del Parlamento Europeo</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color w:val="0033CC"/>
          <w:kern w:val="2"/>
          <w:sz w:val="24"/>
          <w:szCs w:val="24"/>
          <w:lang w:eastAsia="zh-CN" w:bidi="hi-IN"/>
        </w:rPr>
        <w:t xml:space="preserve">Poiché oltre il 40 % di tutti i tumori è prevenibile mediante azioni coordinate </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in relazione ai determinanti della salute di carattere comportamentale, biologico, ambientale, professionale, socioeconomico e commerciale</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 i deputati chiedono misure di prevenzione efficaci a livello nazionale ed europeo. Le misure raccomandate includono il finanziamento di programmi che incoraggiano le persone a smettere di fumare. Nel testo si evidenzia anche che il consumo nocivo di alcol è un fattore di rischio per molti carcinomi differenti.</w:t>
      </w:r>
      <w:r w:rsidRPr="001C11C8">
        <w:rPr>
          <w:rFonts w:ascii="Times New Roman" w:eastAsia="Arial Unicode MS" w:hAnsi="Times New Roman"/>
          <w:b/>
          <w:color w:val="0033CC"/>
          <w:kern w:val="2"/>
          <w:sz w:val="24"/>
          <w:szCs w:val="24"/>
          <w:lang w:eastAsia="zh-CN" w:bidi="hi-IN"/>
        </w:rPr>
        <w:t xml:space="preserve"> </w:t>
      </w:r>
      <w:hyperlink r:id="rId56" w:history="1">
        <w:r w:rsidRPr="001C11C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1C11C8">
          <w:rPr>
            <w:rStyle w:val="Collegamentoipertestuale"/>
            <w:rFonts w:ascii="Times New Roman" w:eastAsia="Arial Unicode MS" w:hAnsi="Times New Roman"/>
            <w:b/>
            <w:kern w:val="2"/>
            <w:sz w:val="24"/>
            <w:szCs w:val="24"/>
            <w:lang w:eastAsia="zh-CN" w:bidi="hi-IN"/>
          </w:rPr>
          <w:t>Link alla risoluzione</w:t>
        </w:r>
      </w:hyperlink>
      <w:r>
        <w:rPr>
          <w:rFonts w:ascii="Times New Roman" w:eastAsia="Arial Unicode MS" w:hAnsi="Times New Roman"/>
          <w:b/>
          <w:color w:val="0033CC"/>
          <w:kern w:val="2"/>
          <w:sz w:val="24"/>
          <w:szCs w:val="24"/>
          <w:lang w:eastAsia="zh-CN" w:bidi="hi-IN"/>
        </w:rPr>
        <w:t xml:space="preserve">. </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p>
    <w:p w:rsidR="001C11C8" w:rsidRP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b/>
          <w:color w:val="0033CC"/>
          <w:kern w:val="2"/>
          <w:sz w:val="24"/>
          <w:szCs w:val="24"/>
          <w:lang w:eastAsia="zh-CN" w:bidi="hi-IN"/>
        </w:rPr>
        <w:t>Salute mentale. Pronte le nuove linee d</w:t>
      </w:r>
      <w:r w:rsidR="008A5255">
        <w:rPr>
          <w:rFonts w:ascii="Times New Roman" w:eastAsia="Arial Unicode MS" w:hAnsi="Times New Roman"/>
          <w:b/>
          <w:color w:val="0033CC"/>
          <w:kern w:val="2"/>
          <w:sz w:val="24"/>
          <w:szCs w:val="24"/>
          <w:lang w:eastAsia="zh-CN" w:bidi="hi-IN"/>
        </w:rPr>
        <w:t>’</w:t>
      </w:r>
      <w:r w:rsidRPr="001C11C8">
        <w:rPr>
          <w:rFonts w:ascii="Times New Roman" w:eastAsia="Arial Unicode MS" w:hAnsi="Times New Roman"/>
          <w:b/>
          <w:color w:val="0033CC"/>
          <w:kern w:val="2"/>
          <w:sz w:val="24"/>
          <w:szCs w:val="24"/>
          <w:lang w:eastAsia="zh-CN" w:bidi="hi-IN"/>
        </w:rPr>
        <w:t xml:space="preserve">indirizzo del Ministero. Ecco gli obiettivi per le </w:t>
      </w:r>
      <w:r w:rsidRPr="001C11C8">
        <w:rPr>
          <w:rFonts w:ascii="Times New Roman" w:eastAsia="Arial Unicode MS" w:hAnsi="Times New Roman"/>
          <w:b/>
          <w:color w:val="0033CC"/>
          <w:kern w:val="2"/>
          <w:sz w:val="24"/>
          <w:szCs w:val="24"/>
          <w:lang w:eastAsia="zh-CN" w:bidi="hi-IN"/>
        </w:rPr>
        <w:lastRenderedPageBreak/>
        <w:t>Regioni</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color w:val="0033CC"/>
          <w:kern w:val="2"/>
          <w:sz w:val="24"/>
          <w:szCs w:val="24"/>
          <w:lang w:eastAsia="zh-CN" w:bidi="hi-IN"/>
        </w:rPr>
        <w:t>Trasmesso alle Regioni il documento che disegna il percorso per il potenziamento dei Dipartimenti di Salute mentale. Tra gli obiettivi il superamento definitivo della contenzione meccanica, la qualificazione dei percorsi per la effettiva presa in carico e per il reinserimento sociale dei pazienti con disturbi psichiatrici autori di reato e 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effettiva attuazione degli obiettivi di presa in carico e di lavoro in rete per i disturbi dell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adulto, dell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infanzia e dell</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adolescenza.</w:t>
      </w:r>
      <w:r>
        <w:rPr>
          <w:rFonts w:ascii="Times New Roman" w:eastAsia="Arial Unicode MS" w:hAnsi="Times New Roman"/>
          <w:b/>
          <w:color w:val="0033CC"/>
          <w:kern w:val="2"/>
          <w:sz w:val="24"/>
          <w:szCs w:val="24"/>
          <w:lang w:eastAsia="zh-CN" w:bidi="hi-IN"/>
        </w:rPr>
        <w:t xml:space="preserve"> </w:t>
      </w:r>
      <w:hyperlink r:id="rId58" w:history="1">
        <w:r w:rsidRPr="001C11C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1C11C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p>
    <w:p w:rsidR="001C11C8" w:rsidRP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b/>
          <w:color w:val="0033CC"/>
          <w:kern w:val="2"/>
          <w:sz w:val="24"/>
          <w:szCs w:val="24"/>
          <w:lang w:eastAsia="zh-CN" w:bidi="hi-IN"/>
        </w:rPr>
        <w:t>Assistenza alle persone anziane non autosufficienti/1. Le proposte di riforma di NNA e CARD</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r w:rsidRPr="001C11C8">
        <w:rPr>
          <w:rFonts w:ascii="Times New Roman" w:eastAsia="Arial Unicode MS" w:hAnsi="Times New Roman"/>
          <w:color w:val="0033CC"/>
          <w:kern w:val="2"/>
          <w:sz w:val="24"/>
          <w:szCs w:val="24"/>
          <w:lang w:eastAsia="zh-CN" w:bidi="hi-IN"/>
        </w:rPr>
        <w:t xml:space="preserve">Oltre 40 soggetti riuniti ad hoc nel </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Patto per un nuovo welfare sulla non autosufficienza</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 xml:space="preserve"> hanno prodotto una proposta della Riforma prevista nel Pnrr con molte nuove possibili risposte integrate in una filiera organica per un futuro migliore dei milioni di cittadini in difficoltà, in tutto il Paese. In questa prima parte presentiamo la proposta di un nuovo </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Sistema Nazionale Anziani</w:t>
      </w:r>
      <w:r w:rsidR="008A5255">
        <w:rPr>
          <w:rFonts w:ascii="Times New Roman" w:eastAsia="Arial Unicode MS" w:hAnsi="Times New Roman"/>
          <w:color w:val="0033CC"/>
          <w:kern w:val="2"/>
          <w:sz w:val="24"/>
          <w:szCs w:val="24"/>
          <w:lang w:eastAsia="zh-CN" w:bidi="hi-IN"/>
        </w:rPr>
        <w:t>”</w:t>
      </w:r>
      <w:r w:rsidRPr="001C11C8">
        <w:rPr>
          <w:rFonts w:ascii="Times New Roman" w:eastAsia="Arial Unicode MS" w:hAnsi="Times New Roman"/>
          <w:color w:val="0033CC"/>
          <w:kern w:val="2"/>
          <w:sz w:val="24"/>
          <w:szCs w:val="24"/>
          <w:lang w:eastAsia="zh-CN" w:bidi="hi-IN"/>
        </w:rPr>
        <w:t xml:space="preserve"> e il percorso unico.</w:t>
      </w:r>
      <w:r>
        <w:rPr>
          <w:rFonts w:ascii="Times New Roman" w:eastAsia="Arial Unicode MS" w:hAnsi="Times New Roman"/>
          <w:b/>
          <w:color w:val="0033CC"/>
          <w:kern w:val="2"/>
          <w:sz w:val="24"/>
          <w:szCs w:val="24"/>
          <w:lang w:eastAsia="zh-CN" w:bidi="hi-IN"/>
        </w:rPr>
        <w:t xml:space="preserve"> </w:t>
      </w:r>
      <w:hyperlink r:id="rId60" w:history="1">
        <w:r w:rsidRPr="001C11C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11C8" w:rsidRDefault="001C11C8" w:rsidP="001C11C8">
      <w:pPr>
        <w:widowControl w:val="0"/>
        <w:tabs>
          <w:tab w:val="left" w:pos="7371"/>
        </w:tabs>
        <w:suppressAutoHyphens/>
        <w:rPr>
          <w:rFonts w:ascii="Times New Roman" w:eastAsia="Arial Unicode MS" w:hAnsi="Times New Roman"/>
          <w:b/>
          <w:color w:val="0033CC"/>
          <w:kern w:val="2"/>
          <w:sz w:val="24"/>
          <w:szCs w:val="24"/>
          <w:lang w:eastAsia="zh-CN" w:bidi="hi-IN"/>
        </w:rPr>
      </w:pPr>
    </w:p>
    <w:p w:rsid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w:t>
      </w:r>
      <w:r>
        <w:rPr>
          <w:rFonts w:ascii="Times New Roman" w:eastAsia="Arial Unicode MS" w:hAnsi="Times New Roman"/>
          <w:b/>
          <w:color w:val="0033CC"/>
          <w:kern w:val="2"/>
          <w:sz w:val="24"/>
          <w:szCs w:val="24"/>
          <w:lang w:eastAsia="zh-CN" w:bidi="hi-IN"/>
        </w:rPr>
        <w:t xml:space="preserve"> marzo 2022</w:t>
      </w:r>
    </w:p>
    <w:p w:rsidR="007B0543" w:rsidRP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sidRPr="007B0543">
        <w:rPr>
          <w:rFonts w:ascii="Times New Roman" w:eastAsia="Arial Unicode MS" w:hAnsi="Times New Roman"/>
          <w:b/>
          <w:color w:val="0033CC"/>
          <w:kern w:val="2"/>
          <w:sz w:val="24"/>
          <w:szCs w:val="24"/>
          <w:lang w:eastAsia="zh-CN" w:bidi="hi-IN"/>
        </w:rPr>
        <w:t>Covid. Il virus rialza la testa in molte parti del mondo ma i decessi sono in calo quasi ovunque</w:t>
      </w:r>
    </w:p>
    <w:p w:rsid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sidRPr="007B0543">
        <w:rPr>
          <w:rFonts w:ascii="Times New Roman" w:eastAsia="Arial Unicode MS" w:hAnsi="Times New Roman"/>
          <w:color w:val="0033CC"/>
          <w:kern w:val="2"/>
          <w:sz w:val="24"/>
          <w:szCs w:val="24"/>
          <w:lang w:eastAsia="zh-CN" w:bidi="hi-IN"/>
        </w:rPr>
        <w:t>Dopo settimane di trend in diminuzione i nuovi casi di Covid tornano ad aumentare nei paesi del Pacifico occidentale, in Africa e in Europa. I decessi, di contro, sono in diminuzione con la pesante eccezione della Cina che segnala un incremento del 63% dei morti in una settimana. Nella Regione europea il maggior numero di nuovi casi in Germania, Paesi Bassi e Francia. In Russia il maggior numero di decessi, Italia al terzo posto ma con una diminuzione delle morti Covid del 27% in una settimana.</w:t>
      </w:r>
      <w:r w:rsidRPr="007B0543">
        <w:rPr>
          <w:rFonts w:ascii="Times New Roman" w:eastAsia="Arial Unicode MS" w:hAnsi="Times New Roman"/>
          <w:b/>
          <w:color w:val="0033CC"/>
          <w:kern w:val="2"/>
          <w:sz w:val="24"/>
          <w:szCs w:val="24"/>
          <w:lang w:eastAsia="zh-CN" w:bidi="hi-IN"/>
        </w:rPr>
        <w:t xml:space="preserve"> </w:t>
      </w:r>
      <w:hyperlink r:id="rId61" w:history="1">
        <w:r w:rsidRPr="007B054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p>
    <w:p w:rsidR="007B0543" w:rsidRP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sidRPr="007B0543">
        <w:rPr>
          <w:rFonts w:ascii="Times New Roman" w:eastAsia="Arial Unicode MS" w:hAnsi="Times New Roman"/>
          <w:b/>
          <w:color w:val="0033CC"/>
          <w:kern w:val="2"/>
          <w:sz w:val="24"/>
          <w:szCs w:val="24"/>
          <w:lang w:eastAsia="zh-CN" w:bidi="hi-IN"/>
        </w:rPr>
        <w:t>Spesa sanitaria pubblica 2020. Nella UE ha inciso per l’8% del Pil. Italia si allinea alla media europea</w:t>
      </w:r>
    </w:p>
    <w:p w:rsidR="007B0543" w:rsidRDefault="007B0543"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sidRPr="007B0543">
        <w:rPr>
          <w:rFonts w:ascii="Times New Roman" w:eastAsia="Arial Unicode MS" w:hAnsi="Times New Roman"/>
          <w:color w:val="0033CC"/>
          <w:kern w:val="2"/>
          <w:sz w:val="24"/>
          <w:szCs w:val="24"/>
          <w:lang w:eastAsia="zh-CN" w:bidi="hi-IN"/>
        </w:rPr>
        <w:t>Con un balzo dal 6,8 al 7,9% di incidenza sul Pil, il nostro Paese sfiora la media europea che nel 2020 ha fatto registrare un incremento medio dell’1% soprattutto per le maggiori spese legate al Covid. Il rapporto più alto tra spesa sanitaria e PIL in Repubblica Ceca, Austria e Francia. Lettonia (4,8% del PIL), Polonia e Irlanda (entrambe 5,4% del PIL) hanno registrato i rapporti più bassi.</w:t>
      </w:r>
      <w:r>
        <w:rPr>
          <w:rFonts w:ascii="Times New Roman" w:eastAsia="Arial Unicode MS" w:hAnsi="Times New Roman"/>
          <w:b/>
          <w:color w:val="0033CC"/>
          <w:kern w:val="2"/>
          <w:sz w:val="24"/>
          <w:szCs w:val="24"/>
          <w:lang w:eastAsia="zh-CN" w:bidi="hi-IN"/>
        </w:rPr>
        <w:t xml:space="preserve"> </w:t>
      </w:r>
      <w:hyperlink r:id="rId62" w:history="1">
        <w:r w:rsidRPr="007B05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B0543" w:rsidRDefault="007B0543" w:rsidP="001C11C8">
      <w:pPr>
        <w:widowControl w:val="0"/>
        <w:tabs>
          <w:tab w:val="left" w:pos="7371"/>
        </w:tabs>
        <w:suppressAutoHyphens/>
        <w:rPr>
          <w:rFonts w:ascii="Times New Roman" w:eastAsia="Arial Unicode MS" w:hAnsi="Times New Roman"/>
          <w:b/>
          <w:color w:val="0033CC"/>
          <w:kern w:val="2"/>
          <w:sz w:val="24"/>
          <w:szCs w:val="24"/>
          <w:lang w:eastAsia="zh-CN" w:bidi="hi-IN"/>
        </w:rPr>
      </w:pPr>
    </w:p>
    <w:p w:rsidR="0051500D" w:rsidRPr="0051500D" w:rsidRDefault="00F90D4B" w:rsidP="0051500D">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6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4248 del 3 marzo 2022</w:t>
      </w:r>
    </w:p>
    <w:p w:rsidR="0051500D" w:rsidRPr="0051500D" w:rsidRDefault="0051500D" w:rsidP="0051500D">
      <w:pPr>
        <w:widowControl w:val="0"/>
        <w:suppressAutoHyphens/>
        <w:rPr>
          <w:rFonts w:ascii="Times New Roman" w:eastAsia="Arial Unicode MS" w:hAnsi="Times New Roman"/>
          <w:b/>
          <w:color w:val="0033CC"/>
          <w:kern w:val="2"/>
          <w:sz w:val="24"/>
          <w:szCs w:val="24"/>
          <w:lang w:eastAsia="zh-CN" w:bidi="hi-IN"/>
        </w:rPr>
      </w:pPr>
      <w:r w:rsidRPr="0051500D">
        <w:rPr>
          <w:rFonts w:ascii="Times New Roman" w:eastAsia="Arial Unicode MS" w:hAnsi="Times New Roman"/>
          <w:b/>
          <w:color w:val="0033CC"/>
          <w:kern w:val="2"/>
          <w:sz w:val="24"/>
          <w:szCs w:val="24"/>
          <w:lang w:eastAsia="zh-CN" w:bidi="hi-IN"/>
        </w:rPr>
        <w:t>Telemedicina: Puglia e Lombardia apripista per lo sviluppo</w:t>
      </w:r>
    </w:p>
    <w:p w:rsidR="0051500D" w:rsidRDefault="008A5255"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1500D" w:rsidRPr="0051500D">
        <w:rPr>
          <w:rFonts w:ascii="Times New Roman" w:eastAsia="Arial Unicode MS" w:hAnsi="Times New Roman"/>
          <w:color w:val="0033CC"/>
          <w:kern w:val="2"/>
          <w:sz w:val="24"/>
          <w:szCs w:val="24"/>
          <w:lang w:eastAsia="zh-CN" w:bidi="hi-IN"/>
        </w:rPr>
        <w:t>Nell</w:t>
      </w:r>
      <w:r>
        <w:rPr>
          <w:rFonts w:ascii="Times New Roman" w:eastAsia="Arial Unicode MS" w:hAnsi="Times New Roman"/>
          <w:color w:val="0033CC"/>
          <w:kern w:val="2"/>
          <w:sz w:val="24"/>
          <w:szCs w:val="24"/>
          <w:lang w:eastAsia="zh-CN" w:bidi="hi-IN"/>
        </w:rPr>
        <w:t>’</w:t>
      </w:r>
      <w:r w:rsidR="0051500D" w:rsidRPr="0051500D">
        <w:rPr>
          <w:rFonts w:ascii="Times New Roman" w:eastAsia="Arial Unicode MS" w:hAnsi="Times New Roman"/>
          <w:color w:val="0033CC"/>
          <w:kern w:val="2"/>
          <w:sz w:val="24"/>
          <w:szCs w:val="24"/>
          <w:lang w:eastAsia="zh-CN" w:bidi="hi-IN"/>
        </w:rPr>
        <w:t>ambito della Con</w:t>
      </w:r>
      <w:r w:rsidR="0051500D">
        <w:rPr>
          <w:rFonts w:ascii="Times New Roman" w:eastAsia="Arial Unicode MS" w:hAnsi="Times New Roman"/>
          <w:color w:val="0033CC"/>
          <w:kern w:val="2"/>
          <w:sz w:val="24"/>
          <w:szCs w:val="24"/>
          <w:lang w:eastAsia="zh-CN" w:bidi="hi-IN"/>
        </w:rPr>
        <w:t>ferenza Stato-Regioni,</w:t>
      </w:r>
      <w:r w:rsidR="0051500D" w:rsidRPr="0051500D">
        <w:rPr>
          <w:rFonts w:ascii="Times New Roman" w:eastAsia="Arial Unicode MS" w:hAnsi="Times New Roman"/>
          <w:color w:val="0033CC"/>
          <w:kern w:val="2"/>
          <w:sz w:val="24"/>
          <w:szCs w:val="24"/>
          <w:lang w:eastAsia="zh-CN" w:bidi="hi-IN"/>
        </w:rPr>
        <w:t xml:space="preserve"> ha detto il  presidente della R</w:t>
      </w:r>
      <w:r w:rsidR="0051500D">
        <w:rPr>
          <w:rFonts w:ascii="Times New Roman" w:eastAsia="Arial Unicode MS" w:hAnsi="Times New Roman"/>
          <w:color w:val="0033CC"/>
          <w:kern w:val="2"/>
          <w:sz w:val="24"/>
          <w:szCs w:val="24"/>
          <w:lang w:eastAsia="zh-CN" w:bidi="hi-IN"/>
        </w:rPr>
        <w:t>egione Puglia, Michele Emiliano,</w:t>
      </w:r>
      <w:r w:rsidR="0051500D" w:rsidRPr="0051500D">
        <w:rPr>
          <w:rFonts w:ascii="Times New Roman" w:eastAsia="Arial Unicode MS" w:hAnsi="Times New Roman"/>
          <w:color w:val="0033CC"/>
          <w:kern w:val="2"/>
          <w:sz w:val="24"/>
          <w:szCs w:val="24"/>
          <w:lang w:eastAsia="zh-CN" w:bidi="hi-IN"/>
        </w:rPr>
        <w:t xml:space="preserve"> viene ufficializzata l</w:t>
      </w:r>
      <w:r>
        <w:rPr>
          <w:rFonts w:ascii="Times New Roman" w:eastAsia="Arial Unicode MS" w:hAnsi="Times New Roman"/>
          <w:color w:val="0033CC"/>
          <w:kern w:val="2"/>
          <w:sz w:val="24"/>
          <w:szCs w:val="24"/>
          <w:lang w:eastAsia="zh-CN" w:bidi="hi-IN"/>
        </w:rPr>
        <w:t>’</w:t>
      </w:r>
      <w:r w:rsidR="0051500D" w:rsidRPr="0051500D">
        <w:rPr>
          <w:rFonts w:ascii="Times New Roman" w:eastAsia="Arial Unicode MS" w:hAnsi="Times New Roman"/>
          <w:color w:val="0033CC"/>
          <w:kern w:val="2"/>
          <w:sz w:val="24"/>
          <w:szCs w:val="24"/>
          <w:lang w:eastAsia="zh-CN" w:bidi="hi-IN"/>
        </w:rPr>
        <w:t>individuazione della Puglia e della Lombardia come Regioni apripista dello sviluppo delle piattaforme verticali nazionali di Telemedicina. Si tratta non solo di un gratificante riconoscimento del grande lavoro già fatto in Puglia negli ultimi anni per implementare le applicazioni della tecnologia e del digitale nella Sanità, come da ultimo dimostra la nascita di CORHealth, la Centrale operativa regionale di telemedicina della cronicità e delle reti cliniche.</w:t>
      </w:r>
      <w:r w:rsidR="0051500D">
        <w:rPr>
          <w:rFonts w:ascii="Times New Roman" w:eastAsia="Arial Unicode MS" w:hAnsi="Times New Roman"/>
          <w:b/>
          <w:color w:val="0033CC"/>
          <w:kern w:val="2"/>
          <w:sz w:val="24"/>
          <w:szCs w:val="24"/>
          <w:lang w:eastAsia="zh-CN" w:bidi="hi-IN"/>
        </w:rPr>
        <w:t xml:space="preserve"> </w:t>
      </w:r>
      <w:hyperlink r:id="rId64" w:history="1">
        <w:r w:rsidR="0051500D" w:rsidRPr="0051500D">
          <w:rPr>
            <w:rStyle w:val="Collegamentoipertestuale"/>
            <w:rFonts w:ascii="Times New Roman" w:eastAsia="Arial Unicode MS" w:hAnsi="Times New Roman"/>
            <w:b/>
            <w:kern w:val="2"/>
            <w:sz w:val="24"/>
            <w:szCs w:val="24"/>
            <w:lang w:eastAsia="zh-CN" w:bidi="hi-IN"/>
          </w:rPr>
          <w:t>Leggi tutto</w:t>
        </w:r>
      </w:hyperlink>
      <w:r w:rsidR="0051500D">
        <w:rPr>
          <w:rFonts w:ascii="Times New Roman" w:eastAsia="Arial Unicode MS" w:hAnsi="Times New Roman"/>
          <w:b/>
          <w:color w:val="0033CC"/>
          <w:kern w:val="2"/>
          <w:sz w:val="24"/>
          <w:szCs w:val="24"/>
          <w:lang w:eastAsia="zh-CN" w:bidi="hi-IN"/>
        </w:rPr>
        <w:t xml:space="preserve">. </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4252 del 9 marzo 2022</w:t>
      </w:r>
    </w:p>
    <w:p w:rsidR="0051500D" w:rsidRPr="0051500D" w:rsidRDefault="0051500D" w:rsidP="0051500D">
      <w:pPr>
        <w:widowControl w:val="0"/>
        <w:suppressAutoHyphens/>
        <w:rPr>
          <w:rFonts w:ascii="Times New Roman" w:eastAsia="Arial Unicode MS" w:hAnsi="Times New Roman"/>
          <w:b/>
          <w:color w:val="0033CC"/>
          <w:kern w:val="2"/>
          <w:sz w:val="24"/>
          <w:szCs w:val="24"/>
          <w:lang w:eastAsia="zh-CN" w:bidi="hi-IN"/>
        </w:rPr>
      </w:pPr>
      <w:r w:rsidRPr="0051500D">
        <w:rPr>
          <w:rFonts w:ascii="Times New Roman" w:eastAsia="Arial Unicode MS" w:hAnsi="Times New Roman"/>
          <w:b/>
          <w:color w:val="0033CC"/>
          <w:kern w:val="2"/>
          <w:sz w:val="24"/>
          <w:szCs w:val="24"/>
          <w:lang w:eastAsia="zh-CN" w:bidi="hi-IN"/>
        </w:rPr>
        <w:t>Fabbisogno personale sanitario: le criticità rilevate e le proposte per affrontarle</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L</w:t>
      </w:r>
      <w:r w:rsidRPr="0051500D">
        <w:rPr>
          <w:rFonts w:ascii="Times New Roman" w:eastAsia="Arial Unicode MS" w:hAnsi="Times New Roman"/>
          <w:color w:val="0033CC"/>
          <w:kern w:val="2"/>
          <w:sz w:val="24"/>
          <w:szCs w:val="24"/>
          <w:lang w:eastAsia="zh-CN" w:bidi="hi-IN"/>
        </w:rPr>
        <w:t xml:space="preserve">a Conferenza delle Regioni e delle Province autonome - preoccupata  per le criticità che riguardano il fabbisogno di personale dipendente e convenzionato, per la gestione dei propri sistemi sanitari - ha ritenuto opportuno affrontare tale tema in modo organico e complessivo, approvando, nella seduta del 2 marzo 2022, un documento programmatico in merito ai fabbisogni di personale sanitario. </w:t>
      </w:r>
      <w:hyperlink r:id="rId65" w:history="1">
        <w:r w:rsidRPr="005150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4253 del 10 marzo 2022</w:t>
      </w:r>
    </w:p>
    <w:p w:rsidR="0051500D" w:rsidRPr="0051500D" w:rsidRDefault="0051500D" w:rsidP="0051500D">
      <w:pPr>
        <w:widowControl w:val="0"/>
        <w:suppressAutoHyphens/>
        <w:rPr>
          <w:rFonts w:ascii="Times New Roman" w:eastAsia="Arial Unicode MS" w:hAnsi="Times New Roman"/>
          <w:b/>
          <w:color w:val="0033CC"/>
          <w:kern w:val="2"/>
          <w:sz w:val="24"/>
          <w:szCs w:val="24"/>
          <w:lang w:eastAsia="zh-CN" w:bidi="hi-IN"/>
        </w:rPr>
      </w:pPr>
      <w:r w:rsidRPr="0051500D">
        <w:rPr>
          <w:rFonts w:ascii="Times New Roman" w:eastAsia="Arial Unicode MS" w:hAnsi="Times New Roman"/>
          <w:b/>
          <w:color w:val="0033CC"/>
          <w:kern w:val="2"/>
          <w:sz w:val="24"/>
          <w:szCs w:val="24"/>
          <w:lang w:eastAsia="zh-CN" w:bidi="hi-IN"/>
        </w:rPr>
        <w:lastRenderedPageBreak/>
        <w:t>Sanità: pubblicato nella Gazzetta Ufficiale il DM sulla ripartizione delle risorse alle Regioni per i progetti del PNRR</w:t>
      </w:r>
      <w:r>
        <w:rPr>
          <w:rFonts w:ascii="Times New Roman" w:eastAsia="Arial Unicode MS" w:hAnsi="Times New Roman"/>
          <w:b/>
          <w:color w:val="0033CC"/>
          <w:kern w:val="2"/>
          <w:sz w:val="24"/>
          <w:szCs w:val="24"/>
          <w:lang w:eastAsia="zh-CN" w:bidi="hi-IN"/>
        </w:rPr>
        <w:t xml:space="preserve">. </w:t>
      </w:r>
      <w:r w:rsidRPr="0051500D">
        <w:rPr>
          <w:rFonts w:ascii="Times New Roman" w:eastAsia="Arial Unicode MS" w:hAnsi="Times New Roman"/>
          <w:b/>
          <w:color w:val="0033CC"/>
          <w:kern w:val="2"/>
          <w:sz w:val="24"/>
          <w:szCs w:val="24"/>
          <w:lang w:eastAsia="zh-CN" w:bidi="hi-IN"/>
        </w:rPr>
        <w:t>Il Provvedimento comprende anche la suddivisione dei fondi del Piano per gli investimenti complementari</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sidRPr="0051500D">
        <w:rPr>
          <w:rFonts w:ascii="Times New Roman" w:eastAsia="Arial Unicode MS" w:hAnsi="Times New Roman"/>
          <w:color w:val="0033CC"/>
          <w:kern w:val="2"/>
          <w:sz w:val="24"/>
          <w:szCs w:val="24"/>
          <w:lang w:eastAsia="zh-CN" w:bidi="hi-IN"/>
        </w:rPr>
        <w:t xml:space="preserve">È stato pubblicato nella Gazzetta Ufficiale del 9 marzo il Decreto del Ministro della Salute dl 20 gennaio 2022 relativo alla </w:t>
      </w:r>
      <w:r w:rsidR="008A5255">
        <w:rPr>
          <w:rFonts w:ascii="Times New Roman" w:eastAsia="Arial Unicode MS" w:hAnsi="Times New Roman"/>
          <w:color w:val="0033CC"/>
          <w:kern w:val="2"/>
          <w:sz w:val="24"/>
          <w:szCs w:val="24"/>
          <w:lang w:eastAsia="zh-CN" w:bidi="hi-IN"/>
        </w:rPr>
        <w:t>“</w:t>
      </w:r>
      <w:r w:rsidRPr="0051500D">
        <w:rPr>
          <w:rFonts w:ascii="Times New Roman" w:eastAsia="Arial Unicode MS" w:hAnsi="Times New Roman"/>
          <w:color w:val="0033CC"/>
          <w:kern w:val="2"/>
          <w:sz w:val="24"/>
          <w:szCs w:val="24"/>
          <w:lang w:eastAsia="zh-CN" w:bidi="hi-IN"/>
        </w:rPr>
        <w:t>Ripartizione programmatica delle risorse alle regioni e alle province autonome per i progetti del Piano nazionale di ripresa e resilienza e del Piano per gli investimenti complementari</w:t>
      </w:r>
      <w:r w:rsidR="008A5255">
        <w:rPr>
          <w:rFonts w:ascii="Times New Roman" w:eastAsia="Arial Unicode MS" w:hAnsi="Times New Roman"/>
          <w:color w:val="0033CC"/>
          <w:kern w:val="2"/>
          <w:sz w:val="24"/>
          <w:szCs w:val="24"/>
          <w:lang w:eastAsia="zh-CN" w:bidi="hi-IN"/>
        </w:rPr>
        <w:t>”</w:t>
      </w:r>
      <w:r w:rsidRPr="0051500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51500D">
        <w:rPr>
          <w:rFonts w:ascii="Times New Roman" w:eastAsia="Arial Unicode MS" w:hAnsi="Times New Roman"/>
          <w:color w:val="0033CC"/>
          <w:kern w:val="2"/>
          <w:sz w:val="24"/>
          <w:szCs w:val="24"/>
          <w:lang w:eastAsia="zh-CN" w:bidi="hi-IN"/>
        </w:rPr>
        <w:t>(GU Serie Generale n.57 del 09-03-2022). Sul provvedimento il 12 gennaio 2022 era stata espressa l</w:t>
      </w:r>
      <w:r w:rsidR="008A5255">
        <w:rPr>
          <w:rFonts w:ascii="Times New Roman" w:eastAsia="Arial Unicode MS" w:hAnsi="Times New Roman"/>
          <w:color w:val="0033CC"/>
          <w:kern w:val="2"/>
          <w:sz w:val="24"/>
          <w:szCs w:val="24"/>
          <w:lang w:eastAsia="zh-CN" w:bidi="hi-IN"/>
        </w:rPr>
        <w:t>’</w:t>
      </w:r>
      <w:r w:rsidRPr="0051500D">
        <w:rPr>
          <w:rFonts w:ascii="Times New Roman" w:eastAsia="Arial Unicode MS" w:hAnsi="Times New Roman"/>
          <w:color w:val="0033CC"/>
          <w:kern w:val="2"/>
          <w:sz w:val="24"/>
          <w:szCs w:val="24"/>
          <w:lang w:eastAsia="zh-CN" w:bidi="hi-IN"/>
        </w:rPr>
        <w:t>Intesa sancita in Conferenza Stato-Regioni</w:t>
      </w:r>
      <w:r>
        <w:rPr>
          <w:rFonts w:ascii="Times New Roman" w:eastAsia="Arial Unicode MS" w:hAnsi="Times New Roman"/>
          <w:color w:val="0033CC"/>
          <w:kern w:val="2"/>
          <w:sz w:val="24"/>
          <w:szCs w:val="24"/>
          <w:lang w:eastAsia="zh-CN" w:bidi="hi-IN"/>
        </w:rPr>
        <w:t xml:space="preserve">. </w:t>
      </w:r>
      <w:hyperlink r:id="rId66" w:history="1">
        <w:r w:rsidRPr="005150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CA0498">
        <w:rPr>
          <w:rFonts w:ascii="Times New Roman" w:eastAsia="Arial Unicode MS" w:hAnsi="Times New Roman"/>
          <w:b/>
          <w:color w:val="0033CC"/>
          <w:kern w:val="2"/>
          <w:sz w:val="24"/>
          <w:szCs w:val="24"/>
          <w:lang w:eastAsia="zh-CN" w:bidi="hi-IN"/>
        </w:rPr>
        <w:t>57</w:t>
      </w:r>
      <w:r>
        <w:rPr>
          <w:rFonts w:ascii="Times New Roman" w:eastAsia="Arial Unicode MS" w:hAnsi="Times New Roman"/>
          <w:b/>
          <w:color w:val="0033CC"/>
          <w:kern w:val="2"/>
          <w:sz w:val="24"/>
          <w:szCs w:val="24"/>
          <w:lang w:eastAsia="zh-CN" w:bidi="hi-IN"/>
        </w:rPr>
        <w:t xml:space="preserve"> del </w:t>
      </w:r>
      <w:r w:rsidR="00CA0498">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marzo 2022</w:t>
      </w:r>
    </w:p>
    <w:p w:rsidR="00CA0498" w:rsidRPr="00CA0498" w:rsidRDefault="00CA0498" w:rsidP="00CA0498">
      <w:pPr>
        <w:widowControl w:val="0"/>
        <w:suppressAutoHyphens/>
        <w:rPr>
          <w:rFonts w:ascii="Times New Roman" w:eastAsia="Arial Unicode MS" w:hAnsi="Times New Roman"/>
          <w:b/>
          <w:color w:val="0033CC"/>
          <w:kern w:val="2"/>
          <w:sz w:val="24"/>
          <w:szCs w:val="24"/>
          <w:lang w:eastAsia="zh-CN" w:bidi="hi-IN"/>
        </w:rPr>
      </w:pPr>
      <w:r w:rsidRPr="00CA0498">
        <w:rPr>
          <w:rFonts w:ascii="Times New Roman" w:eastAsia="Arial Unicode MS" w:hAnsi="Times New Roman"/>
          <w:b/>
          <w:color w:val="0033CC"/>
          <w:kern w:val="2"/>
          <w:sz w:val="24"/>
          <w:szCs w:val="24"/>
          <w:lang w:eastAsia="zh-CN" w:bidi="hi-IN"/>
        </w:rPr>
        <w:t>Regioni: semplificare e governare la transizione dopo la fine dello stato di emergenza Covid-19</w:t>
      </w:r>
      <w:r>
        <w:rPr>
          <w:rFonts w:ascii="Times New Roman" w:eastAsia="Arial Unicode MS" w:hAnsi="Times New Roman"/>
          <w:b/>
          <w:color w:val="0033CC"/>
          <w:kern w:val="2"/>
          <w:sz w:val="24"/>
          <w:szCs w:val="24"/>
          <w:lang w:eastAsia="zh-CN" w:bidi="hi-IN"/>
        </w:rPr>
        <w:t xml:space="preserve">. </w:t>
      </w:r>
      <w:r w:rsidRPr="00CA0498">
        <w:rPr>
          <w:rFonts w:ascii="Times New Roman" w:eastAsia="Arial Unicode MS" w:hAnsi="Times New Roman"/>
          <w:b/>
          <w:color w:val="0033CC"/>
          <w:kern w:val="2"/>
          <w:sz w:val="24"/>
          <w:szCs w:val="24"/>
          <w:lang w:eastAsia="zh-CN" w:bidi="hi-IN"/>
        </w:rPr>
        <w:t xml:space="preserve">Fedriga: </w:t>
      </w:r>
      <w:r w:rsidR="008A5255">
        <w:rPr>
          <w:rFonts w:ascii="Times New Roman" w:eastAsia="Arial Unicode MS" w:hAnsi="Times New Roman"/>
          <w:b/>
          <w:color w:val="0033CC"/>
          <w:kern w:val="2"/>
          <w:sz w:val="24"/>
          <w:szCs w:val="24"/>
          <w:lang w:eastAsia="zh-CN" w:bidi="hi-IN"/>
        </w:rPr>
        <w:t>“</w:t>
      </w:r>
      <w:r w:rsidRPr="00CA0498">
        <w:rPr>
          <w:rFonts w:ascii="Times New Roman" w:eastAsia="Arial Unicode MS" w:hAnsi="Times New Roman"/>
          <w:b/>
          <w:color w:val="0033CC"/>
          <w:kern w:val="2"/>
          <w:sz w:val="24"/>
          <w:szCs w:val="24"/>
          <w:lang w:eastAsia="zh-CN" w:bidi="hi-IN"/>
        </w:rPr>
        <w:t>Guardare al futuro, senza abbassare la guardia, verso una normalizzazione</w:t>
      </w:r>
      <w:r w:rsidR="008A5255">
        <w:rPr>
          <w:rFonts w:ascii="Times New Roman" w:eastAsia="Arial Unicode MS" w:hAnsi="Times New Roman"/>
          <w:b/>
          <w:color w:val="0033CC"/>
          <w:kern w:val="2"/>
          <w:sz w:val="24"/>
          <w:szCs w:val="24"/>
          <w:lang w:eastAsia="zh-CN" w:bidi="hi-IN"/>
        </w:rPr>
        <w:t>”</w:t>
      </w:r>
    </w:p>
    <w:p w:rsidR="00CA0498" w:rsidRDefault="008A5255" w:rsidP="00CA049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A0498" w:rsidRPr="00CA0498">
        <w:rPr>
          <w:rFonts w:ascii="Times New Roman" w:eastAsia="Arial Unicode MS" w:hAnsi="Times New Roman"/>
          <w:color w:val="0033CC"/>
          <w:kern w:val="2"/>
          <w:sz w:val="24"/>
          <w:szCs w:val="24"/>
          <w:lang w:eastAsia="zh-CN" w:bidi="hi-IN"/>
        </w:rPr>
        <w:t>Guardare al futuro, senza abbassare la guardia.  Dobbiamo procedere verso la normalizzazione: proprio per questo, le Regioni hanno sottoposto al Governo una proposta di piano d</w:t>
      </w:r>
      <w:r>
        <w:rPr>
          <w:rFonts w:ascii="Times New Roman" w:eastAsia="Arial Unicode MS" w:hAnsi="Times New Roman"/>
          <w:color w:val="0033CC"/>
          <w:kern w:val="2"/>
          <w:sz w:val="24"/>
          <w:szCs w:val="24"/>
          <w:lang w:eastAsia="zh-CN" w:bidi="hi-IN"/>
        </w:rPr>
        <w:t>’</w:t>
      </w:r>
      <w:r w:rsidR="00CA0498" w:rsidRPr="00CA0498">
        <w:rPr>
          <w:rFonts w:ascii="Times New Roman" w:eastAsia="Arial Unicode MS" w:hAnsi="Times New Roman"/>
          <w:color w:val="0033CC"/>
          <w:kern w:val="2"/>
          <w:sz w:val="24"/>
          <w:szCs w:val="24"/>
          <w:lang w:eastAsia="zh-CN" w:bidi="hi-IN"/>
        </w:rPr>
        <w:t>azione in vista del prossimo provvedimento che dovrà regolamentare la transizione dopo la cessazione dello stato di emergenza da Covid-19, con l</w:t>
      </w:r>
      <w:r>
        <w:rPr>
          <w:rFonts w:ascii="Times New Roman" w:eastAsia="Arial Unicode MS" w:hAnsi="Times New Roman"/>
          <w:color w:val="0033CC"/>
          <w:kern w:val="2"/>
          <w:sz w:val="24"/>
          <w:szCs w:val="24"/>
          <w:lang w:eastAsia="zh-CN" w:bidi="hi-IN"/>
        </w:rPr>
        <w:t>’</w:t>
      </w:r>
      <w:r w:rsidR="00CA0498" w:rsidRPr="00CA0498">
        <w:rPr>
          <w:rFonts w:ascii="Times New Roman" w:eastAsia="Arial Unicode MS" w:hAnsi="Times New Roman"/>
          <w:color w:val="0033CC"/>
          <w:kern w:val="2"/>
          <w:sz w:val="24"/>
          <w:szCs w:val="24"/>
          <w:lang w:eastAsia="zh-CN" w:bidi="hi-IN"/>
        </w:rPr>
        <w:t>obiettivo che, ove le condizioni epidemiologiche lo permettano, si possa già ipotizzare l</w:t>
      </w:r>
      <w:r>
        <w:rPr>
          <w:rFonts w:ascii="Times New Roman" w:eastAsia="Arial Unicode MS" w:hAnsi="Times New Roman"/>
          <w:color w:val="0033CC"/>
          <w:kern w:val="2"/>
          <w:sz w:val="24"/>
          <w:szCs w:val="24"/>
          <w:lang w:eastAsia="zh-CN" w:bidi="hi-IN"/>
        </w:rPr>
        <w:t>’</w:t>
      </w:r>
      <w:r w:rsidR="00CA0498" w:rsidRPr="00CA0498">
        <w:rPr>
          <w:rFonts w:ascii="Times New Roman" w:eastAsia="Arial Unicode MS" w:hAnsi="Times New Roman"/>
          <w:color w:val="0033CC"/>
          <w:kern w:val="2"/>
          <w:sz w:val="24"/>
          <w:szCs w:val="24"/>
          <w:lang w:eastAsia="zh-CN" w:bidi="hi-IN"/>
        </w:rPr>
        <w:t>abbandono delle restrizioni entro Pasqua</w:t>
      </w:r>
      <w:r>
        <w:rPr>
          <w:rFonts w:ascii="Times New Roman" w:eastAsia="Arial Unicode MS" w:hAnsi="Times New Roman"/>
          <w:color w:val="0033CC"/>
          <w:kern w:val="2"/>
          <w:sz w:val="24"/>
          <w:szCs w:val="24"/>
          <w:lang w:eastAsia="zh-CN" w:bidi="hi-IN"/>
        </w:rPr>
        <w:t>”</w:t>
      </w:r>
      <w:r w:rsidR="00CA0498" w:rsidRPr="00CA0498">
        <w:rPr>
          <w:rFonts w:ascii="Times New Roman" w:eastAsia="Arial Unicode MS" w:hAnsi="Times New Roman"/>
          <w:color w:val="0033CC"/>
          <w:kern w:val="2"/>
          <w:sz w:val="24"/>
          <w:szCs w:val="24"/>
          <w:lang w:eastAsia="zh-CN" w:bidi="hi-IN"/>
        </w:rPr>
        <w:t>.</w:t>
      </w:r>
      <w:r w:rsidR="00CA0498">
        <w:rPr>
          <w:rFonts w:ascii="Times New Roman" w:eastAsia="Arial Unicode MS" w:hAnsi="Times New Roman"/>
          <w:b/>
          <w:color w:val="0033CC"/>
          <w:kern w:val="2"/>
          <w:sz w:val="24"/>
          <w:szCs w:val="24"/>
          <w:lang w:eastAsia="zh-CN" w:bidi="hi-IN"/>
        </w:rPr>
        <w:t xml:space="preserve"> </w:t>
      </w:r>
      <w:hyperlink r:id="rId67" w:history="1">
        <w:r w:rsidR="00CA0498" w:rsidRPr="00CA0498">
          <w:rPr>
            <w:rStyle w:val="Collegamentoipertestuale"/>
            <w:rFonts w:ascii="Times New Roman" w:eastAsia="Arial Unicode MS" w:hAnsi="Times New Roman"/>
            <w:b/>
            <w:kern w:val="2"/>
            <w:sz w:val="24"/>
            <w:szCs w:val="24"/>
            <w:lang w:eastAsia="zh-CN" w:bidi="hi-IN"/>
          </w:rPr>
          <w:t>Leggi tutto</w:t>
        </w:r>
      </w:hyperlink>
      <w:r w:rsidR="00CA0498">
        <w:rPr>
          <w:rFonts w:ascii="Times New Roman" w:eastAsia="Arial Unicode MS" w:hAnsi="Times New Roman"/>
          <w:b/>
          <w:color w:val="0033CC"/>
          <w:kern w:val="2"/>
          <w:sz w:val="24"/>
          <w:szCs w:val="24"/>
          <w:lang w:eastAsia="zh-CN" w:bidi="hi-IN"/>
        </w:rPr>
        <w:t xml:space="preserve">. </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Istituto superiore di sanità: www.epicentro.iss.it</w:t>
      </w:r>
    </w:p>
    <w:p w:rsidR="0061557E" w:rsidRDefault="0077741C" w:rsidP="0061557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888</w:t>
      </w:r>
      <w:r w:rsidR="0061557E">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 marzo</w:t>
      </w:r>
      <w:r w:rsidR="0061557E">
        <w:rPr>
          <w:rFonts w:ascii="Times New Roman" w:eastAsia="Arial Unicode MS" w:hAnsi="Times New Roman"/>
          <w:b/>
          <w:color w:val="0033CC"/>
          <w:kern w:val="2"/>
          <w:sz w:val="24"/>
          <w:szCs w:val="24"/>
          <w:lang w:eastAsia="zh-CN" w:bidi="hi-IN"/>
        </w:rPr>
        <w:t xml:space="preserve"> </w:t>
      </w:r>
      <w:r w:rsidR="0061557E">
        <w:rPr>
          <w:rFonts w:ascii="Times New Roman" w:eastAsia="Arial Unicode MS" w:hAnsi="Times New Roman"/>
          <w:b/>
          <w:color w:val="0043C8"/>
          <w:kern w:val="2"/>
          <w:sz w:val="24"/>
          <w:szCs w:val="24"/>
          <w:lang w:eastAsia="zh-CN" w:bidi="hi-IN"/>
        </w:rPr>
        <w:t>2022</w:t>
      </w:r>
    </w:p>
    <w:p w:rsidR="0077741C" w:rsidRPr="0077741C" w:rsidRDefault="0077741C" w:rsidP="0077741C">
      <w:pPr>
        <w:widowControl w:val="0"/>
        <w:suppressAutoHyphens/>
        <w:rPr>
          <w:rFonts w:ascii="Times New Roman" w:eastAsia="Arial Unicode MS" w:hAnsi="Times New Roman"/>
          <w:b/>
          <w:color w:val="0043C8"/>
          <w:kern w:val="2"/>
          <w:sz w:val="24"/>
          <w:szCs w:val="24"/>
          <w:lang w:eastAsia="zh-CN" w:bidi="hi-IN"/>
        </w:rPr>
      </w:pPr>
      <w:r w:rsidRPr="0077741C">
        <w:rPr>
          <w:rFonts w:ascii="Times New Roman" w:eastAsia="Arial Unicode MS" w:hAnsi="Times New Roman"/>
          <w:b/>
          <w:color w:val="0043C8"/>
          <w:kern w:val="2"/>
          <w:sz w:val="24"/>
          <w:szCs w:val="24"/>
          <w:lang w:eastAsia="zh-CN" w:bidi="hi-IN"/>
        </w:rPr>
        <w:t>Analisi dell</w:t>
      </w:r>
      <w:r w:rsidR="008A5255">
        <w:rPr>
          <w:rFonts w:ascii="Times New Roman" w:eastAsia="Arial Unicode MS" w:hAnsi="Times New Roman"/>
          <w:b/>
          <w:color w:val="0043C8"/>
          <w:kern w:val="2"/>
          <w:sz w:val="24"/>
          <w:szCs w:val="24"/>
          <w:lang w:eastAsia="zh-CN" w:bidi="hi-IN"/>
        </w:rPr>
        <w:t>’</w:t>
      </w:r>
      <w:r w:rsidRPr="0077741C">
        <w:rPr>
          <w:rFonts w:ascii="Times New Roman" w:eastAsia="Arial Unicode MS" w:hAnsi="Times New Roman"/>
          <w:b/>
          <w:color w:val="0043C8"/>
          <w:kern w:val="2"/>
          <w:sz w:val="24"/>
          <w:szCs w:val="24"/>
          <w:lang w:eastAsia="zh-CN" w:bidi="hi-IN"/>
        </w:rPr>
        <w:t>evento nascita anno 2020 - Regione Lombardia</w:t>
      </w:r>
    </w:p>
    <w:p w:rsidR="0077741C" w:rsidRDefault="0077741C" w:rsidP="00084B27">
      <w:pPr>
        <w:widowControl w:val="0"/>
        <w:suppressAutoHyphens/>
        <w:rPr>
          <w:rFonts w:ascii="Times New Roman" w:eastAsia="Arial Unicode MS" w:hAnsi="Times New Roman"/>
          <w:b/>
          <w:color w:val="0043C8"/>
          <w:kern w:val="2"/>
          <w:sz w:val="24"/>
          <w:szCs w:val="24"/>
          <w:lang w:eastAsia="zh-CN" w:bidi="hi-IN"/>
        </w:rPr>
      </w:pPr>
      <w:r w:rsidRPr="0077741C">
        <w:rPr>
          <w:rFonts w:ascii="Times New Roman" w:eastAsia="Arial Unicode MS" w:hAnsi="Times New Roman"/>
          <w:color w:val="0043C8"/>
          <w:kern w:val="2"/>
          <w:sz w:val="24"/>
          <w:szCs w:val="24"/>
          <w:lang w:eastAsia="zh-CN" w:bidi="hi-IN"/>
        </w:rPr>
        <w:t>Nel 2020 in Lombardia si rileva un decremento nel numero delle nascite con 72.560 nati rispetto a 75.105 nel 2019; il tasso di natalità scende a 7,2 nati per 1000 abitanti da 7,5 nel 2019.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età media delle madri al momento del parto è pari a 33,6 per le italiane e 30,8 per le straniere. Lo riferisce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ultimo</w:t>
      </w:r>
      <w:r w:rsidRPr="0077741C">
        <w:rPr>
          <w:rFonts w:ascii="Times New Roman" w:eastAsia="Arial Unicode MS" w:hAnsi="Times New Roman"/>
          <w:b/>
          <w:color w:val="0043C8"/>
          <w:kern w:val="2"/>
          <w:sz w:val="24"/>
          <w:szCs w:val="24"/>
          <w:lang w:eastAsia="zh-CN" w:bidi="hi-IN"/>
        </w:rPr>
        <w:t xml:space="preserve"> </w:t>
      </w:r>
      <w:hyperlink r:id="rId68" w:history="1">
        <w:r w:rsidRPr="0077741C">
          <w:rPr>
            <w:rStyle w:val="Collegamentoipertestuale"/>
            <w:rFonts w:ascii="Times New Roman" w:eastAsia="Arial Unicode MS" w:hAnsi="Times New Roman"/>
            <w:b/>
            <w:kern w:val="2"/>
            <w:sz w:val="24"/>
            <w:szCs w:val="24"/>
            <w:lang w:eastAsia="zh-CN" w:bidi="hi-IN"/>
          </w:rPr>
          <w:t>rapporto regionale</w:t>
        </w:r>
      </w:hyperlink>
      <w:r w:rsidRPr="0077741C">
        <w:rPr>
          <w:rFonts w:ascii="Times New Roman" w:eastAsia="Arial Unicode MS" w:hAnsi="Times New Roman"/>
          <w:b/>
          <w:color w:val="0043C8"/>
          <w:kern w:val="2"/>
          <w:sz w:val="24"/>
          <w:szCs w:val="24"/>
          <w:lang w:eastAsia="zh-CN" w:bidi="hi-IN"/>
        </w:rPr>
        <w:t xml:space="preserve"> </w:t>
      </w:r>
      <w:r w:rsidRPr="0077741C">
        <w:rPr>
          <w:rFonts w:ascii="Times New Roman" w:eastAsia="Arial Unicode MS" w:hAnsi="Times New Roman"/>
          <w:color w:val="0043C8"/>
          <w:kern w:val="2"/>
          <w:sz w:val="24"/>
          <w:szCs w:val="24"/>
          <w:lang w:eastAsia="zh-CN" w:bidi="hi-IN"/>
        </w:rPr>
        <w:t>sull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analisi dell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evento nascita che analizza i dati relativi ai 68.120 parti verificatisi in Lombardia nel 2020 e corrispondenti a 69.224 nati in 59 punti nascita.</w:t>
      </w:r>
      <w:r>
        <w:rPr>
          <w:rFonts w:ascii="Times New Roman" w:eastAsia="Arial Unicode MS" w:hAnsi="Times New Roman"/>
          <w:b/>
          <w:color w:val="0043C8"/>
          <w:kern w:val="2"/>
          <w:sz w:val="24"/>
          <w:szCs w:val="24"/>
          <w:lang w:eastAsia="zh-CN" w:bidi="hi-IN"/>
        </w:rPr>
        <w:t xml:space="preserve"> </w:t>
      </w:r>
    </w:p>
    <w:p w:rsidR="0077741C" w:rsidRDefault="0077741C" w:rsidP="00084B27">
      <w:pPr>
        <w:widowControl w:val="0"/>
        <w:suppressAutoHyphens/>
        <w:rPr>
          <w:rFonts w:ascii="Times New Roman" w:eastAsia="Arial Unicode MS" w:hAnsi="Times New Roman"/>
          <w:b/>
          <w:color w:val="0043C8"/>
          <w:kern w:val="2"/>
          <w:sz w:val="24"/>
          <w:szCs w:val="24"/>
          <w:lang w:eastAsia="zh-CN" w:bidi="hi-IN"/>
        </w:rPr>
      </w:pPr>
    </w:p>
    <w:p w:rsidR="0077741C" w:rsidRDefault="0077741C" w:rsidP="0077741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889 del 10 marzo </w:t>
      </w:r>
      <w:r>
        <w:rPr>
          <w:rFonts w:ascii="Times New Roman" w:eastAsia="Arial Unicode MS" w:hAnsi="Times New Roman"/>
          <w:b/>
          <w:color w:val="0043C8"/>
          <w:kern w:val="2"/>
          <w:sz w:val="24"/>
          <w:szCs w:val="24"/>
          <w:lang w:eastAsia="zh-CN" w:bidi="hi-IN"/>
        </w:rPr>
        <w:t>2022</w:t>
      </w:r>
    </w:p>
    <w:p w:rsidR="0077741C" w:rsidRPr="0077741C" w:rsidRDefault="0077741C" w:rsidP="0077741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G</w:t>
      </w:r>
      <w:r w:rsidRPr="0077741C">
        <w:rPr>
          <w:rFonts w:ascii="Times New Roman" w:eastAsia="Arial Unicode MS" w:hAnsi="Times New Roman"/>
          <w:b/>
          <w:color w:val="0043C8"/>
          <w:kern w:val="2"/>
          <w:sz w:val="24"/>
          <w:szCs w:val="24"/>
          <w:lang w:eastAsia="zh-CN" w:bidi="hi-IN"/>
        </w:rPr>
        <w:t>iornata mondiale dell</w:t>
      </w:r>
      <w:r w:rsidR="008A5255">
        <w:rPr>
          <w:rFonts w:ascii="Times New Roman" w:eastAsia="Arial Unicode MS" w:hAnsi="Times New Roman"/>
          <w:b/>
          <w:color w:val="0043C8"/>
          <w:kern w:val="2"/>
          <w:sz w:val="24"/>
          <w:szCs w:val="24"/>
          <w:lang w:eastAsia="zh-CN" w:bidi="hi-IN"/>
        </w:rPr>
        <w:t>’</w:t>
      </w:r>
      <w:r w:rsidRPr="0077741C">
        <w:rPr>
          <w:rFonts w:ascii="Times New Roman" w:eastAsia="Arial Unicode MS" w:hAnsi="Times New Roman"/>
          <w:b/>
          <w:color w:val="0043C8"/>
          <w:kern w:val="2"/>
          <w:sz w:val="24"/>
          <w:szCs w:val="24"/>
          <w:lang w:eastAsia="zh-CN" w:bidi="hi-IN"/>
        </w:rPr>
        <w:t>obesità 2022</w:t>
      </w:r>
    </w:p>
    <w:p w:rsidR="0077741C" w:rsidRPr="0077741C" w:rsidRDefault="0077741C" w:rsidP="0077741C">
      <w:pPr>
        <w:widowControl w:val="0"/>
        <w:suppressAutoHyphens/>
        <w:rPr>
          <w:rFonts w:ascii="Times New Roman" w:eastAsia="Arial Unicode MS" w:hAnsi="Times New Roman"/>
          <w:b/>
          <w:color w:val="0043C8"/>
          <w:kern w:val="2"/>
          <w:sz w:val="24"/>
          <w:szCs w:val="24"/>
          <w:lang w:eastAsia="zh-CN" w:bidi="hi-IN"/>
        </w:rPr>
      </w:pPr>
      <w:r w:rsidRPr="0077741C">
        <w:rPr>
          <w:rFonts w:ascii="Times New Roman" w:eastAsia="Arial Unicode MS" w:hAnsi="Times New Roman"/>
          <w:color w:val="0043C8"/>
          <w:kern w:val="2"/>
          <w:sz w:val="24"/>
          <w:szCs w:val="24"/>
          <w:lang w:eastAsia="zh-CN" w:bidi="hi-IN"/>
        </w:rPr>
        <w:t>Il 4 marzo si è svolta la Giornata mondiale dell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obesità 2022.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obiettivo dell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edizione 2022 era puntare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attenzione sulla necessità di agire in modo comune e collettivo contro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obesità, uno dei maggiori problemi di salute pubblica. Nel mondo, si stima che circa 800 milioni di persone vivano in questa condizione. Dai dati 2017-2020 dei sistemi di sorveglianza PASSI e PASSI d</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Argento, emerge che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obesità riguarda l</w:t>
      </w:r>
      <w:r w:rsidR="008A5255">
        <w:rPr>
          <w:rFonts w:ascii="Times New Roman" w:eastAsia="Arial Unicode MS" w:hAnsi="Times New Roman"/>
          <w:color w:val="0043C8"/>
          <w:kern w:val="2"/>
          <w:sz w:val="24"/>
          <w:szCs w:val="24"/>
          <w:lang w:eastAsia="zh-CN" w:bidi="hi-IN"/>
        </w:rPr>
        <w:t>’</w:t>
      </w:r>
      <w:r w:rsidRPr="0077741C">
        <w:rPr>
          <w:rFonts w:ascii="Times New Roman" w:eastAsia="Arial Unicode MS" w:hAnsi="Times New Roman"/>
          <w:color w:val="0043C8"/>
          <w:kern w:val="2"/>
          <w:sz w:val="24"/>
          <w:szCs w:val="24"/>
          <w:lang w:eastAsia="zh-CN" w:bidi="hi-IN"/>
        </w:rPr>
        <w:t xml:space="preserve">11% dei 18-69enni e il 14% degli ultra 65enni, e che il profilo di salute e la qualità della vita delle persone in condizione di obesità sono più compromessi rispetto al resto della popolazione che non ne soffre. </w:t>
      </w:r>
      <w:hyperlink r:id="rId69" w:history="1">
        <w:r w:rsidRPr="0077741C">
          <w:rPr>
            <w:rStyle w:val="Collegamentoipertestuale"/>
            <w:rFonts w:ascii="Times New Roman" w:eastAsia="Arial Unicode MS" w:hAnsi="Times New Roman"/>
            <w:b/>
            <w:kern w:val="2"/>
            <w:sz w:val="24"/>
            <w:szCs w:val="24"/>
            <w:lang w:eastAsia="zh-CN" w:bidi="hi-IN"/>
          </w:rPr>
          <w:t>Leggi l</w:t>
        </w:r>
        <w:r w:rsidR="008A5255">
          <w:rPr>
            <w:rStyle w:val="Collegamentoipertestuale"/>
            <w:rFonts w:ascii="Times New Roman" w:eastAsia="Arial Unicode MS" w:hAnsi="Times New Roman"/>
            <w:b/>
            <w:kern w:val="2"/>
            <w:sz w:val="24"/>
            <w:szCs w:val="24"/>
            <w:lang w:eastAsia="zh-CN" w:bidi="hi-IN"/>
          </w:rPr>
          <w:t>’</w:t>
        </w:r>
        <w:r w:rsidRPr="0077741C">
          <w:rPr>
            <w:rStyle w:val="Collegamentoipertestuale"/>
            <w:rFonts w:ascii="Times New Roman" w:eastAsia="Arial Unicode MS" w:hAnsi="Times New Roman"/>
            <w:b/>
            <w:kern w:val="2"/>
            <w:sz w:val="24"/>
            <w:szCs w:val="24"/>
            <w:lang w:eastAsia="zh-CN" w:bidi="hi-IN"/>
          </w:rPr>
          <w:t>approfondimento</w:t>
        </w:r>
      </w:hyperlink>
      <w:r w:rsidRPr="0077741C">
        <w:rPr>
          <w:rFonts w:ascii="Times New Roman" w:eastAsia="Arial Unicode MS" w:hAnsi="Times New Roman"/>
          <w:b/>
          <w:color w:val="0043C8"/>
          <w:kern w:val="2"/>
          <w:sz w:val="24"/>
          <w:szCs w:val="24"/>
          <w:lang w:eastAsia="zh-CN" w:bidi="hi-IN"/>
        </w:rPr>
        <w:t xml:space="preserve"> </w:t>
      </w:r>
      <w:r w:rsidRPr="0077741C">
        <w:rPr>
          <w:rFonts w:ascii="Times New Roman" w:eastAsia="Arial Unicode MS" w:hAnsi="Times New Roman"/>
          <w:color w:val="0043C8"/>
          <w:kern w:val="2"/>
          <w:sz w:val="24"/>
          <w:szCs w:val="24"/>
          <w:lang w:eastAsia="zh-CN" w:bidi="hi-IN"/>
        </w:rPr>
        <w:t>dedicato.</w:t>
      </w:r>
    </w:p>
    <w:p w:rsidR="0077741C" w:rsidRPr="0077741C" w:rsidRDefault="0077741C" w:rsidP="0077741C">
      <w:pPr>
        <w:widowControl w:val="0"/>
        <w:suppressAutoHyphens/>
        <w:rPr>
          <w:rFonts w:ascii="Times New Roman" w:eastAsia="Arial Unicode MS" w:hAnsi="Times New Roman"/>
          <w:b/>
          <w:color w:val="0043C8"/>
          <w:kern w:val="2"/>
          <w:sz w:val="24"/>
          <w:szCs w:val="24"/>
          <w:lang w:eastAsia="zh-CN" w:bidi="hi-IN"/>
        </w:rPr>
      </w:pPr>
    </w:p>
    <w:p w:rsidR="0077741C" w:rsidRPr="0077741C" w:rsidRDefault="0077741C" w:rsidP="0077741C">
      <w:pPr>
        <w:widowControl w:val="0"/>
        <w:suppressAutoHyphens/>
        <w:rPr>
          <w:rFonts w:ascii="Times New Roman" w:eastAsia="Arial Unicode MS" w:hAnsi="Times New Roman"/>
          <w:b/>
          <w:color w:val="0043C8"/>
          <w:kern w:val="2"/>
          <w:sz w:val="24"/>
          <w:szCs w:val="24"/>
          <w:lang w:eastAsia="zh-CN" w:bidi="hi-IN"/>
        </w:rPr>
      </w:pPr>
      <w:r w:rsidRPr="0077741C">
        <w:rPr>
          <w:rFonts w:ascii="Times New Roman" w:eastAsia="Arial Unicode MS" w:hAnsi="Times New Roman"/>
          <w:b/>
          <w:color w:val="0043C8"/>
          <w:kern w:val="2"/>
          <w:sz w:val="24"/>
          <w:szCs w:val="24"/>
          <w:lang w:eastAsia="zh-CN" w:bidi="hi-IN"/>
        </w:rPr>
        <w:t>Piani regionali di prevenzione: sul sito del CCM tutti i documenti</w:t>
      </w:r>
    </w:p>
    <w:p w:rsidR="0077741C" w:rsidRDefault="0077741C" w:rsidP="0077741C">
      <w:pPr>
        <w:widowControl w:val="0"/>
        <w:suppressAutoHyphens/>
        <w:rPr>
          <w:rFonts w:ascii="Times New Roman" w:eastAsia="Arial Unicode MS" w:hAnsi="Times New Roman"/>
          <w:b/>
          <w:color w:val="0043C8"/>
          <w:kern w:val="2"/>
          <w:sz w:val="24"/>
          <w:szCs w:val="24"/>
          <w:lang w:eastAsia="zh-CN" w:bidi="hi-IN"/>
        </w:rPr>
      </w:pPr>
      <w:r w:rsidRPr="0077741C">
        <w:rPr>
          <w:rFonts w:ascii="Times New Roman" w:eastAsia="Arial Unicode MS" w:hAnsi="Times New Roman"/>
          <w:color w:val="0043C8"/>
          <w:kern w:val="2"/>
          <w:sz w:val="24"/>
          <w:szCs w:val="24"/>
          <w:lang w:eastAsia="zh-CN" w:bidi="hi-IN"/>
        </w:rPr>
        <w:t>Sul sito del Centro nazionale della prevenzione e controllo delle malattie (CCM) del ministero della Salute sono disponibili i documenti regionali relativi ai</w:t>
      </w:r>
      <w:r w:rsidRPr="0077741C">
        <w:rPr>
          <w:rFonts w:ascii="Times New Roman" w:eastAsia="Arial Unicode MS" w:hAnsi="Times New Roman"/>
          <w:b/>
          <w:color w:val="0043C8"/>
          <w:kern w:val="2"/>
          <w:sz w:val="24"/>
          <w:szCs w:val="24"/>
          <w:lang w:eastAsia="zh-CN" w:bidi="hi-IN"/>
        </w:rPr>
        <w:t xml:space="preserve"> </w:t>
      </w:r>
      <w:hyperlink r:id="rId70" w:history="1">
        <w:r w:rsidRPr="0077741C">
          <w:rPr>
            <w:rStyle w:val="Collegamentoipertestuale"/>
            <w:rFonts w:ascii="Times New Roman" w:eastAsia="Arial Unicode MS" w:hAnsi="Times New Roman"/>
            <w:b/>
            <w:kern w:val="2"/>
            <w:sz w:val="24"/>
            <w:szCs w:val="24"/>
            <w:lang w:eastAsia="zh-CN" w:bidi="hi-IN"/>
          </w:rPr>
          <w:t>Piani regionali di prevenzione</w:t>
        </w:r>
      </w:hyperlink>
      <w:r w:rsidRPr="0077741C">
        <w:rPr>
          <w:rFonts w:ascii="Times New Roman" w:eastAsia="Arial Unicode MS" w:hAnsi="Times New Roman"/>
          <w:b/>
          <w:color w:val="0043C8"/>
          <w:kern w:val="2"/>
          <w:sz w:val="24"/>
          <w:szCs w:val="24"/>
          <w:lang w:eastAsia="zh-CN" w:bidi="hi-IN"/>
        </w:rPr>
        <w:t xml:space="preserve"> (Prp) 2020-2025.</w:t>
      </w:r>
    </w:p>
    <w:p w:rsidR="0077741C" w:rsidRDefault="0077741C" w:rsidP="00084B27">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71"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7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23" w:rsidRDefault="00712223" w:rsidP="00AC3BCB">
      <w:r>
        <w:separator/>
      </w:r>
    </w:p>
  </w:endnote>
  <w:endnote w:type="continuationSeparator" w:id="0">
    <w:p w:rsidR="00712223" w:rsidRDefault="0071222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1C11C8" w:rsidRDefault="001C11C8">
        <w:pPr>
          <w:pStyle w:val="Pidipagina"/>
          <w:jc w:val="right"/>
        </w:pPr>
        <w:r>
          <w:fldChar w:fldCharType="begin"/>
        </w:r>
        <w:r>
          <w:instrText>PAGE   \* MERGEFORMAT</w:instrText>
        </w:r>
        <w:r>
          <w:fldChar w:fldCharType="separate"/>
        </w:r>
        <w:r w:rsidR="007B0543">
          <w:rPr>
            <w:noProof/>
          </w:rPr>
          <w:t>2</w:t>
        </w:r>
        <w:r>
          <w:fldChar w:fldCharType="end"/>
        </w:r>
      </w:p>
    </w:sdtContent>
  </w:sdt>
  <w:p w:rsidR="001C11C8" w:rsidRDefault="001C11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23" w:rsidRDefault="00712223" w:rsidP="00AC3BCB">
      <w:r>
        <w:separator/>
      </w:r>
    </w:p>
  </w:footnote>
  <w:footnote w:type="continuationSeparator" w:id="0">
    <w:p w:rsidR="00712223" w:rsidRDefault="0071222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8"/>
  </w:num>
  <w:num w:numId="5">
    <w:abstractNumId w:val="0"/>
  </w:num>
  <w:num w:numId="6">
    <w:abstractNumId w:val="15"/>
  </w:num>
  <w:num w:numId="7">
    <w:abstractNumId w:val="18"/>
  </w:num>
  <w:num w:numId="8">
    <w:abstractNumId w:val="9"/>
  </w:num>
  <w:num w:numId="9">
    <w:abstractNumId w:val="14"/>
  </w:num>
  <w:num w:numId="10">
    <w:abstractNumId w:val="1"/>
  </w:num>
  <w:num w:numId="11">
    <w:abstractNumId w:val="13"/>
  </w:num>
  <w:num w:numId="12">
    <w:abstractNumId w:val="10"/>
  </w:num>
  <w:num w:numId="13">
    <w:abstractNumId w:val="7"/>
  </w:num>
  <w:num w:numId="14">
    <w:abstractNumId w:val="4"/>
  </w:num>
  <w:num w:numId="15">
    <w:abstractNumId w:val="12"/>
  </w:num>
  <w:num w:numId="16">
    <w:abstractNumId w:val="7"/>
  </w:num>
  <w:num w:numId="17">
    <w:abstractNumId w:val="6"/>
  </w:num>
  <w:num w:numId="18">
    <w:abstractNumId w:val="16"/>
  </w:num>
  <w:num w:numId="19">
    <w:abstractNumId w:val="17"/>
  </w:num>
  <w:num w:numId="20">
    <w:abstractNumId w:val="11"/>
  </w:num>
  <w:num w:numId="21">
    <w:abstractNumId w:val="2"/>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5F8D"/>
    <w:rsid w:val="000276E2"/>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EA3"/>
    <w:rsid w:val="00177C3E"/>
    <w:rsid w:val="0018388A"/>
    <w:rsid w:val="00187477"/>
    <w:rsid w:val="0018758D"/>
    <w:rsid w:val="00190450"/>
    <w:rsid w:val="001911F5"/>
    <w:rsid w:val="001A0B33"/>
    <w:rsid w:val="001A20C1"/>
    <w:rsid w:val="001A66B3"/>
    <w:rsid w:val="001B0F5A"/>
    <w:rsid w:val="001B1E0A"/>
    <w:rsid w:val="001B229E"/>
    <w:rsid w:val="001B759D"/>
    <w:rsid w:val="001C056F"/>
    <w:rsid w:val="001C11C8"/>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8BA"/>
    <w:rsid w:val="003F716F"/>
    <w:rsid w:val="004041E9"/>
    <w:rsid w:val="00404884"/>
    <w:rsid w:val="004049CC"/>
    <w:rsid w:val="004117B8"/>
    <w:rsid w:val="0041218A"/>
    <w:rsid w:val="00415F5D"/>
    <w:rsid w:val="004174FB"/>
    <w:rsid w:val="00423075"/>
    <w:rsid w:val="00423258"/>
    <w:rsid w:val="004261B2"/>
    <w:rsid w:val="00431809"/>
    <w:rsid w:val="0043641F"/>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76CC4"/>
    <w:rsid w:val="004808C9"/>
    <w:rsid w:val="004843E0"/>
    <w:rsid w:val="00484C3D"/>
    <w:rsid w:val="004851E1"/>
    <w:rsid w:val="00485395"/>
    <w:rsid w:val="00485ADB"/>
    <w:rsid w:val="00490098"/>
    <w:rsid w:val="00490AC7"/>
    <w:rsid w:val="00491BFD"/>
    <w:rsid w:val="004A0445"/>
    <w:rsid w:val="004A7554"/>
    <w:rsid w:val="004A75E4"/>
    <w:rsid w:val="004B4346"/>
    <w:rsid w:val="004B6D96"/>
    <w:rsid w:val="004B7B3A"/>
    <w:rsid w:val="004C113B"/>
    <w:rsid w:val="004C19CF"/>
    <w:rsid w:val="004C63DB"/>
    <w:rsid w:val="004D141D"/>
    <w:rsid w:val="004D2EEF"/>
    <w:rsid w:val="004D31ED"/>
    <w:rsid w:val="004D4B30"/>
    <w:rsid w:val="004D5A5B"/>
    <w:rsid w:val="004D7FEC"/>
    <w:rsid w:val="004E454D"/>
    <w:rsid w:val="004E6829"/>
    <w:rsid w:val="004F1FD2"/>
    <w:rsid w:val="004F4C3D"/>
    <w:rsid w:val="004F6A64"/>
    <w:rsid w:val="00501403"/>
    <w:rsid w:val="0050336B"/>
    <w:rsid w:val="00503E1D"/>
    <w:rsid w:val="00503E49"/>
    <w:rsid w:val="00504693"/>
    <w:rsid w:val="005053ED"/>
    <w:rsid w:val="005060AA"/>
    <w:rsid w:val="005070BF"/>
    <w:rsid w:val="00511234"/>
    <w:rsid w:val="00513F76"/>
    <w:rsid w:val="005142A1"/>
    <w:rsid w:val="0051500D"/>
    <w:rsid w:val="00516739"/>
    <w:rsid w:val="005209E4"/>
    <w:rsid w:val="0052224A"/>
    <w:rsid w:val="00522F52"/>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4EC4"/>
    <w:rsid w:val="00727277"/>
    <w:rsid w:val="0073066C"/>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0543"/>
    <w:rsid w:val="007B7988"/>
    <w:rsid w:val="007C21EA"/>
    <w:rsid w:val="007C71C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4011"/>
    <w:rsid w:val="00AB41F5"/>
    <w:rsid w:val="00AB4967"/>
    <w:rsid w:val="00AC01BD"/>
    <w:rsid w:val="00AC1225"/>
    <w:rsid w:val="00AC1D63"/>
    <w:rsid w:val="00AC3167"/>
    <w:rsid w:val="00AC3BCB"/>
    <w:rsid w:val="00AD0D5B"/>
    <w:rsid w:val="00AD1B3F"/>
    <w:rsid w:val="00AD1C08"/>
    <w:rsid w:val="00AE22B2"/>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202E3"/>
    <w:rsid w:val="00C20767"/>
    <w:rsid w:val="00C209D5"/>
    <w:rsid w:val="00C210E8"/>
    <w:rsid w:val="00C244D9"/>
    <w:rsid w:val="00C25193"/>
    <w:rsid w:val="00C25F11"/>
    <w:rsid w:val="00C26292"/>
    <w:rsid w:val="00C263DD"/>
    <w:rsid w:val="00C32543"/>
    <w:rsid w:val="00C34322"/>
    <w:rsid w:val="00C34C5A"/>
    <w:rsid w:val="00C4433F"/>
    <w:rsid w:val="00C45F73"/>
    <w:rsid w:val="00C47D73"/>
    <w:rsid w:val="00C47F51"/>
    <w:rsid w:val="00C50D76"/>
    <w:rsid w:val="00C52089"/>
    <w:rsid w:val="00C55EBD"/>
    <w:rsid w:val="00C56D95"/>
    <w:rsid w:val="00C60F47"/>
    <w:rsid w:val="00C6380C"/>
    <w:rsid w:val="00C734A6"/>
    <w:rsid w:val="00C75D94"/>
    <w:rsid w:val="00C77528"/>
    <w:rsid w:val="00C809CD"/>
    <w:rsid w:val="00C81678"/>
    <w:rsid w:val="00C82658"/>
    <w:rsid w:val="00C879A8"/>
    <w:rsid w:val="00C91124"/>
    <w:rsid w:val="00C913F3"/>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CF683B"/>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6515"/>
    <w:rsid w:val="00DC0531"/>
    <w:rsid w:val="00DC10B6"/>
    <w:rsid w:val="00DC22B0"/>
    <w:rsid w:val="00DC3030"/>
    <w:rsid w:val="00DC3FCF"/>
    <w:rsid w:val="00DC49A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2A6E"/>
    <w:rsid w:val="00E73C58"/>
    <w:rsid w:val="00E74127"/>
    <w:rsid w:val="00E74173"/>
    <w:rsid w:val="00E83CF0"/>
    <w:rsid w:val="00E96730"/>
    <w:rsid w:val="00EA18D7"/>
    <w:rsid w:val="00EA406C"/>
    <w:rsid w:val="00EA72E2"/>
    <w:rsid w:val="00EA7F48"/>
    <w:rsid w:val="00EB01F3"/>
    <w:rsid w:val="00EB322F"/>
    <w:rsid w:val="00EB7E90"/>
    <w:rsid w:val="00EC2611"/>
    <w:rsid w:val="00EC354C"/>
    <w:rsid w:val="00EC516F"/>
    <w:rsid w:val="00EC6833"/>
    <w:rsid w:val="00EC685F"/>
    <w:rsid w:val="00EC78A5"/>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1875"/>
    <w:rsid w:val="00F24463"/>
    <w:rsid w:val="00F25066"/>
    <w:rsid w:val="00F328C0"/>
    <w:rsid w:val="00F331D3"/>
    <w:rsid w:val="00F34258"/>
    <w:rsid w:val="00F36BCF"/>
    <w:rsid w:val="00F37087"/>
    <w:rsid w:val="00F4146E"/>
    <w:rsid w:val="00F425CE"/>
    <w:rsid w:val="00F4369B"/>
    <w:rsid w:val="00F55C14"/>
    <w:rsid w:val="00F565F2"/>
    <w:rsid w:val="00F56BC2"/>
    <w:rsid w:val="00F56F42"/>
    <w:rsid w:val="00F702FA"/>
    <w:rsid w:val="00F70341"/>
    <w:rsid w:val="00F718A3"/>
    <w:rsid w:val="00F7572F"/>
    <w:rsid w:val="00F84EBA"/>
    <w:rsid w:val="00F87883"/>
    <w:rsid w:val="00F87FDB"/>
    <w:rsid w:val="00F90D4B"/>
    <w:rsid w:val="00F91C6C"/>
    <w:rsid w:val="00F953FD"/>
    <w:rsid w:val="00F96AE8"/>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54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54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medici-medicina-generale/" TargetMode="External"/><Relationship Id="rId18" Type="http://schemas.openxmlformats.org/officeDocument/2006/relationships/hyperlink" Target="http://www.lombardiasociale.it/2022/02/28/le-case-della-comunita-come-luogo-di-community-building/" TargetMode="External"/><Relationship Id="rId26" Type="http://schemas.openxmlformats.org/officeDocument/2006/relationships/hyperlink" Target="https://www.quotidianosanita.it/allegati/allegato7592416.pdf" TargetMode="External"/><Relationship Id="rId39" Type="http://schemas.openxmlformats.org/officeDocument/2006/relationships/hyperlink" Target="http://www.quotidianosanita.it/studi-e-analisi/articolo.php?articolo_id=102955&amp;fr=n" TargetMode="External"/><Relationship Id="rId21" Type="http://schemas.openxmlformats.org/officeDocument/2006/relationships/hyperlink" Target="http://www.quotidianosanita.it/governo-e-parlamento/articolo.php?articolo_id=102813&amp;fr=n" TargetMode="External"/><Relationship Id="rId34" Type="http://schemas.openxmlformats.org/officeDocument/2006/relationships/hyperlink" Target="https://www.quotidianosanita.it/allegati/allegato479015.pdf" TargetMode="External"/><Relationship Id="rId42" Type="http://schemas.openxmlformats.org/officeDocument/2006/relationships/hyperlink" Target="http://www.quotidianosanita.it/scienza-e-farmaci/articolo.php?articolo_id=103080&amp;fr=n" TargetMode="External"/><Relationship Id="rId47" Type="http://schemas.openxmlformats.org/officeDocument/2006/relationships/hyperlink" Target="http://www.quotidianosanita.it/lavoro-e-professioni/articolo.php?articolo_id=103147&amp;fr=n" TargetMode="External"/><Relationship Id="rId50" Type="http://schemas.openxmlformats.org/officeDocument/2006/relationships/hyperlink" Target="http://www.quotidianosanita.it/lavoro-e-professioni/articolo.php?articolo_id=103195&amp;fr=n" TargetMode="External"/><Relationship Id="rId55" Type="http://schemas.openxmlformats.org/officeDocument/2006/relationships/hyperlink" Target="https://www.quotidianosanita.it/allegati/allegato6766338.pdf" TargetMode="External"/><Relationship Id="rId63" Type="http://schemas.openxmlformats.org/officeDocument/2006/relationships/hyperlink" Target="http://www.regioni.it/newsletter" TargetMode="External"/><Relationship Id="rId68" Type="http://schemas.openxmlformats.org/officeDocument/2006/relationships/hyperlink" Target="https://www.epicentro.iss.it/territorio/lombardia/aggiornamenti?utm_source=newsletter&amp;utm_medium=email&amp;utm_campaign=3marzo2022" TargetMode="External"/><Relationship Id="rId76"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s://www.cgil.lombardia.it/block-notes-sanita/" TargetMode="External"/><Relationship Id="rId2" Type="http://schemas.openxmlformats.org/officeDocument/2006/relationships/numbering" Target="numbering.xml"/><Relationship Id="rId16" Type="http://schemas.openxmlformats.org/officeDocument/2006/relationships/hyperlink" Target="http://www.lombardiasociale.it/2022/02/28/la-legge-regionale-22-2021in-attesa-di-ulteriori-revisioni/?doing_wp_cron=1646298790.0845379829406738281250" TargetMode="External"/><Relationship Id="rId29" Type="http://schemas.openxmlformats.org/officeDocument/2006/relationships/hyperlink" Target="http://www.quotidianosanita.it/governo-e-parlamento/articolo.php?articolo_id=102895&amp;fr=n" TargetMode="External"/><Relationship Id="rId11" Type="http://schemas.openxmlformats.org/officeDocument/2006/relationships/hyperlink" Target="https://www.lombardianotizie.online/visite-ospedale/" TargetMode="External"/><Relationship Id="rId24" Type="http://schemas.openxmlformats.org/officeDocument/2006/relationships/hyperlink" Target="https://www.quotidianosanita.it/allegati/allegato9884906.pdf" TargetMode="External"/><Relationship Id="rId32" Type="http://schemas.openxmlformats.org/officeDocument/2006/relationships/hyperlink" Target="http://www.quotidianosanita.it/studi-e-analisi/articolo.php?articolo_id=102926&amp;fr=n" TargetMode="External"/><Relationship Id="rId37" Type="http://schemas.openxmlformats.org/officeDocument/2006/relationships/hyperlink" Target="http://www.quotidianosanita.it/lavoro-e-professioni/articolo.php?articolo_id=102996&amp;fr=n" TargetMode="External"/><Relationship Id="rId40" Type="http://schemas.openxmlformats.org/officeDocument/2006/relationships/hyperlink" Target="http://www.quotidianosanita.it/governo-e-parlamento/articolo.php?articolo_id=103008&amp;fr=n" TargetMode="External"/><Relationship Id="rId45" Type="http://schemas.openxmlformats.org/officeDocument/2006/relationships/hyperlink" Target="http://www.quotidianosanita.it/studi-e-analisi/articolo.php?articolo_id=103083&amp;fr=n" TargetMode="External"/><Relationship Id="rId53" Type="http://schemas.openxmlformats.org/officeDocument/2006/relationships/hyperlink" Target="https://www.quotidianosanita.it/allegati/allegato2625548.pdf" TargetMode="External"/><Relationship Id="rId58" Type="http://schemas.openxmlformats.org/officeDocument/2006/relationships/hyperlink" Target="http://www.quotidianosanita.it/governo-e-parlamento/articolo.php?articolo_id=103208&amp;fr=n" TargetMode="External"/><Relationship Id="rId66" Type="http://schemas.openxmlformats.org/officeDocument/2006/relationships/hyperlink" Target="http://www.regioni.it/newsletter/n-4253/del-10-03-2022/sanita-pubblicato-nella-gazzetta-ufficiale-il-dm-sulla-ripartizione-delle-risorse-alle-regioni-per-i-progetti-del-pnrr-23902/?utm_source=emailcampaign5408&amp;utm_medium=phpList&amp;utm_content=HTMLemail&amp;utm_campaign=Regioni.it+n.+4253+-+gioved%C3%AC+10+marzo+2022" TargetMode="Externa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quotidianosanita.it/studi-e-analisi/articolo.php?articolo_id=103239&amp;fr=n" TargetMode="External"/><Relationship Id="rId10" Type="http://schemas.openxmlformats.org/officeDocument/2006/relationships/hyperlink" Target="https://www.lombardianotizie.online/centri-vaccinali-attivi/" TargetMode="External"/><Relationship Id="rId19" Type="http://schemas.openxmlformats.org/officeDocument/2006/relationships/hyperlink" Target="http://www.lombardiasociale.it/2022/03/03/poverta-e-servizio-sociale-in-lombardia/" TargetMode="External"/><Relationship Id="rId31" Type="http://schemas.openxmlformats.org/officeDocument/2006/relationships/hyperlink" Target="http://www.quotidianosanita.it/studi-e-analisi/articolo.php?articolo_id=102862&amp;fr=n" TargetMode="External"/><Relationship Id="rId44" Type="http://schemas.openxmlformats.org/officeDocument/2006/relationships/hyperlink" Target="http://www.quotidianosanita.it/governo-e-parlamento/articolo.php?articolo_id=103099&amp;fr=n" TargetMode="External"/><Relationship Id="rId52" Type="http://schemas.openxmlformats.org/officeDocument/2006/relationships/hyperlink" Target="http://www.quotidianosanita.it/scienza-e-farmaci/articolo.php?articolo_id=103210&amp;fr=n" TargetMode="External"/><Relationship Id="rId60" Type="http://schemas.openxmlformats.org/officeDocument/2006/relationships/hyperlink" Target="http://www.quotidianosanita.it/studi-e-analisi/articolo.php?articolo_id=103213&amp;fr=n" TargetMode="External"/><Relationship Id="rId65" Type="http://schemas.openxmlformats.org/officeDocument/2006/relationships/hyperlink" Target="http://www.regioni.it/newsletter/n-4252/del-09-03-2022/fabbisogno-personale-sanitario-le-criticita-rilevate-e-le-proposte-per-affrontarle-23886/?utm_source=emailcampaign5403&amp;utm_medium=phpList&amp;utm_content=HTMLemail&amp;utm_campaign=Regioni.it+n.+4252+-+mercoled%C3%AC+9+marzo+2022" TargetMode="External"/><Relationship Id="rId73" Type="http://schemas.openxmlformats.org/officeDocument/2006/relationships/hyperlink" Target="https://www.facebook.com/pages/Cgil-Lombardia/321784181284165"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mbardianotizie.online/bambini-profughi-ucraina/" TargetMode="External"/><Relationship Id="rId14" Type="http://schemas.openxmlformats.org/officeDocument/2006/relationships/hyperlink" Target="https://www.pdregionelombardia.it/31258/?utm_source=mailpoet&amp;utm_medium=email&amp;utm_campaign=test493-coraggio-lombardia_137" TargetMode="External"/><Relationship Id="rId22" Type="http://schemas.openxmlformats.org/officeDocument/2006/relationships/hyperlink" Target="http://www.quotidianosanita.it/governo-e-parlamento/articolo.php?articolo_id=102817&amp;fr=n" TargetMode="External"/><Relationship Id="rId27" Type="http://schemas.openxmlformats.org/officeDocument/2006/relationships/hyperlink" Target="http://www.quotidianosanita.it/cronache/articolo.php?articolo_id=102851&amp;fr=n" TargetMode="External"/><Relationship Id="rId30" Type="http://schemas.openxmlformats.org/officeDocument/2006/relationships/hyperlink" Target="https://www.quotidianosanita.it/allegati/allegato1208713.pdf" TargetMode="External"/><Relationship Id="rId35" Type="http://schemas.openxmlformats.org/officeDocument/2006/relationships/hyperlink" Target="http://www.quotidianosanita.it/governo-e-parlamento/articolo.php?articolo_id=102927&amp;fr=n" TargetMode="External"/><Relationship Id="rId43" Type="http://schemas.openxmlformats.org/officeDocument/2006/relationships/hyperlink" Target="https://www.quotidianosanita.it/allegati/allegato7836487.pdf" TargetMode="External"/><Relationship Id="rId48" Type="http://schemas.openxmlformats.org/officeDocument/2006/relationships/hyperlink" Target="http://www.quotidianosanita.it/governo-e-parlamento/articolo.php?articolo_id=103172&amp;fr=n" TargetMode="External"/><Relationship Id="rId56" Type="http://schemas.openxmlformats.org/officeDocument/2006/relationships/hyperlink" Target="http://www.quotidianosanita.it/governo-e-parlamento/articolo.php?articolo_id=103225&amp;fr=n" TargetMode="External"/><Relationship Id="rId64" Type="http://schemas.openxmlformats.org/officeDocument/2006/relationships/hyperlink" Target="http://www.regioni.it/newsletter/n-4248/del-03-03-2022/telemedicina-puglia-e-lombardia-apripista-per-lo-sviluppo-23863/?utm_source=emailcampaign5395&amp;utm_medium=phpList&amp;utm_content=HTMLemail&amp;utm_campaign=Regioni.it+n.+4248+-+gioved%C3%AC+3+marzo+2022" TargetMode="External"/><Relationship Id="rId69" Type="http://schemas.openxmlformats.org/officeDocument/2006/relationships/hyperlink" Target="https://www.epicentro.iss.it/passi/focus/giornata-mondiale-obesita-2022?utm_source=newsletter&amp;utm_medium=email&amp;utm_campaign=10marzo2022"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quotidianosanita.it/scienza-e-farmaci/articolo.php?articolo_id=103186&amp;fr=n" TargetMode="External"/><Relationship Id="rId72"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12" Type="http://schemas.openxmlformats.org/officeDocument/2006/relationships/hyperlink" Target="https://www.lombardianotizie.online/vaccini-farmacia/" TargetMode="External"/><Relationship Id="rId17" Type="http://schemas.openxmlformats.org/officeDocument/2006/relationships/hyperlink" Target="http://www.lombardiasociale.it/2022/02/28/dalle-case-della-salute-alle-case-della-comunita-quale-vocazione/?doing_wp_cron=1646298868.2026970386505126953125" TargetMode="External"/><Relationship Id="rId25" Type="http://schemas.openxmlformats.org/officeDocument/2006/relationships/hyperlink" Target="http://www.quotidianosanita.it/studi-e-analisi/articolo.php?articolo_id=102839&amp;fr=n" TargetMode="External"/><Relationship Id="rId33" Type="http://schemas.openxmlformats.org/officeDocument/2006/relationships/hyperlink" Target="http://www.quotidianosanita.it/governo-e-parlamento/articolo.php?articolo_id=102905&amp;fr=n" TargetMode="External"/><Relationship Id="rId38" Type="http://schemas.openxmlformats.org/officeDocument/2006/relationships/hyperlink" Target="http://www.quotidianosanita.it/lavoro-e-professioni/articolo.php?articolo_id=102989&amp;fr=n" TargetMode="External"/><Relationship Id="rId46" Type="http://schemas.openxmlformats.org/officeDocument/2006/relationships/hyperlink" Target="http://www.quotidianosanita.it/studi-e-analisi/articolo.php?articolo_id=103142&amp;fr=n" TargetMode="External"/><Relationship Id="rId59" Type="http://schemas.openxmlformats.org/officeDocument/2006/relationships/hyperlink" Target="https://www.quotidianosanita.it/allegati/allegato6350949.pdf" TargetMode="External"/><Relationship Id="rId67" Type="http://schemas.openxmlformats.org/officeDocument/2006/relationships/hyperlink" Target="http://www.regioni.it/newsletter/n-4257/del-16-03-2022/regioni-semplificare-e-governare-la-transizione-dopo-la-fine-dello-stato-di-emergenza-covid-19-23930/" TargetMode="External"/><Relationship Id="rId20" Type="http://schemas.openxmlformats.org/officeDocument/2006/relationships/hyperlink" Target="http://www.lombardiasociale.it/2022/02/28/la-malattia-di-alzheimer-i-vissuti-e-i-bisogni-dei-caregiver/" TargetMode="External"/><Relationship Id="rId41" Type="http://schemas.openxmlformats.org/officeDocument/2006/relationships/hyperlink" Target="https://www.quotidianosanita.it/allegati/allegato6679260.pdf" TargetMode="External"/><Relationship Id="rId54" Type="http://schemas.openxmlformats.org/officeDocument/2006/relationships/hyperlink" Target="http://www.quotidianosanita.it/governo-e-parlamento/articolo.php?articolo_id=103230&amp;fr=n" TargetMode="External"/><Relationship Id="rId62" Type="http://schemas.openxmlformats.org/officeDocument/2006/relationships/hyperlink" Target="http://www.quotidianosanita.it/studi-e-analisi/articolo.php?articolo_id=103245&amp;fr=n" TargetMode="External"/><Relationship Id="rId70" Type="http://schemas.openxmlformats.org/officeDocument/2006/relationships/hyperlink" Target="https://www.epicentro.iss.it/politiche_sanitarie/aggiornamenti?utm_source=newsletter&amp;utm_medium=email&amp;utm_campaign=10marzo2022" TargetMode="External"/><Relationship Id="rId75"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dregionelombardia.it/31422/?utm_source=mailpoet&amp;utm_medium=email&amp;utm_campaign=test493-coraggio-lombardia_137" TargetMode="External"/><Relationship Id="rId23" Type="http://schemas.openxmlformats.org/officeDocument/2006/relationships/hyperlink" Target="http://www.quotidianosanita.it/governo-e-parlamento/articolo.php?articolo_id=102843&amp;fr=n" TargetMode="External"/><Relationship Id="rId28" Type="http://schemas.openxmlformats.org/officeDocument/2006/relationships/hyperlink" Target="http://www.quotidianosanita.it/scienza-e-farmaci/articolo.php?articolo_id=102869&amp;fr=n" TargetMode="External"/><Relationship Id="rId36" Type="http://schemas.openxmlformats.org/officeDocument/2006/relationships/hyperlink" Target="http://www.quotidianosanita.it/scienza-e-farmaci/articolo.php?articolo_id=102919&amp;fr=n" TargetMode="External"/><Relationship Id="rId49" Type="http://schemas.openxmlformats.org/officeDocument/2006/relationships/hyperlink" Target="https://www.quotidianosanita.it/allegati/allegato2632139.pdf" TargetMode="External"/><Relationship Id="rId57" Type="http://schemas.openxmlformats.org/officeDocument/2006/relationships/hyperlink" Target="https://www.quotidianosanita.it/allegati/allegato433297.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5496-9B78-4FB8-8851-EA5D5970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5820</Words>
  <Characters>33178</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cp:lastPrinted>2022-03-16T22:07:00Z</cp:lastPrinted>
  <dcterms:created xsi:type="dcterms:W3CDTF">2022-03-16T22:16:00Z</dcterms:created>
  <dcterms:modified xsi:type="dcterms:W3CDTF">2022-03-16T22:42:00Z</dcterms:modified>
</cp:coreProperties>
</file>