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710E76">
        <w:rPr>
          <w:rFonts w:ascii="Times New Roman" w:eastAsia="Arial Unicode MS" w:hAnsi="Times New Roman"/>
          <w:b/>
          <w:color w:val="0033CC"/>
          <w:kern w:val="2"/>
          <w:sz w:val="24"/>
          <w:szCs w:val="24"/>
          <w:lang w:eastAsia="zh-CN" w:bidi="hi-IN"/>
        </w:rPr>
        <w:t>5</w:t>
      </w:r>
      <w:r w:rsidR="00506298">
        <w:rPr>
          <w:rFonts w:ascii="Times New Roman" w:eastAsia="Arial Unicode MS" w:hAnsi="Times New Roman"/>
          <w:b/>
          <w:color w:val="0033CC"/>
          <w:kern w:val="2"/>
          <w:sz w:val="24"/>
          <w:szCs w:val="24"/>
          <w:lang w:eastAsia="zh-CN" w:bidi="hi-IN"/>
        </w:rPr>
        <w:t>, marzo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Potenziamento sanità, Moratti: da Governo piena condivisione nostra legge</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Liste d</w:t>
      </w:r>
      <w:r w:rsidR="00C030B0">
        <w:rPr>
          <w:rFonts w:ascii="Times New Roman" w:eastAsia="Arial Unicode MS" w:hAnsi="Times New Roman"/>
          <w:b/>
          <w:i/>
          <w:color w:val="0033CC"/>
          <w:kern w:val="2"/>
          <w:sz w:val="24"/>
          <w:szCs w:val="24"/>
          <w:lang w:eastAsia="zh-CN" w:bidi="hi-IN"/>
        </w:rPr>
        <w:t>’</w:t>
      </w:r>
      <w:r w:rsidRPr="003D312C">
        <w:rPr>
          <w:rFonts w:ascii="Times New Roman" w:eastAsia="Arial Unicode MS" w:hAnsi="Times New Roman"/>
          <w:b/>
          <w:i/>
          <w:color w:val="0033CC"/>
          <w:kern w:val="2"/>
          <w:sz w:val="24"/>
          <w:szCs w:val="24"/>
          <w:lang w:eastAsia="zh-CN" w:bidi="hi-IN"/>
        </w:rPr>
        <w:t>attesa, 84 milioni per accorciare</w:t>
      </w:r>
      <w:r w:rsidRPr="003D312C">
        <w:rPr>
          <w:rFonts w:ascii="Times New Roman" w:eastAsia="Arial Unicode MS" w:hAnsi="Times New Roman"/>
          <w:b/>
          <w:i/>
          <w:color w:val="0033CC"/>
          <w:kern w:val="2"/>
          <w:sz w:val="24"/>
          <w:szCs w:val="24"/>
          <w:lang w:eastAsia="zh-CN" w:bidi="hi-IN"/>
        </w:rPr>
        <w:t xml:space="preserve"> tempi di visite e prestazioni </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 xml:space="preserve">Sanità, prenotabili dal </w:t>
      </w:r>
      <w:proofErr w:type="spellStart"/>
      <w:r w:rsidRPr="003D312C">
        <w:rPr>
          <w:rFonts w:ascii="Times New Roman" w:eastAsia="Arial Unicode MS" w:hAnsi="Times New Roman"/>
          <w:b/>
          <w:i/>
          <w:color w:val="0033CC"/>
          <w:kern w:val="2"/>
          <w:sz w:val="24"/>
          <w:szCs w:val="24"/>
          <w:lang w:eastAsia="zh-CN" w:bidi="hi-IN"/>
        </w:rPr>
        <w:t>contact</w:t>
      </w:r>
      <w:proofErr w:type="spellEnd"/>
      <w:r w:rsidRPr="003D312C">
        <w:rPr>
          <w:rFonts w:ascii="Times New Roman" w:eastAsia="Arial Unicode MS" w:hAnsi="Times New Roman"/>
          <w:b/>
          <w:i/>
          <w:color w:val="0033CC"/>
          <w:kern w:val="2"/>
          <w:sz w:val="24"/>
          <w:szCs w:val="24"/>
          <w:lang w:eastAsia="zh-CN" w:bidi="hi-IN"/>
        </w:rPr>
        <w:t xml:space="preserve"> center 90% delle visite erogate da privati</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 xml:space="preserve">Welfare, approvato </w:t>
      </w:r>
      <w:r w:rsidR="00C030B0">
        <w:rPr>
          <w:rFonts w:ascii="Times New Roman" w:eastAsia="Arial Unicode MS" w:hAnsi="Times New Roman"/>
          <w:b/>
          <w:i/>
          <w:color w:val="0033CC"/>
          <w:kern w:val="2"/>
          <w:sz w:val="24"/>
          <w:szCs w:val="24"/>
          <w:lang w:eastAsia="zh-CN" w:bidi="hi-IN"/>
        </w:rPr>
        <w:t>‘</w:t>
      </w:r>
      <w:r w:rsidRPr="003D312C">
        <w:rPr>
          <w:rFonts w:ascii="Times New Roman" w:eastAsia="Arial Unicode MS" w:hAnsi="Times New Roman"/>
          <w:b/>
          <w:i/>
          <w:color w:val="0033CC"/>
          <w:kern w:val="2"/>
          <w:sz w:val="24"/>
          <w:szCs w:val="24"/>
          <w:lang w:eastAsia="zh-CN" w:bidi="hi-IN"/>
        </w:rPr>
        <w:t>Piano strategico operativo</w:t>
      </w:r>
      <w:r w:rsidR="00C030B0">
        <w:rPr>
          <w:rFonts w:ascii="Times New Roman" w:eastAsia="Arial Unicode MS" w:hAnsi="Times New Roman"/>
          <w:b/>
          <w:i/>
          <w:color w:val="0033CC"/>
          <w:kern w:val="2"/>
          <w:sz w:val="24"/>
          <w:szCs w:val="24"/>
          <w:lang w:eastAsia="zh-CN" w:bidi="hi-IN"/>
        </w:rPr>
        <w:t>’</w:t>
      </w:r>
      <w:r w:rsidRPr="003D312C">
        <w:rPr>
          <w:rFonts w:ascii="Times New Roman" w:eastAsia="Arial Unicode MS" w:hAnsi="Times New Roman"/>
          <w:b/>
          <w:i/>
          <w:color w:val="0033CC"/>
          <w:kern w:val="2"/>
          <w:sz w:val="24"/>
          <w:szCs w:val="24"/>
          <w:lang w:eastAsia="zh-CN" w:bidi="hi-IN"/>
        </w:rPr>
        <w:t xml:space="preserve"> per pandemia influenzale</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 xml:space="preserve">Vaccini </w:t>
      </w:r>
      <w:proofErr w:type="spellStart"/>
      <w:r w:rsidRPr="003D312C">
        <w:rPr>
          <w:rFonts w:ascii="Times New Roman" w:eastAsia="Arial Unicode MS" w:hAnsi="Times New Roman"/>
          <w:b/>
          <w:i/>
          <w:color w:val="0033CC"/>
          <w:kern w:val="2"/>
          <w:sz w:val="24"/>
          <w:szCs w:val="24"/>
          <w:lang w:eastAsia="zh-CN" w:bidi="hi-IN"/>
        </w:rPr>
        <w:t>anticovid</w:t>
      </w:r>
      <w:proofErr w:type="spellEnd"/>
      <w:r w:rsidRPr="003D312C">
        <w:rPr>
          <w:rFonts w:ascii="Times New Roman" w:eastAsia="Arial Unicode MS" w:hAnsi="Times New Roman"/>
          <w:b/>
          <w:i/>
          <w:color w:val="0033CC"/>
          <w:kern w:val="2"/>
          <w:sz w:val="24"/>
          <w:szCs w:val="24"/>
          <w:lang w:eastAsia="zh-CN" w:bidi="hi-IN"/>
        </w:rPr>
        <w:t xml:space="preserve">, dal 1° marzo quarta dose booster per </w:t>
      </w:r>
      <w:proofErr w:type="spellStart"/>
      <w:r w:rsidRPr="003D312C">
        <w:rPr>
          <w:rFonts w:ascii="Times New Roman" w:eastAsia="Arial Unicode MS" w:hAnsi="Times New Roman"/>
          <w:b/>
          <w:i/>
          <w:color w:val="0033CC"/>
          <w:kern w:val="2"/>
          <w:sz w:val="24"/>
          <w:szCs w:val="24"/>
          <w:lang w:eastAsia="zh-CN" w:bidi="hi-IN"/>
        </w:rPr>
        <w:t>immunocompromessi</w:t>
      </w:r>
      <w:proofErr w:type="spellEnd"/>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Sanità, il governo ha riformato la riforma. Chieste modifiche a 17 articoli su 34</w:t>
      </w:r>
      <w:r w:rsidRPr="003D312C">
        <w:rPr>
          <w:rFonts w:ascii="Times New Roman" w:eastAsia="Arial Unicode MS" w:hAnsi="Times New Roman"/>
          <w:b/>
          <w:i/>
          <w:color w:val="0033CC"/>
          <w:kern w:val="2"/>
          <w:sz w:val="24"/>
          <w:szCs w:val="24"/>
          <w:lang w:eastAsia="zh-CN" w:bidi="hi-IN"/>
        </w:rPr>
        <w:t xml:space="preserve"> </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Il nuovo piano di prevenzione: un libro dei sogni deludente</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Liste d</w:t>
      </w:r>
      <w:r w:rsidR="00C030B0">
        <w:rPr>
          <w:rFonts w:ascii="Times New Roman" w:eastAsia="Arial Unicode MS" w:hAnsi="Times New Roman"/>
          <w:b/>
          <w:i/>
          <w:color w:val="0033CC"/>
          <w:kern w:val="2"/>
          <w:sz w:val="24"/>
          <w:szCs w:val="24"/>
          <w:lang w:eastAsia="zh-CN" w:bidi="hi-IN"/>
        </w:rPr>
        <w:t>’</w:t>
      </w:r>
      <w:r w:rsidRPr="003D312C">
        <w:rPr>
          <w:rFonts w:ascii="Times New Roman" w:eastAsia="Arial Unicode MS" w:hAnsi="Times New Roman"/>
          <w:b/>
          <w:i/>
          <w:color w:val="0033CC"/>
          <w:kern w:val="2"/>
          <w:sz w:val="24"/>
          <w:szCs w:val="24"/>
          <w:lang w:eastAsia="zh-CN" w:bidi="hi-IN"/>
        </w:rPr>
        <w:t>attesa all</w:t>
      </w:r>
      <w:r w:rsidR="00C030B0">
        <w:rPr>
          <w:rFonts w:ascii="Times New Roman" w:eastAsia="Arial Unicode MS" w:hAnsi="Times New Roman"/>
          <w:b/>
          <w:i/>
          <w:color w:val="0033CC"/>
          <w:kern w:val="2"/>
          <w:sz w:val="24"/>
          <w:szCs w:val="24"/>
          <w:lang w:eastAsia="zh-CN" w:bidi="hi-IN"/>
        </w:rPr>
        <w:t>’</w:t>
      </w:r>
      <w:r w:rsidRPr="003D312C">
        <w:rPr>
          <w:rFonts w:ascii="Times New Roman" w:eastAsia="Arial Unicode MS" w:hAnsi="Times New Roman"/>
          <w:b/>
          <w:i/>
          <w:color w:val="0033CC"/>
          <w:kern w:val="2"/>
          <w:sz w:val="24"/>
          <w:szCs w:val="24"/>
          <w:lang w:eastAsia="zh-CN" w:bidi="hi-IN"/>
        </w:rPr>
        <w:t>anno zero</w:t>
      </w:r>
    </w:p>
    <w:p w:rsidR="003D312C" w:rsidRPr="003D312C" w:rsidRDefault="003D312C" w:rsidP="003D312C">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3D312C">
        <w:rPr>
          <w:rFonts w:ascii="Times New Roman" w:eastAsia="Arial Unicode MS" w:hAnsi="Times New Roman"/>
          <w:b/>
          <w:i/>
          <w:color w:val="0033CC"/>
          <w:kern w:val="2"/>
          <w:sz w:val="24"/>
          <w:szCs w:val="24"/>
          <w:lang w:eastAsia="zh-CN" w:bidi="hi-IN"/>
        </w:rPr>
        <w:t>Poco budget per i disabili</w:t>
      </w:r>
    </w:p>
    <w:p w:rsidR="003D312C" w:rsidRDefault="003D312C" w:rsidP="001055E8">
      <w:pPr>
        <w:widowControl w:val="0"/>
        <w:suppressAutoHyphens/>
        <w:contextualSpacing/>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 Sociale</w:t>
      </w:r>
    </w:p>
    <w:p w:rsidR="003D312C" w:rsidRDefault="003D312C" w:rsidP="001055E8">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3D312C" w:rsidRDefault="003D312C" w:rsidP="003D312C">
      <w:pPr>
        <w:widowControl w:val="0"/>
        <w:suppressAutoHyphens/>
        <w:rPr>
          <w:rFonts w:ascii="Times New Roman" w:eastAsia="Arial Unicode MS" w:hAnsi="Times New Roman"/>
          <w:b/>
          <w:color w:val="0033CC"/>
          <w:kern w:val="2"/>
          <w:sz w:val="24"/>
          <w:szCs w:val="24"/>
          <w:lang w:eastAsia="zh-CN" w:bidi="hi-IN"/>
        </w:rPr>
      </w:pP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Fine vita. La Corte Costituzionale non ammette il referendum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Medici di famiglia. Fp Cgil: stato di agitazione prosegue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Riforma</w:t>
      </w:r>
      <w:r w:rsidRPr="00C030B0">
        <w:rPr>
          <w:rFonts w:ascii="Times New Roman" w:eastAsia="Arial Unicode MS" w:hAnsi="Times New Roman"/>
          <w:b/>
          <w:i/>
          <w:color w:val="0033CC"/>
          <w:kern w:val="2"/>
          <w:sz w:val="24"/>
          <w:szCs w:val="24"/>
          <w:lang w:eastAsia="zh-CN" w:bidi="hi-IN"/>
        </w:rPr>
        <w:t xml:space="preserve"> sanitaria lombarda. Moratti: d</w:t>
      </w:r>
      <w:r w:rsidRPr="00C030B0">
        <w:rPr>
          <w:rFonts w:ascii="Times New Roman" w:eastAsia="Arial Unicode MS" w:hAnsi="Times New Roman"/>
          <w:b/>
          <w:i/>
          <w:color w:val="0033CC"/>
          <w:kern w:val="2"/>
          <w:sz w:val="24"/>
          <w:szCs w:val="24"/>
          <w:lang w:eastAsia="zh-CN" w:bidi="hi-IN"/>
        </w:rPr>
        <w:t xml:space="preserve">al Governo piena </w:t>
      </w:r>
      <w:r w:rsidRPr="00C030B0">
        <w:rPr>
          <w:rFonts w:ascii="Times New Roman" w:eastAsia="Arial Unicode MS" w:hAnsi="Times New Roman"/>
          <w:b/>
          <w:i/>
          <w:color w:val="0033CC"/>
          <w:kern w:val="2"/>
          <w:sz w:val="24"/>
          <w:szCs w:val="24"/>
          <w:lang w:eastAsia="zh-CN" w:bidi="hi-IN"/>
        </w:rPr>
        <w:t>condivisione della nostra legge</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Carnevali (P</w:t>
      </w:r>
      <w:r w:rsidRPr="00C030B0">
        <w:rPr>
          <w:rFonts w:ascii="Times New Roman" w:eastAsia="Arial Unicode MS" w:hAnsi="Times New Roman"/>
          <w:b/>
          <w:i/>
          <w:color w:val="0033CC"/>
          <w:kern w:val="2"/>
          <w:sz w:val="24"/>
          <w:szCs w:val="24"/>
          <w:lang w:eastAsia="zh-CN" w:bidi="hi-IN"/>
        </w:rPr>
        <w:t>d): l</w:t>
      </w:r>
      <w:r w:rsidRPr="00C030B0">
        <w:rPr>
          <w:rFonts w:ascii="Times New Roman" w:eastAsia="Arial Unicode MS" w:hAnsi="Times New Roman"/>
          <w:b/>
          <w:i/>
          <w:color w:val="0033CC"/>
          <w:kern w:val="2"/>
          <w:sz w:val="24"/>
          <w:szCs w:val="24"/>
          <w:lang w:eastAsia="zh-CN" w:bidi="hi-IN"/>
        </w:rPr>
        <w:t>e modifiche richiest</w:t>
      </w:r>
      <w:r w:rsidRPr="00C030B0">
        <w:rPr>
          <w:rFonts w:ascii="Times New Roman" w:eastAsia="Arial Unicode MS" w:hAnsi="Times New Roman"/>
          <w:b/>
          <w:i/>
          <w:color w:val="0033CC"/>
          <w:kern w:val="2"/>
          <w:sz w:val="24"/>
          <w:szCs w:val="24"/>
          <w:lang w:eastAsia="zh-CN" w:bidi="hi-IN"/>
        </w:rPr>
        <w:t>e</w:t>
      </w:r>
      <w:r w:rsidRPr="00C030B0">
        <w:rPr>
          <w:rFonts w:ascii="Times New Roman" w:eastAsia="Arial Unicode MS" w:hAnsi="Times New Roman"/>
          <w:b/>
          <w:i/>
          <w:color w:val="0033CC"/>
          <w:kern w:val="2"/>
          <w:sz w:val="24"/>
          <w:szCs w:val="24"/>
          <w:lang w:eastAsia="zh-CN" w:bidi="hi-IN"/>
        </w:rPr>
        <w:t xml:space="preserve"> dal Governo sono sostanziali</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Pnrr</w:t>
      </w:r>
      <w:proofErr w:type="spellEnd"/>
      <w:r w:rsidRPr="00C030B0">
        <w:rPr>
          <w:rFonts w:ascii="Times New Roman" w:eastAsia="Arial Unicode MS" w:hAnsi="Times New Roman"/>
          <w:b/>
          <w:i/>
          <w:color w:val="0033CC"/>
          <w:kern w:val="2"/>
          <w:sz w:val="24"/>
          <w:szCs w:val="24"/>
          <w:lang w:eastAsia="zh-CN" w:bidi="hi-IN"/>
        </w:rPr>
        <w:t>. Speranza: p</w:t>
      </w:r>
      <w:r w:rsidRPr="00C030B0">
        <w:rPr>
          <w:rFonts w:ascii="Times New Roman" w:eastAsia="Arial Unicode MS" w:hAnsi="Times New Roman"/>
          <w:b/>
          <w:i/>
          <w:color w:val="0033CC"/>
          <w:kern w:val="2"/>
          <w:sz w:val="24"/>
          <w:szCs w:val="24"/>
          <w:lang w:eastAsia="zh-CN" w:bidi="hi-IN"/>
        </w:rPr>
        <w:t>ronto il decret</w:t>
      </w:r>
      <w:r w:rsidRPr="00C030B0">
        <w:rPr>
          <w:rFonts w:ascii="Times New Roman" w:eastAsia="Arial Unicode MS" w:hAnsi="Times New Roman"/>
          <w:b/>
          <w:i/>
          <w:color w:val="0033CC"/>
          <w:kern w:val="2"/>
          <w:sz w:val="24"/>
          <w:szCs w:val="24"/>
          <w:lang w:eastAsia="zh-CN" w:bidi="hi-IN"/>
        </w:rPr>
        <w:t xml:space="preserve">o sulla riforma del territorio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Rapporto Onu: l</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in</w:t>
      </w:r>
      <w:r w:rsidRPr="00C030B0">
        <w:rPr>
          <w:rFonts w:ascii="Times New Roman" w:eastAsia="Arial Unicode MS" w:hAnsi="Times New Roman"/>
          <w:b/>
          <w:i/>
          <w:color w:val="0033CC"/>
          <w:kern w:val="2"/>
          <w:sz w:val="24"/>
          <w:szCs w:val="24"/>
          <w:lang w:eastAsia="zh-CN" w:bidi="hi-IN"/>
        </w:rPr>
        <w:t xml:space="preserve">quinamento uccide più del </w:t>
      </w: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Il </w:t>
      </w: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xml:space="preserve">, il </w:t>
      </w:r>
      <w:proofErr w:type="spellStart"/>
      <w:r w:rsidRPr="00C030B0">
        <w:rPr>
          <w:rFonts w:ascii="Times New Roman" w:eastAsia="Arial Unicode MS" w:hAnsi="Times New Roman"/>
          <w:b/>
          <w:i/>
          <w:color w:val="0033CC"/>
          <w:kern w:val="2"/>
          <w:sz w:val="24"/>
          <w:szCs w:val="24"/>
          <w:lang w:eastAsia="zh-CN" w:bidi="hi-IN"/>
        </w:rPr>
        <w:t>Pnrr</w:t>
      </w:r>
      <w:proofErr w:type="spellEnd"/>
      <w:r w:rsidRPr="00C030B0">
        <w:rPr>
          <w:rFonts w:ascii="Times New Roman" w:eastAsia="Arial Unicode MS" w:hAnsi="Times New Roman"/>
          <w:b/>
          <w:i/>
          <w:color w:val="0033CC"/>
          <w:kern w:val="2"/>
          <w:sz w:val="24"/>
          <w:szCs w:val="24"/>
          <w:lang w:eastAsia="zh-CN" w:bidi="hi-IN"/>
        </w:rPr>
        <w:t xml:space="preserve"> e l</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 xml:space="preserve">ospedale </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flessibile</w:t>
      </w:r>
      <w:r w:rsidR="00C030B0">
        <w:rPr>
          <w:rFonts w:ascii="Times New Roman" w:eastAsia="Arial Unicode MS" w:hAnsi="Times New Roman"/>
          <w:b/>
          <w:i/>
          <w:color w:val="0033CC"/>
          <w:kern w:val="2"/>
          <w:sz w:val="24"/>
          <w:szCs w:val="24"/>
          <w:lang w:eastAsia="zh-CN" w:bidi="hi-IN"/>
        </w:rPr>
        <w:t>”</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Referendum cannabis. La replica dei promotori ad Amato</w:t>
      </w:r>
      <w:r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xml:space="preserve">. </w:t>
      </w:r>
      <w:proofErr w:type="spellStart"/>
      <w:r w:rsidRPr="00C030B0">
        <w:rPr>
          <w:rFonts w:ascii="Times New Roman" w:eastAsia="Arial Unicode MS" w:hAnsi="Times New Roman"/>
          <w:b/>
          <w:i/>
          <w:color w:val="0033CC"/>
          <w:kern w:val="2"/>
          <w:sz w:val="24"/>
          <w:szCs w:val="24"/>
          <w:lang w:eastAsia="zh-CN" w:bidi="hi-IN"/>
        </w:rPr>
        <w:t>Gimbe</w:t>
      </w:r>
      <w:proofErr w:type="spellEnd"/>
      <w:r w:rsidRPr="00C030B0">
        <w:rPr>
          <w:rFonts w:ascii="Times New Roman" w:eastAsia="Arial Unicode MS" w:hAnsi="Times New Roman"/>
          <w:b/>
          <w:i/>
          <w:color w:val="0033CC"/>
          <w:kern w:val="2"/>
          <w:sz w:val="24"/>
          <w:szCs w:val="24"/>
          <w:lang w:eastAsia="zh-CN" w:bidi="hi-IN"/>
        </w:rPr>
        <w:t>: t</w:t>
      </w:r>
      <w:r w:rsidRPr="00C030B0">
        <w:rPr>
          <w:rFonts w:ascii="Times New Roman" w:eastAsia="Arial Unicode MS" w:hAnsi="Times New Roman"/>
          <w:b/>
          <w:i/>
          <w:color w:val="0033CC"/>
          <w:kern w:val="2"/>
          <w:sz w:val="24"/>
          <w:szCs w:val="24"/>
          <w:lang w:eastAsia="zh-CN" w:bidi="hi-IN"/>
        </w:rPr>
        <w:t xml:space="preserve">utti gli indicatori in calo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In arrivo altri 400 ml</w:t>
      </w:r>
      <w:r w:rsidRPr="00C030B0">
        <w:rPr>
          <w:rFonts w:ascii="Times New Roman" w:eastAsia="Arial Unicode MS" w:hAnsi="Times New Roman"/>
          <w:b/>
          <w:i/>
          <w:color w:val="0033CC"/>
          <w:kern w:val="2"/>
          <w:sz w:val="24"/>
          <w:szCs w:val="24"/>
          <w:lang w:eastAsia="zh-CN" w:bidi="hi-IN"/>
        </w:rPr>
        <w:t xml:space="preserve">n alle Regioni per spese </w:t>
      </w: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In Inghilterra 6 milioni di persone in lista d</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 xml:space="preserve">attesa per le cure mediche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I</w:t>
      </w:r>
      <w:r w:rsidRPr="00C030B0">
        <w:rPr>
          <w:rFonts w:ascii="Times New Roman" w:eastAsia="Arial Unicode MS" w:hAnsi="Times New Roman"/>
          <w:b/>
          <w:i/>
          <w:color w:val="0033CC"/>
          <w:kern w:val="2"/>
          <w:sz w:val="24"/>
          <w:szCs w:val="24"/>
          <w:lang w:eastAsia="zh-CN" w:bidi="hi-IN"/>
        </w:rPr>
        <w:t>sanitari</w:t>
      </w:r>
      <w:proofErr w:type="spellEnd"/>
      <w:r w:rsidRPr="00C030B0">
        <w:rPr>
          <w:rFonts w:ascii="Times New Roman" w:eastAsia="Arial Unicode MS" w:hAnsi="Times New Roman"/>
          <w:b/>
          <w:i/>
          <w:color w:val="0033CC"/>
          <w:kern w:val="2"/>
          <w:sz w:val="24"/>
          <w:szCs w:val="24"/>
          <w:lang w:eastAsia="zh-CN" w:bidi="hi-IN"/>
        </w:rPr>
        <w:t xml:space="preserve"> non in regola con le vaccinazioni restano sospesi anche se guariti dal </w:t>
      </w:r>
      <w:proofErr w:type="spellStart"/>
      <w:r w:rsidRPr="00C030B0">
        <w:rPr>
          <w:rFonts w:ascii="Times New Roman" w:eastAsia="Arial Unicode MS" w:hAnsi="Times New Roman"/>
          <w:b/>
          <w:i/>
          <w:color w:val="0033CC"/>
          <w:kern w:val="2"/>
          <w:sz w:val="24"/>
          <w:szCs w:val="24"/>
          <w:lang w:eastAsia="zh-CN" w:bidi="hi-IN"/>
        </w:rPr>
        <w:t>Covid</w:t>
      </w:r>
      <w:proofErr w:type="spellEnd"/>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Violenza contro gli operatori sanitari. In G</w:t>
      </w:r>
      <w:r w:rsidRPr="00C030B0">
        <w:rPr>
          <w:rFonts w:ascii="Times New Roman" w:eastAsia="Arial Unicode MS" w:hAnsi="Times New Roman"/>
          <w:b/>
          <w:i/>
          <w:color w:val="0033CC"/>
          <w:kern w:val="2"/>
          <w:sz w:val="24"/>
          <w:szCs w:val="24"/>
          <w:lang w:eastAsia="zh-CN" w:bidi="hi-IN"/>
        </w:rPr>
        <w:t xml:space="preserve">U </w:t>
      </w:r>
      <w:r w:rsidRPr="00C030B0">
        <w:rPr>
          <w:rFonts w:ascii="Times New Roman" w:eastAsia="Arial Unicode MS" w:hAnsi="Times New Roman"/>
          <w:b/>
          <w:i/>
          <w:color w:val="0033CC"/>
          <w:kern w:val="2"/>
          <w:sz w:val="24"/>
          <w:szCs w:val="24"/>
          <w:lang w:eastAsia="zh-CN" w:bidi="hi-IN"/>
        </w:rPr>
        <w:t>il decreto che istituisce l</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Osservatorio</w:t>
      </w:r>
      <w:r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Pnrr</w:t>
      </w:r>
      <w:proofErr w:type="spellEnd"/>
      <w:r w:rsidRPr="00C030B0">
        <w:rPr>
          <w:rFonts w:ascii="Times New Roman" w:eastAsia="Arial Unicode MS" w:hAnsi="Times New Roman"/>
          <w:b/>
          <w:i/>
          <w:color w:val="0033CC"/>
          <w:kern w:val="2"/>
          <w:sz w:val="24"/>
          <w:szCs w:val="24"/>
          <w:lang w:eastAsia="zh-CN" w:bidi="hi-IN"/>
        </w:rPr>
        <w:t>. Dalle Case della Comunità alla Telemedicina</w:t>
      </w:r>
      <w:r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Vaccini </w:t>
      </w: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Dall</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inizio della campagna somminist</w:t>
      </w:r>
      <w:r w:rsidRPr="00C030B0">
        <w:rPr>
          <w:rFonts w:ascii="Times New Roman" w:eastAsia="Arial Unicode MS" w:hAnsi="Times New Roman"/>
          <w:b/>
          <w:i/>
          <w:color w:val="0033CC"/>
          <w:kern w:val="2"/>
          <w:sz w:val="24"/>
          <w:szCs w:val="24"/>
          <w:lang w:eastAsia="zh-CN" w:bidi="hi-IN"/>
        </w:rPr>
        <w:t xml:space="preserve">rate in Italia quasi 135 </w:t>
      </w:r>
      <w:proofErr w:type="spellStart"/>
      <w:r w:rsidRPr="00C030B0">
        <w:rPr>
          <w:rFonts w:ascii="Times New Roman" w:eastAsia="Arial Unicode MS" w:hAnsi="Times New Roman"/>
          <w:b/>
          <w:i/>
          <w:color w:val="0033CC"/>
          <w:kern w:val="2"/>
          <w:sz w:val="24"/>
          <w:szCs w:val="24"/>
          <w:lang w:eastAsia="zh-CN" w:bidi="hi-IN"/>
        </w:rPr>
        <w:t>mil</w:t>
      </w:r>
      <w:proofErr w:type="spellEnd"/>
      <w:r w:rsidRPr="00C030B0">
        <w:rPr>
          <w:rFonts w:ascii="Times New Roman" w:eastAsia="Arial Unicode MS" w:hAnsi="Times New Roman"/>
          <w:b/>
          <w:i/>
          <w:color w:val="0033CC"/>
          <w:kern w:val="2"/>
          <w:sz w:val="24"/>
          <w:szCs w:val="24"/>
          <w:lang w:eastAsia="zh-CN" w:bidi="hi-IN"/>
        </w:rPr>
        <w:t xml:space="preserve"> di dosi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xml:space="preserve">. In due anni di pandemia spesi (solo per la sanità) 19 miliardi di euro </w:t>
      </w:r>
    </w:p>
    <w:p w:rsidR="00C030B0"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A</w:t>
      </w:r>
      <w:r w:rsidR="00C030B0" w:rsidRPr="00C030B0">
        <w:rPr>
          <w:rFonts w:ascii="Times New Roman" w:eastAsia="Arial Unicode MS" w:hAnsi="Times New Roman"/>
          <w:b/>
          <w:i/>
          <w:color w:val="0033CC"/>
          <w:kern w:val="2"/>
          <w:sz w:val="24"/>
          <w:szCs w:val="24"/>
          <w:lang w:eastAsia="zh-CN" w:bidi="hi-IN"/>
        </w:rPr>
        <w:t xml:space="preserve">rriva il nuovo vaccino </w:t>
      </w:r>
      <w:proofErr w:type="spellStart"/>
      <w:r w:rsidR="00C030B0" w:rsidRPr="00C030B0">
        <w:rPr>
          <w:rFonts w:ascii="Times New Roman" w:eastAsia="Arial Unicode MS" w:hAnsi="Times New Roman"/>
          <w:b/>
          <w:i/>
          <w:color w:val="0033CC"/>
          <w:kern w:val="2"/>
          <w:sz w:val="24"/>
          <w:szCs w:val="24"/>
          <w:lang w:eastAsia="zh-CN" w:bidi="hi-IN"/>
        </w:rPr>
        <w:t>Novavax</w:t>
      </w:r>
      <w:proofErr w:type="spellEnd"/>
      <w:r w:rsidR="00C030B0"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No all</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autonomia differenz</w:t>
      </w:r>
      <w:r w:rsidR="00C030B0" w:rsidRPr="00C030B0">
        <w:rPr>
          <w:rFonts w:ascii="Times New Roman" w:eastAsia="Arial Unicode MS" w:hAnsi="Times New Roman"/>
          <w:b/>
          <w:i/>
          <w:color w:val="0033CC"/>
          <w:kern w:val="2"/>
          <w:sz w:val="24"/>
          <w:szCs w:val="24"/>
          <w:lang w:eastAsia="zh-CN" w:bidi="hi-IN"/>
        </w:rPr>
        <w:t xml:space="preserve">iata che di fatto uccide il </w:t>
      </w:r>
      <w:proofErr w:type="spellStart"/>
      <w:r w:rsidR="00C030B0" w:rsidRPr="00C030B0">
        <w:rPr>
          <w:rFonts w:ascii="Times New Roman" w:eastAsia="Arial Unicode MS" w:hAnsi="Times New Roman"/>
          <w:b/>
          <w:i/>
          <w:color w:val="0033CC"/>
          <w:kern w:val="2"/>
          <w:sz w:val="24"/>
          <w:szCs w:val="24"/>
          <w:lang w:eastAsia="zh-CN" w:bidi="hi-IN"/>
        </w:rPr>
        <w:t>Ssn</w:t>
      </w:r>
      <w:proofErr w:type="spellEnd"/>
      <w:r w:rsidRPr="00C030B0">
        <w:rPr>
          <w:rFonts w:ascii="Times New Roman" w:eastAsia="Arial Unicode MS" w:hAnsi="Times New Roman"/>
          <w:b/>
          <w:i/>
          <w:color w:val="0033CC"/>
          <w:kern w:val="2"/>
          <w:sz w:val="24"/>
          <w:szCs w:val="24"/>
          <w:lang w:eastAsia="zh-CN" w:bidi="hi-IN"/>
        </w:rPr>
        <w:t xml:space="preserve">. </w:t>
      </w:r>
      <w:proofErr w:type="spellStart"/>
      <w:r w:rsidRPr="00C030B0">
        <w:rPr>
          <w:rFonts w:ascii="Times New Roman" w:eastAsia="Arial Unicode MS" w:hAnsi="Times New Roman"/>
          <w:b/>
          <w:i/>
          <w:color w:val="0033CC"/>
          <w:kern w:val="2"/>
          <w:sz w:val="24"/>
          <w:szCs w:val="24"/>
          <w:lang w:eastAsia="zh-CN" w:bidi="hi-IN"/>
        </w:rPr>
        <w:t>L</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Anaao</w:t>
      </w:r>
      <w:proofErr w:type="spellEnd"/>
      <w:r w:rsidRPr="00C030B0">
        <w:rPr>
          <w:rFonts w:ascii="Times New Roman" w:eastAsia="Arial Unicode MS" w:hAnsi="Times New Roman"/>
          <w:b/>
          <w:i/>
          <w:color w:val="0033CC"/>
          <w:kern w:val="2"/>
          <w:sz w:val="24"/>
          <w:szCs w:val="24"/>
          <w:lang w:eastAsia="zh-CN" w:bidi="hi-IN"/>
        </w:rPr>
        <w:t xml:space="preserve"> si appella al Governo</w:t>
      </w:r>
    </w:p>
    <w:p w:rsidR="00C030B0"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La pandemia e l</w:t>
      </w:r>
      <w:r w:rsidR="00C030B0">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ospedalità privata. Rico</w:t>
      </w:r>
      <w:r w:rsidR="00C030B0" w:rsidRPr="00C030B0">
        <w:rPr>
          <w:rFonts w:ascii="Times New Roman" w:eastAsia="Arial Unicode MS" w:hAnsi="Times New Roman"/>
          <w:b/>
          <w:i/>
          <w:color w:val="0033CC"/>
          <w:kern w:val="2"/>
          <w:sz w:val="24"/>
          <w:szCs w:val="24"/>
          <w:lang w:eastAsia="zh-CN" w:bidi="hi-IN"/>
        </w:rPr>
        <w:t xml:space="preserve">veri no </w:t>
      </w:r>
      <w:proofErr w:type="spellStart"/>
      <w:r w:rsidR="00C030B0" w:rsidRPr="00C030B0">
        <w:rPr>
          <w:rFonts w:ascii="Times New Roman" w:eastAsia="Arial Unicode MS" w:hAnsi="Times New Roman"/>
          <w:b/>
          <w:i/>
          <w:color w:val="0033CC"/>
          <w:kern w:val="2"/>
          <w:sz w:val="24"/>
          <w:szCs w:val="24"/>
          <w:lang w:eastAsia="zh-CN" w:bidi="hi-IN"/>
        </w:rPr>
        <w:t>Covid</w:t>
      </w:r>
      <w:proofErr w:type="spellEnd"/>
      <w:r w:rsidR="00C030B0" w:rsidRPr="00C030B0">
        <w:rPr>
          <w:rFonts w:ascii="Times New Roman" w:eastAsia="Arial Unicode MS" w:hAnsi="Times New Roman"/>
          <w:b/>
          <w:i/>
          <w:color w:val="0033CC"/>
          <w:kern w:val="2"/>
          <w:sz w:val="24"/>
          <w:szCs w:val="24"/>
          <w:lang w:eastAsia="zh-CN" w:bidi="hi-IN"/>
        </w:rPr>
        <w:t xml:space="preserve"> crollano del 21% </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Medici di famiglia. </w:t>
      </w:r>
      <w:proofErr w:type="spellStart"/>
      <w:r w:rsidRPr="00C030B0">
        <w:rPr>
          <w:rFonts w:ascii="Times New Roman" w:eastAsia="Arial Unicode MS" w:hAnsi="Times New Roman"/>
          <w:b/>
          <w:i/>
          <w:color w:val="0033CC"/>
          <w:kern w:val="2"/>
          <w:sz w:val="24"/>
          <w:szCs w:val="24"/>
          <w:lang w:eastAsia="zh-CN" w:bidi="hi-IN"/>
        </w:rPr>
        <w:t>Fimmg</w:t>
      </w:r>
      <w:proofErr w:type="spellEnd"/>
      <w:r w:rsidRPr="00C030B0">
        <w:rPr>
          <w:rFonts w:ascii="Times New Roman" w:eastAsia="Arial Unicode MS" w:hAnsi="Times New Roman"/>
          <w:b/>
          <w:i/>
          <w:color w:val="0033CC"/>
          <w:kern w:val="2"/>
          <w:sz w:val="24"/>
          <w:szCs w:val="24"/>
          <w:lang w:eastAsia="zh-CN" w:bidi="hi-IN"/>
        </w:rPr>
        <w:t>: oggi lavoriamo 60 ore a settimana</w:t>
      </w:r>
      <w:r w:rsidR="003D312C"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I medici ospedalier</w:t>
      </w:r>
      <w:r w:rsidR="00C030B0" w:rsidRPr="00C030B0">
        <w:rPr>
          <w:rFonts w:ascii="Times New Roman" w:eastAsia="Arial Unicode MS" w:hAnsi="Times New Roman"/>
          <w:b/>
          <w:i/>
          <w:color w:val="0033CC"/>
          <w:kern w:val="2"/>
          <w:sz w:val="24"/>
          <w:szCs w:val="24"/>
          <w:lang w:eastAsia="zh-CN" w:bidi="hi-IN"/>
        </w:rPr>
        <w:t xml:space="preserve">i sostengono mobilitazione dei </w:t>
      </w:r>
      <w:proofErr w:type="spellStart"/>
      <w:r w:rsidR="00C030B0" w:rsidRPr="00C030B0">
        <w:rPr>
          <w:rFonts w:ascii="Times New Roman" w:eastAsia="Arial Unicode MS" w:hAnsi="Times New Roman"/>
          <w:b/>
          <w:i/>
          <w:color w:val="0033CC"/>
          <w:kern w:val="2"/>
          <w:sz w:val="24"/>
          <w:szCs w:val="24"/>
          <w:lang w:eastAsia="zh-CN" w:bidi="hi-IN"/>
        </w:rPr>
        <w:t>M</w:t>
      </w:r>
      <w:r w:rsidRPr="00C030B0">
        <w:rPr>
          <w:rFonts w:ascii="Times New Roman" w:eastAsia="Arial Unicode MS" w:hAnsi="Times New Roman"/>
          <w:b/>
          <w:i/>
          <w:color w:val="0033CC"/>
          <w:kern w:val="2"/>
          <w:sz w:val="24"/>
          <w:szCs w:val="24"/>
          <w:lang w:eastAsia="zh-CN" w:bidi="hi-IN"/>
        </w:rPr>
        <w:t>mg</w:t>
      </w:r>
      <w:proofErr w:type="spellEnd"/>
      <w:r w:rsidRPr="00C030B0">
        <w:rPr>
          <w:rFonts w:ascii="Times New Roman" w:eastAsia="Arial Unicode MS" w:hAnsi="Times New Roman"/>
          <w:b/>
          <w:i/>
          <w:color w:val="0033CC"/>
          <w:kern w:val="2"/>
          <w:sz w:val="24"/>
          <w:szCs w:val="24"/>
          <w:lang w:eastAsia="zh-CN" w:bidi="hi-IN"/>
        </w:rPr>
        <w:t xml:space="preserve"> della Fp Cgil</w:t>
      </w:r>
      <w:r w:rsidR="00C030B0" w:rsidRPr="00C030B0">
        <w:rPr>
          <w:rFonts w:ascii="Times New Roman" w:eastAsia="Arial Unicode MS" w:hAnsi="Times New Roman"/>
          <w:b/>
          <w:i/>
          <w:color w:val="0033CC"/>
          <w:kern w:val="2"/>
          <w:sz w:val="24"/>
          <w:szCs w:val="24"/>
          <w:lang w:eastAsia="zh-CN" w:bidi="hi-IN"/>
        </w:rPr>
        <w:t xml:space="preserve"> </w:t>
      </w:r>
    </w:p>
    <w:p w:rsidR="003D312C" w:rsidRPr="00C030B0" w:rsidRDefault="003D312C"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Lotta alle li</w:t>
      </w:r>
      <w:r w:rsidR="00C030B0" w:rsidRPr="00C030B0">
        <w:rPr>
          <w:rFonts w:ascii="Times New Roman" w:eastAsia="Arial Unicode MS" w:hAnsi="Times New Roman"/>
          <w:b/>
          <w:i/>
          <w:color w:val="0033CC"/>
          <w:kern w:val="2"/>
          <w:sz w:val="24"/>
          <w:szCs w:val="24"/>
          <w:lang w:eastAsia="zh-CN" w:bidi="hi-IN"/>
        </w:rPr>
        <w:t>ste d</w:t>
      </w:r>
      <w:r w:rsidR="00C030B0">
        <w:rPr>
          <w:rFonts w:ascii="Times New Roman" w:eastAsia="Arial Unicode MS" w:hAnsi="Times New Roman"/>
          <w:b/>
          <w:i/>
          <w:color w:val="0033CC"/>
          <w:kern w:val="2"/>
          <w:sz w:val="24"/>
          <w:szCs w:val="24"/>
          <w:lang w:eastAsia="zh-CN" w:bidi="hi-IN"/>
        </w:rPr>
        <w:t>’</w:t>
      </w:r>
      <w:r w:rsidR="00C030B0" w:rsidRPr="00C030B0">
        <w:rPr>
          <w:rFonts w:ascii="Times New Roman" w:eastAsia="Arial Unicode MS" w:hAnsi="Times New Roman"/>
          <w:b/>
          <w:i/>
          <w:color w:val="0033CC"/>
          <w:kern w:val="2"/>
          <w:sz w:val="24"/>
          <w:szCs w:val="24"/>
          <w:lang w:eastAsia="zh-CN" w:bidi="hi-IN"/>
        </w:rPr>
        <w:t>attesa. Carnevali (Pd): i</w:t>
      </w:r>
      <w:r w:rsidRPr="00C030B0">
        <w:rPr>
          <w:rFonts w:ascii="Times New Roman" w:eastAsia="Arial Unicode MS" w:hAnsi="Times New Roman"/>
          <w:b/>
          <w:i/>
          <w:color w:val="0033CC"/>
          <w:kern w:val="2"/>
          <w:sz w:val="24"/>
          <w:szCs w:val="24"/>
          <w:lang w:eastAsia="zh-CN" w:bidi="hi-IN"/>
        </w:rPr>
        <w:t xml:space="preserve">n Lombardia solo </w:t>
      </w:r>
      <w:r w:rsidR="00C030B0" w:rsidRPr="00C030B0">
        <w:rPr>
          <w:rFonts w:ascii="Times New Roman" w:eastAsia="Arial Unicode MS" w:hAnsi="Times New Roman"/>
          <w:b/>
          <w:i/>
          <w:color w:val="0033CC"/>
          <w:kern w:val="2"/>
          <w:sz w:val="24"/>
          <w:szCs w:val="24"/>
          <w:lang w:eastAsia="zh-CN" w:bidi="hi-IN"/>
        </w:rPr>
        <w:t>grazie alle risorse dello Stato</w:t>
      </w:r>
    </w:p>
    <w:p w:rsidR="00C030B0"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Bonus psicologi. </w:t>
      </w:r>
      <w:r w:rsidR="003D312C" w:rsidRPr="00C030B0">
        <w:rPr>
          <w:rFonts w:ascii="Times New Roman" w:eastAsia="Arial Unicode MS" w:hAnsi="Times New Roman"/>
          <w:b/>
          <w:i/>
          <w:color w:val="0033CC"/>
          <w:kern w:val="2"/>
          <w:sz w:val="24"/>
          <w:szCs w:val="24"/>
          <w:lang w:eastAsia="zh-CN" w:bidi="hi-IN"/>
        </w:rPr>
        <w:t>Solo un</w:t>
      </w:r>
      <w:r w:rsidRPr="00C030B0">
        <w:rPr>
          <w:rFonts w:ascii="Times New Roman" w:eastAsia="Arial Unicode MS" w:hAnsi="Times New Roman"/>
          <w:b/>
          <w:i/>
          <w:color w:val="0033CC"/>
          <w:kern w:val="2"/>
          <w:sz w:val="24"/>
          <w:szCs w:val="24"/>
          <w:lang w:eastAsia="zh-CN" w:bidi="hi-IN"/>
        </w:rPr>
        <w:t xml:space="preserve">a mancia per la salute mentale </w:t>
      </w:r>
    </w:p>
    <w:p w:rsidR="003D312C"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xml:space="preserve">. </w:t>
      </w:r>
      <w:proofErr w:type="spellStart"/>
      <w:r w:rsidRPr="00C030B0">
        <w:rPr>
          <w:rFonts w:ascii="Times New Roman" w:eastAsia="Arial Unicode MS" w:hAnsi="Times New Roman"/>
          <w:b/>
          <w:i/>
          <w:color w:val="0033CC"/>
          <w:kern w:val="2"/>
          <w:sz w:val="24"/>
          <w:szCs w:val="24"/>
          <w:lang w:eastAsia="zh-CN" w:bidi="hi-IN"/>
        </w:rPr>
        <w:t>Gimbe</w:t>
      </w:r>
      <w:proofErr w:type="spellEnd"/>
      <w:r w:rsidRPr="00C030B0">
        <w:rPr>
          <w:rFonts w:ascii="Times New Roman" w:eastAsia="Arial Unicode MS" w:hAnsi="Times New Roman"/>
          <w:b/>
          <w:i/>
          <w:color w:val="0033CC"/>
          <w:kern w:val="2"/>
          <w:sz w:val="24"/>
          <w:szCs w:val="24"/>
          <w:lang w:eastAsia="zh-CN" w:bidi="hi-IN"/>
        </w:rPr>
        <w:t>: d</w:t>
      </w:r>
      <w:r w:rsidR="003D312C" w:rsidRPr="00C030B0">
        <w:rPr>
          <w:rFonts w:ascii="Times New Roman" w:eastAsia="Arial Unicode MS" w:hAnsi="Times New Roman"/>
          <w:b/>
          <w:i/>
          <w:color w:val="0033CC"/>
          <w:kern w:val="2"/>
          <w:sz w:val="24"/>
          <w:szCs w:val="24"/>
          <w:lang w:eastAsia="zh-CN" w:bidi="hi-IN"/>
        </w:rPr>
        <w:t>iscesa quarta ondata non significa circolazione endemica</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Dove sta andando la sanità? Le criticità da risolvere e i pericoli da evitare</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il </w:t>
      </w:r>
      <w:r>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DM 71</w:t>
      </w:r>
      <w:r>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 xml:space="preserve"> con i nuovi standard per le cure territoriali</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Importante consumare frutta e verdure di stagione. Le indicazioni del Ministero </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Malattie rare. In dieci anni triplicati gli studi clinici in Italia </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Epidurale durante il parto naturale riduce </w:t>
      </w:r>
      <w:proofErr w:type="spellStart"/>
      <w:r w:rsidRPr="00C030B0">
        <w:rPr>
          <w:rFonts w:ascii="Times New Roman" w:eastAsia="Arial Unicode MS" w:hAnsi="Times New Roman"/>
          <w:b/>
          <w:i/>
          <w:color w:val="0033CC"/>
          <w:kern w:val="2"/>
          <w:sz w:val="24"/>
          <w:szCs w:val="24"/>
          <w:lang w:eastAsia="zh-CN" w:bidi="hi-IN"/>
        </w:rPr>
        <w:t>morbidità</w:t>
      </w:r>
      <w:proofErr w:type="spellEnd"/>
      <w:r w:rsidRPr="00C030B0">
        <w:rPr>
          <w:rFonts w:ascii="Times New Roman" w:eastAsia="Arial Unicode MS" w:hAnsi="Times New Roman"/>
          <w:b/>
          <w:i/>
          <w:color w:val="0033CC"/>
          <w:kern w:val="2"/>
          <w:sz w:val="24"/>
          <w:szCs w:val="24"/>
          <w:lang w:eastAsia="zh-CN" w:bidi="hi-IN"/>
        </w:rPr>
        <w:t xml:space="preserve"> gravi per la madre</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lastRenderedPageBreak/>
        <w:t xml:space="preserve">Le </w:t>
      </w:r>
      <w:r>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Centrali operative territoriali</w:t>
      </w:r>
      <w:r>
        <w:rPr>
          <w:rFonts w:ascii="Times New Roman" w:eastAsia="Arial Unicode MS" w:hAnsi="Times New Roman"/>
          <w:b/>
          <w:i/>
          <w:color w:val="0033CC"/>
          <w:kern w:val="2"/>
          <w:sz w:val="24"/>
          <w:szCs w:val="24"/>
          <w:lang w:eastAsia="zh-CN" w:bidi="hi-IN"/>
        </w:rPr>
        <w:t>”</w:t>
      </w:r>
      <w:r w:rsidRPr="00C030B0">
        <w:rPr>
          <w:rFonts w:ascii="Times New Roman" w:eastAsia="Arial Unicode MS" w:hAnsi="Times New Roman"/>
          <w:b/>
          <w:i/>
          <w:color w:val="0033CC"/>
          <w:kern w:val="2"/>
          <w:sz w:val="24"/>
          <w:szCs w:val="24"/>
          <w:lang w:eastAsia="zh-CN" w:bidi="hi-IN"/>
        </w:rPr>
        <w:t xml:space="preserve">. Se ne parla poco ma sono uno snodo fondamentale </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Disuguaglianze di salute, prima e dopo il </w:t>
      </w:r>
      <w:proofErr w:type="spellStart"/>
      <w:r w:rsidRPr="00C030B0">
        <w:rPr>
          <w:rFonts w:ascii="Times New Roman" w:eastAsia="Arial Unicode MS" w:hAnsi="Times New Roman"/>
          <w:b/>
          <w:i/>
          <w:color w:val="0033CC"/>
          <w:kern w:val="2"/>
          <w:sz w:val="24"/>
          <w:szCs w:val="24"/>
          <w:lang w:eastAsia="zh-CN" w:bidi="hi-IN"/>
        </w:rPr>
        <w:t>Covid</w:t>
      </w:r>
      <w:proofErr w:type="spellEnd"/>
      <w:r w:rsidRPr="00C030B0">
        <w:rPr>
          <w:rFonts w:ascii="Times New Roman" w:eastAsia="Arial Unicode MS" w:hAnsi="Times New Roman"/>
          <w:b/>
          <w:i/>
          <w:color w:val="0033CC"/>
          <w:kern w:val="2"/>
          <w:sz w:val="24"/>
          <w:szCs w:val="24"/>
          <w:lang w:eastAsia="zh-CN" w:bidi="hi-IN"/>
        </w:rPr>
        <w:t>. La monografia dell</w:t>
      </w:r>
      <w:r>
        <w:rPr>
          <w:rFonts w:ascii="Times New Roman" w:eastAsia="Arial Unicode MS" w:hAnsi="Times New Roman"/>
          <w:b/>
          <w:i/>
          <w:color w:val="0033CC"/>
          <w:kern w:val="2"/>
          <w:sz w:val="24"/>
          <w:szCs w:val="24"/>
          <w:lang w:eastAsia="zh-CN" w:bidi="hi-IN"/>
        </w:rPr>
        <w:t>’</w:t>
      </w:r>
      <w:proofErr w:type="spellStart"/>
      <w:r w:rsidRPr="00C030B0">
        <w:rPr>
          <w:rFonts w:ascii="Times New Roman" w:eastAsia="Arial Unicode MS" w:hAnsi="Times New Roman"/>
          <w:b/>
          <w:i/>
          <w:color w:val="0033CC"/>
          <w:kern w:val="2"/>
          <w:sz w:val="24"/>
          <w:szCs w:val="24"/>
          <w:lang w:eastAsia="zh-CN" w:bidi="hi-IN"/>
        </w:rPr>
        <w:t>Inmp</w:t>
      </w:r>
      <w:proofErr w:type="spellEnd"/>
    </w:p>
    <w:p w:rsidR="00C030B0"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Green pass fino al 2023: Comm</w:t>
      </w:r>
      <w:r w:rsidRPr="00C030B0">
        <w:rPr>
          <w:rFonts w:ascii="Times New Roman" w:eastAsia="Arial Unicode MS" w:hAnsi="Times New Roman"/>
          <w:b/>
          <w:i/>
          <w:color w:val="0033CC"/>
          <w:kern w:val="2"/>
          <w:sz w:val="24"/>
          <w:szCs w:val="24"/>
          <w:lang w:eastAsia="zh-CN" w:bidi="hi-IN"/>
        </w:rPr>
        <w:t>issione Ue propone estensione f</w:t>
      </w:r>
      <w:r w:rsidRPr="00C030B0">
        <w:rPr>
          <w:rFonts w:ascii="Times New Roman" w:eastAsia="Arial Unicode MS" w:hAnsi="Times New Roman"/>
          <w:b/>
          <w:i/>
          <w:color w:val="0033CC"/>
          <w:kern w:val="2"/>
          <w:sz w:val="24"/>
          <w:szCs w:val="24"/>
          <w:lang w:eastAsia="zh-CN" w:bidi="hi-IN"/>
        </w:rPr>
        <w:t>ino al 30 giugno 2023</w:t>
      </w:r>
    </w:p>
    <w:p w:rsidR="00C030B0"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 xml:space="preserve">Giornata mondiale contro il </w:t>
      </w:r>
      <w:r w:rsidRPr="00C030B0">
        <w:rPr>
          <w:rFonts w:ascii="Times New Roman" w:eastAsia="Arial Unicode MS" w:hAnsi="Times New Roman"/>
          <w:b/>
          <w:i/>
          <w:color w:val="0033CC"/>
          <w:kern w:val="2"/>
          <w:sz w:val="24"/>
          <w:szCs w:val="24"/>
          <w:lang w:eastAsia="zh-CN" w:bidi="hi-IN"/>
        </w:rPr>
        <w:t xml:space="preserve">cancro: pandemia causa ritardi </w:t>
      </w:r>
    </w:p>
    <w:p w:rsidR="00C030B0"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Pandemia: sentenza Consiglio di Stato, legittime linee guida su cure</w:t>
      </w:r>
      <w:r w:rsidRPr="00C030B0">
        <w:rPr>
          <w:rFonts w:ascii="Times New Roman" w:eastAsia="Arial Unicode MS" w:hAnsi="Times New Roman"/>
          <w:b/>
          <w:i/>
          <w:color w:val="0033CC"/>
          <w:kern w:val="2"/>
          <w:sz w:val="24"/>
          <w:szCs w:val="24"/>
          <w:lang w:eastAsia="zh-CN" w:bidi="hi-IN"/>
        </w:rPr>
        <w:t xml:space="preserve"> domiciliari</w:t>
      </w:r>
    </w:p>
    <w:p w:rsidR="00C030B0"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Firmato ACN pediatri</w:t>
      </w:r>
      <w:r w:rsidRPr="00C030B0">
        <w:rPr>
          <w:rFonts w:ascii="Times New Roman" w:eastAsia="Arial Unicode MS" w:hAnsi="Times New Roman"/>
          <w:b/>
          <w:i/>
          <w:color w:val="0033CC"/>
          <w:kern w:val="2"/>
          <w:sz w:val="24"/>
          <w:szCs w:val="24"/>
          <w:lang w:eastAsia="zh-CN" w:bidi="hi-IN"/>
        </w:rPr>
        <w:t xml:space="preserve">a di libera scelta (2016-2018) </w:t>
      </w:r>
    </w:p>
    <w:p w:rsidR="00C030B0"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proofErr w:type="spellStart"/>
      <w:r w:rsidRPr="00C030B0">
        <w:rPr>
          <w:rFonts w:ascii="Times New Roman" w:eastAsia="Arial Unicode MS" w:hAnsi="Times New Roman"/>
          <w:b/>
          <w:i/>
          <w:color w:val="0033CC"/>
          <w:kern w:val="2"/>
          <w:sz w:val="24"/>
          <w:szCs w:val="24"/>
          <w:lang w:eastAsia="zh-CN" w:bidi="hi-IN"/>
        </w:rPr>
        <w:t>E</w:t>
      </w:r>
      <w:r w:rsidRPr="00C030B0">
        <w:rPr>
          <w:rFonts w:ascii="Times New Roman" w:eastAsia="Arial Unicode MS" w:hAnsi="Times New Roman"/>
          <w:b/>
          <w:i/>
          <w:color w:val="0033CC"/>
          <w:kern w:val="2"/>
          <w:sz w:val="24"/>
          <w:szCs w:val="24"/>
          <w:lang w:eastAsia="zh-CN" w:bidi="hi-IN"/>
        </w:rPr>
        <w:t>uropean</w:t>
      </w:r>
      <w:proofErr w:type="spellEnd"/>
      <w:r w:rsidRPr="00C030B0">
        <w:rPr>
          <w:rFonts w:ascii="Times New Roman" w:eastAsia="Arial Unicode MS" w:hAnsi="Times New Roman"/>
          <w:b/>
          <w:i/>
          <w:color w:val="0033CC"/>
          <w:kern w:val="2"/>
          <w:sz w:val="24"/>
          <w:szCs w:val="24"/>
          <w:lang w:eastAsia="zh-CN" w:bidi="hi-IN"/>
        </w:rPr>
        <w:t xml:space="preserve"> 112 </w:t>
      </w:r>
      <w:proofErr w:type="spellStart"/>
      <w:r w:rsidRPr="00C030B0">
        <w:rPr>
          <w:rFonts w:ascii="Times New Roman" w:eastAsia="Arial Unicode MS" w:hAnsi="Times New Roman"/>
          <w:b/>
          <w:i/>
          <w:color w:val="0033CC"/>
          <w:kern w:val="2"/>
          <w:sz w:val="24"/>
          <w:szCs w:val="24"/>
          <w:lang w:eastAsia="zh-CN" w:bidi="hi-IN"/>
        </w:rPr>
        <w:t>Day</w:t>
      </w:r>
      <w:proofErr w:type="spellEnd"/>
      <w:r w:rsidRPr="00C030B0">
        <w:rPr>
          <w:rFonts w:ascii="Times New Roman" w:eastAsia="Arial Unicode MS" w:hAnsi="Times New Roman"/>
          <w:b/>
          <w:i/>
          <w:color w:val="0033CC"/>
          <w:kern w:val="2"/>
          <w:sz w:val="24"/>
          <w:szCs w:val="24"/>
          <w:lang w:eastAsia="zh-CN" w:bidi="hi-IN"/>
        </w:rPr>
        <w:t xml:space="preserve">. Numero unico di emergenza: sinergia istituzionale grazie </w:t>
      </w:r>
    </w:p>
    <w:p w:rsidR="00C030B0" w:rsidRPr="00C030B0" w:rsidRDefault="00C030B0" w:rsidP="00C030B0">
      <w:pPr>
        <w:pStyle w:val="Paragrafoelenco"/>
        <w:widowControl w:val="0"/>
        <w:numPr>
          <w:ilvl w:val="0"/>
          <w:numId w:val="22"/>
        </w:numPr>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Sanità: fondi sono un investimento per il futuro</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Pandemia: si rafforza la sanità territoriale</w:t>
      </w:r>
    </w:p>
    <w:p w:rsidR="00C030B0" w:rsidRPr="00C030B0" w:rsidRDefault="00C030B0" w:rsidP="00C030B0">
      <w:pPr>
        <w:pStyle w:val="Paragrafoelenco"/>
        <w:widowControl w:val="0"/>
        <w:numPr>
          <w:ilvl w:val="0"/>
          <w:numId w:val="22"/>
        </w:numPr>
        <w:tabs>
          <w:tab w:val="left" w:pos="7371"/>
        </w:tabs>
        <w:suppressAutoHyphens/>
        <w:rPr>
          <w:rFonts w:ascii="Times New Roman" w:eastAsia="Arial Unicode MS" w:hAnsi="Times New Roman"/>
          <w:b/>
          <w:i/>
          <w:color w:val="0033CC"/>
          <w:kern w:val="2"/>
          <w:sz w:val="24"/>
          <w:szCs w:val="24"/>
          <w:lang w:eastAsia="zh-CN" w:bidi="hi-IN"/>
        </w:rPr>
      </w:pPr>
      <w:r w:rsidRPr="00C030B0">
        <w:rPr>
          <w:rFonts w:ascii="Times New Roman" w:eastAsia="Arial Unicode MS" w:hAnsi="Times New Roman"/>
          <w:b/>
          <w:i/>
          <w:color w:val="0033CC"/>
          <w:kern w:val="2"/>
          <w:sz w:val="24"/>
          <w:szCs w:val="24"/>
          <w:lang w:eastAsia="zh-CN" w:bidi="hi-IN"/>
        </w:rPr>
        <w:t>Chirurgia della mano: accordo sui percorsi d</w:t>
      </w:r>
      <w:r w:rsidRPr="00C030B0">
        <w:rPr>
          <w:rFonts w:ascii="Times New Roman" w:eastAsia="Arial Unicode MS" w:hAnsi="Times New Roman"/>
          <w:b/>
          <w:i/>
          <w:color w:val="0033CC"/>
          <w:kern w:val="2"/>
          <w:sz w:val="24"/>
          <w:szCs w:val="24"/>
          <w:lang w:eastAsia="zh-CN" w:bidi="hi-IN"/>
        </w:rPr>
        <w:t>ella rete di emergenza-urgenza</w:t>
      </w:r>
    </w:p>
    <w:p w:rsidR="001055E8" w:rsidRDefault="00AC01BD" w:rsidP="001055E8">
      <w:pPr>
        <w:widowControl w:val="0"/>
        <w:suppressAutoHyphens/>
        <w:rPr>
          <w:rFonts w:ascii="Times New Roman" w:eastAsia="Arial Unicode MS" w:hAnsi="Times New Roman"/>
          <w:b/>
          <w:color w:val="0033CC"/>
          <w:kern w:val="2"/>
          <w:sz w:val="24"/>
          <w:szCs w:val="24"/>
          <w:lang w:eastAsia="zh-CN" w:bidi="hi-IN"/>
        </w:rPr>
      </w:pPr>
      <w:bookmarkStart w:id="0" w:name="_GoBack"/>
      <w:bookmarkEnd w:id="0"/>
      <w:r>
        <w:rPr>
          <w:rFonts w:ascii="Times New Roman" w:eastAsia="Arial Unicode MS" w:hAnsi="Times New Roman"/>
          <w:b/>
          <w:color w:val="0033CC"/>
          <w:kern w:val="2"/>
          <w:sz w:val="24"/>
          <w:szCs w:val="24"/>
          <w:lang w:eastAsia="zh-CN" w:bidi="hi-IN"/>
        </w:rPr>
        <w:t>Epicentro</w:t>
      </w:r>
    </w:p>
    <w:p w:rsidR="006C2DD3" w:rsidRPr="001055E8" w:rsidRDefault="006C2DD3"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C030B0">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030B0">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414BE0" w:rsidRPr="00B74054" w:rsidRDefault="00414BE0" w:rsidP="00414BE0">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sidR="00DE2974">
        <w:rPr>
          <w:rFonts w:ascii="Times New Roman" w:eastAsia="Arial Unicode MS" w:hAnsi="Times New Roman"/>
          <w:b/>
          <w:color w:val="0033CC"/>
          <w:kern w:val="2"/>
          <w:sz w:val="24"/>
          <w:szCs w:val="24"/>
          <w:lang w:eastAsia="zh-CN" w:bidi="hi-IN"/>
        </w:rPr>
        <w:t>la newsletter del 15</w:t>
      </w:r>
      <w:r>
        <w:rPr>
          <w:rFonts w:ascii="Times New Roman" w:eastAsia="Arial Unicode MS" w:hAnsi="Times New Roman"/>
          <w:b/>
          <w:color w:val="0033CC"/>
          <w:kern w:val="2"/>
          <w:sz w:val="24"/>
          <w:szCs w:val="24"/>
          <w:lang w:eastAsia="zh-CN" w:bidi="hi-IN"/>
        </w:rPr>
        <w:t xml:space="preserve"> Febbraio 2022</w:t>
      </w:r>
    </w:p>
    <w:p w:rsidR="00DE2974" w:rsidRPr="00DE2974" w:rsidRDefault="00DE2974" w:rsidP="00DE2974">
      <w:pPr>
        <w:widowControl w:val="0"/>
        <w:suppressAutoHyphens/>
        <w:rPr>
          <w:rFonts w:ascii="Times New Roman" w:eastAsia="Arial Unicode MS" w:hAnsi="Times New Roman"/>
          <w:b/>
          <w:color w:val="0033CC"/>
          <w:kern w:val="2"/>
          <w:sz w:val="24"/>
          <w:szCs w:val="24"/>
          <w:lang w:eastAsia="zh-CN" w:bidi="hi-IN"/>
        </w:rPr>
      </w:pPr>
      <w:r w:rsidRPr="00DE2974">
        <w:rPr>
          <w:rFonts w:ascii="Times New Roman" w:eastAsia="Arial Unicode MS" w:hAnsi="Times New Roman"/>
          <w:b/>
          <w:color w:val="0033CC"/>
          <w:kern w:val="2"/>
          <w:sz w:val="24"/>
          <w:szCs w:val="24"/>
          <w:lang w:eastAsia="zh-CN" w:bidi="hi-IN"/>
        </w:rPr>
        <w:t>Potenziamento sanità, Moratti: da Governo piena condivisione nostra legge</w:t>
      </w:r>
    </w:p>
    <w:p w:rsidR="00DE2974" w:rsidRPr="00DE2974" w:rsidRDefault="00DE2974" w:rsidP="00DE2974">
      <w:pPr>
        <w:widowControl w:val="0"/>
        <w:suppressAutoHyphens/>
        <w:rPr>
          <w:rFonts w:ascii="Times New Roman" w:eastAsia="Arial Unicode MS" w:hAnsi="Times New Roman"/>
          <w:color w:val="0033CC"/>
          <w:kern w:val="2"/>
          <w:sz w:val="24"/>
          <w:szCs w:val="24"/>
          <w:lang w:eastAsia="zh-CN" w:bidi="hi-IN"/>
        </w:rPr>
      </w:pPr>
      <w:r w:rsidRPr="00DE2974">
        <w:rPr>
          <w:rFonts w:ascii="Times New Roman" w:eastAsia="Arial Unicode MS" w:hAnsi="Times New Roman"/>
          <w:color w:val="0033CC"/>
          <w:kern w:val="2"/>
          <w:sz w:val="24"/>
          <w:szCs w:val="24"/>
          <w:lang w:eastAsia="zh-CN" w:bidi="hi-IN"/>
        </w:rPr>
        <w:t>Legge potenziamento sanità, la vicepresidente Moratti: primi in Italia a usare fondi PNRR</w:t>
      </w:r>
    </w:p>
    <w:p w:rsidR="00DE2974" w:rsidRDefault="00DE2974" w:rsidP="00DE2974">
      <w:pPr>
        <w:widowControl w:val="0"/>
        <w:suppressAutoHyphens/>
        <w:rPr>
          <w:rFonts w:ascii="Times New Roman" w:eastAsia="Arial Unicode MS" w:hAnsi="Times New Roman"/>
          <w:b/>
          <w:color w:val="0033CC"/>
          <w:kern w:val="2"/>
          <w:sz w:val="24"/>
          <w:szCs w:val="24"/>
          <w:lang w:eastAsia="zh-CN" w:bidi="hi-IN"/>
        </w:rPr>
      </w:pPr>
      <w:r w:rsidRPr="00DE2974">
        <w:rPr>
          <w:rFonts w:ascii="Times New Roman" w:eastAsia="Arial Unicode MS" w:hAnsi="Times New Roman"/>
          <w:color w:val="0033CC"/>
          <w:kern w:val="2"/>
          <w:sz w:val="24"/>
          <w:szCs w:val="24"/>
          <w:lang w:eastAsia="zh-CN" w:bidi="hi-IN"/>
        </w:rPr>
        <w:t xml:space="preserve">La vicepresidente e assessore al Welfare della Regione Lombardia, Letizia Moratti, è intervenuta durante la seduta del Consiglio regionale per comunicazioni in merito alla legge di potenziamento della sanità lombarda. </w:t>
      </w:r>
      <w:r w:rsidR="00C030B0">
        <w:rPr>
          <w:rFonts w:ascii="Times New Roman" w:eastAsia="Arial Unicode MS" w:hAnsi="Times New Roman"/>
          <w:color w:val="0033CC"/>
          <w:kern w:val="2"/>
          <w:sz w:val="24"/>
          <w:szCs w:val="24"/>
          <w:lang w:eastAsia="zh-CN" w:bidi="hi-IN"/>
        </w:rPr>
        <w:t>“</w:t>
      </w:r>
      <w:r w:rsidRPr="00DE2974">
        <w:rPr>
          <w:rFonts w:ascii="Times New Roman" w:eastAsia="Arial Unicode MS" w:hAnsi="Times New Roman"/>
          <w:color w:val="0033CC"/>
          <w:kern w:val="2"/>
          <w:sz w:val="24"/>
          <w:szCs w:val="24"/>
          <w:lang w:eastAsia="zh-CN" w:bidi="hi-IN"/>
        </w:rPr>
        <w:t>La riforma è stata approvata – ha affermato Moratti – ed entrerà quindi in vigore nella sua pienezza normativa. È la prima norma in Italia ad utilizzare i fondi previsti dal Piano Nazionale di Ripresa e Resilienza. L</w:t>
      </w:r>
      <w:r w:rsidR="00C030B0">
        <w:rPr>
          <w:rFonts w:ascii="Times New Roman" w:eastAsia="Arial Unicode MS" w:hAnsi="Times New Roman"/>
          <w:color w:val="0033CC"/>
          <w:kern w:val="2"/>
          <w:sz w:val="24"/>
          <w:szCs w:val="24"/>
          <w:lang w:eastAsia="zh-CN" w:bidi="hi-IN"/>
        </w:rPr>
        <w:t>’</w:t>
      </w:r>
      <w:r w:rsidRPr="00DE2974">
        <w:rPr>
          <w:rFonts w:ascii="Times New Roman" w:eastAsia="Arial Unicode MS" w:hAnsi="Times New Roman"/>
          <w:color w:val="0033CC"/>
          <w:kern w:val="2"/>
          <w:sz w:val="24"/>
          <w:szCs w:val="24"/>
          <w:lang w:eastAsia="zh-CN" w:bidi="hi-IN"/>
        </w:rPr>
        <w:t>istruttoria del Governo è stata minuziosa, con ben quattro Ministeri impegnati ad analizzare il provvedimento in maniera accurata e approfondita. Per questo, il via libera ottenuto acquista ancora più valore ed è per noi motivo di gratificazione tecnica, politica e istituzionale. La nostra più grande soddisfazione è che l</w:t>
      </w:r>
      <w:r w:rsidR="00C030B0">
        <w:rPr>
          <w:rFonts w:ascii="Times New Roman" w:eastAsia="Arial Unicode MS" w:hAnsi="Times New Roman"/>
          <w:color w:val="0033CC"/>
          <w:kern w:val="2"/>
          <w:sz w:val="24"/>
          <w:szCs w:val="24"/>
          <w:lang w:eastAsia="zh-CN" w:bidi="hi-IN"/>
        </w:rPr>
        <w:t>’</w:t>
      </w:r>
      <w:r w:rsidRPr="00DE2974">
        <w:rPr>
          <w:rFonts w:ascii="Times New Roman" w:eastAsia="Arial Unicode MS" w:hAnsi="Times New Roman"/>
          <w:color w:val="0033CC"/>
          <w:kern w:val="2"/>
          <w:sz w:val="24"/>
          <w:szCs w:val="24"/>
          <w:lang w:eastAsia="zh-CN" w:bidi="hi-IN"/>
        </w:rPr>
        <w:t>impianto è stato totalmente condiviso</w:t>
      </w:r>
      <w:r w:rsidRPr="00DE297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9" w:history="1">
        <w:r w:rsidRPr="00DE297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DE2974" w:rsidRDefault="00DE2974" w:rsidP="00414BE0">
      <w:pPr>
        <w:widowControl w:val="0"/>
        <w:suppressAutoHyphens/>
        <w:rPr>
          <w:rFonts w:ascii="Times New Roman" w:eastAsia="Arial Unicode MS" w:hAnsi="Times New Roman"/>
          <w:b/>
          <w:color w:val="0033CC"/>
          <w:kern w:val="2"/>
          <w:sz w:val="24"/>
          <w:szCs w:val="24"/>
          <w:lang w:eastAsia="zh-CN" w:bidi="hi-IN"/>
        </w:rPr>
      </w:pPr>
    </w:p>
    <w:p w:rsidR="00414BE0" w:rsidRPr="00B74054" w:rsidRDefault="00414BE0" w:rsidP="00414BE0">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sidR="00DE2974">
        <w:rPr>
          <w:rFonts w:ascii="Times New Roman" w:eastAsia="Arial Unicode MS" w:hAnsi="Times New Roman"/>
          <w:b/>
          <w:color w:val="0033CC"/>
          <w:kern w:val="2"/>
          <w:sz w:val="24"/>
          <w:szCs w:val="24"/>
          <w:lang w:eastAsia="zh-CN" w:bidi="hi-IN"/>
        </w:rPr>
        <w:t>la newsletter del 23</w:t>
      </w:r>
      <w:r>
        <w:rPr>
          <w:rFonts w:ascii="Times New Roman" w:eastAsia="Arial Unicode MS" w:hAnsi="Times New Roman"/>
          <w:b/>
          <w:color w:val="0033CC"/>
          <w:kern w:val="2"/>
          <w:sz w:val="24"/>
          <w:szCs w:val="24"/>
          <w:lang w:eastAsia="zh-CN" w:bidi="hi-IN"/>
        </w:rPr>
        <w:t xml:space="preserve"> Febbraio 2022</w:t>
      </w:r>
    </w:p>
    <w:p w:rsidR="00DE2974" w:rsidRPr="00DE2974" w:rsidRDefault="00DE2974" w:rsidP="00DE2974">
      <w:pPr>
        <w:widowControl w:val="0"/>
        <w:suppressAutoHyphens/>
        <w:rPr>
          <w:rFonts w:ascii="Times New Roman" w:eastAsia="Arial Unicode MS" w:hAnsi="Times New Roman"/>
          <w:b/>
          <w:color w:val="0033CC"/>
          <w:kern w:val="2"/>
          <w:sz w:val="24"/>
          <w:szCs w:val="24"/>
          <w:lang w:eastAsia="zh-CN" w:bidi="hi-IN"/>
        </w:rPr>
      </w:pPr>
      <w:r w:rsidRPr="00DE2974">
        <w:rPr>
          <w:rFonts w:ascii="Times New Roman" w:eastAsia="Arial Unicode MS" w:hAnsi="Times New Roman"/>
          <w:b/>
          <w:color w:val="0033CC"/>
          <w:kern w:val="2"/>
          <w:sz w:val="24"/>
          <w:szCs w:val="24"/>
          <w:lang w:eastAsia="zh-CN" w:bidi="hi-IN"/>
        </w:rPr>
        <w:t>Liste d</w:t>
      </w:r>
      <w:r w:rsidR="00C030B0">
        <w:rPr>
          <w:rFonts w:ascii="Times New Roman" w:eastAsia="Arial Unicode MS" w:hAnsi="Times New Roman"/>
          <w:b/>
          <w:color w:val="0033CC"/>
          <w:kern w:val="2"/>
          <w:sz w:val="24"/>
          <w:szCs w:val="24"/>
          <w:lang w:eastAsia="zh-CN" w:bidi="hi-IN"/>
        </w:rPr>
        <w:t>’</w:t>
      </w:r>
      <w:r w:rsidRPr="00DE2974">
        <w:rPr>
          <w:rFonts w:ascii="Times New Roman" w:eastAsia="Arial Unicode MS" w:hAnsi="Times New Roman"/>
          <w:b/>
          <w:color w:val="0033CC"/>
          <w:kern w:val="2"/>
          <w:sz w:val="24"/>
          <w:szCs w:val="24"/>
          <w:lang w:eastAsia="zh-CN" w:bidi="hi-IN"/>
        </w:rPr>
        <w:t>attesa, 84 milioni per accorciare tempi di visite e prestazioni</w:t>
      </w:r>
      <w:r>
        <w:rPr>
          <w:rFonts w:ascii="Times New Roman" w:eastAsia="Arial Unicode MS" w:hAnsi="Times New Roman"/>
          <w:b/>
          <w:color w:val="0033CC"/>
          <w:kern w:val="2"/>
          <w:sz w:val="24"/>
          <w:szCs w:val="24"/>
          <w:lang w:eastAsia="zh-CN" w:bidi="hi-IN"/>
        </w:rPr>
        <w:t xml:space="preserve">. </w:t>
      </w:r>
      <w:r w:rsidRPr="00DE2974">
        <w:rPr>
          <w:rFonts w:ascii="Times New Roman" w:eastAsia="Arial Unicode MS" w:hAnsi="Times New Roman"/>
          <w:b/>
          <w:color w:val="0033CC"/>
          <w:kern w:val="2"/>
          <w:sz w:val="24"/>
          <w:szCs w:val="24"/>
          <w:lang w:eastAsia="zh-CN" w:bidi="hi-IN"/>
        </w:rPr>
        <w:t>Piano annuale liste d</w:t>
      </w:r>
      <w:r w:rsidR="00C030B0">
        <w:rPr>
          <w:rFonts w:ascii="Times New Roman" w:eastAsia="Arial Unicode MS" w:hAnsi="Times New Roman"/>
          <w:b/>
          <w:color w:val="0033CC"/>
          <w:kern w:val="2"/>
          <w:sz w:val="24"/>
          <w:szCs w:val="24"/>
          <w:lang w:eastAsia="zh-CN" w:bidi="hi-IN"/>
        </w:rPr>
        <w:t>’</w:t>
      </w:r>
      <w:r w:rsidRPr="00DE2974">
        <w:rPr>
          <w:rFonts w:ascii="Times New Roman" w:eastAsia="Arial Unicode MS" w:hAnsi="Times New Roman"/>
          <w:b/>
          <w:color w:val="0033CC"/>
          <w:kern w:val="2"/>
          <w:sz w:val="24"/>
          <w:szCs w:val="24"/>
          <w:lang w:eastAsia="zh-CN" w:bidi="hi-IN"/>
        </w:rPr>
        <w:t>attesa, presidente Fontana: risposte immediate ai lombardi</w:t>
      </w:r>
    </w:p>
    <w:p w:rsidR="00DE2974" w:rsidRDefault="00C030B0" w:rsidP="00DE297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DE2974" w:rsidRPr="00DE2974">
        <w:rPr>
          <w:rFonts w:ascii="Times New Roman" w:eastAsia="Arial Unicode MS" w:hAnsi="Times New Roman"/>
          <w:color w:val="0033CC"/>
          <w:kern w:val="2"/>
          <w:sz w:val="24"/>
          <w:szCs w:val="24"/>
          <w:lang w:eastAsia="zh-CN" w:bidi="hi-IN"/>
        </w:rPr>
        <w:t>Oggi con un importante investimento di 84 milioni di euro, che abbiamo deciso di stanziare dal bilancio regionale, riprendiamo il cammino per dare una risposta più immediata ai bisogni di cura dei lombardi</w:t>
      </w:r>
      <w:r>
        <w:rPr>
          <w:rFonts w:ascii="Times New Roman" w:eastAsia="Arial Unicode MS" w:hAnsi="Times New Roman"/>
          <w:color w:val="0033CC"/>
          <w:kern w:val="2"/>
          <w:sz w:val="24"/>
          <w:szCs w:val="24"/>
          <w:lang w:eastAsia="zh-CN" w:bidi="hi-IN"/>
        </w:rPr>
        <w:t>”</w:t>
      </w:r>
      <w:r w:rsidR="00DE2974" w:rsidRPr="00DE2974">
        <w:rPr>
          <w:rFonts w:ascii="Times New Roman" w:eastAsia="Arial Unicode MS" w:hAnsi="Times New Roman"/>
          <w:color w:val="0033CC"/>
          <w:kern w:val="2"/>
          <w:sz w:val="24"/>
          <w:szCs w:val="24"/>
          <w:lang w:eastAsia="zh-CN" w:bidi="hi-IN"/>
        </w:rPr>
        <w:t xml:space="preserve">. Lo comunica il presidente di Regione Lombardia, Attilio Fontana, in seguito alla delibera approvata dalla Giunta regionale, su proposta della vicepresidente e assessore al Welfare, Letizia Moratti, che prevede appunto uno stanziamento di 84 milioni di euro per dare attuazione al </w:t>
      </w:r>
      <w:r>
        <w:rPr>
          <w:rFonts w:ascii="Times New Roman" w:eastAsia="Arial Unicode MS" w:hAnsi="Times New Roman"/>
          <w:color w:val="0033CC"/>
          <w:kern w:val="2"/>
          <w:sz w:val="24"/>
          <w:szCs w:val="24"/>
          <w:lang w:eastAsia="zh-CN" w:bidi="hi-IN"/>
        </w:rPr>
        <w:t>‘</w:t>
      </w:r>
      <w:r w:rsidR="00DE2974" w:rsidRPr="00DE2974">
        <w:rPr>
          <w:rFonts w:ascii="Times New Roman" w:eastAsia="Arial Unicode MS" w:hAnsi="Times New Roman"/>
          <w:color w:val="0033CC"/>
          <w:kern w:val="2"/>
          <w:sz w:val="24"/>
          <w:szCs w:val="24"/>
          <w:lang w:eastAsia="zh-CN" w:bidi="hi-IN"/>
        </w:rPr>
        <w:t>piano annuale delle liste d</w:t>
      </w:r>
      <w:r>
        <w:rPr>
          <w:rFonts w:ascii="Times New Roman" w:eastAsia="Arial Unicode MS" w:hAnsi="Times New Roman"/>
          <w:color w:val="0033CC"/>
          <w:kern w:val="2"/>
          <w:sz w:val="24"/>
          <w:szCs w:val="24"/>
          <w:lang w:eastAsia="zh-CN" w:bidi="hi-IN"/>
        </w:rPr>
        <w:t>’</w:t>
      </w:r>
      <w:r w:rsidR="00DE2974" w:rsidRPr="00DE2974">
        <w:rPr>
          <w:rFonts w:ascii="Times New Roman" w:eastAsia="Arial Unicode MS" w:hAnsi="Times New Roman"/>
          <w:color w:val="0033CC"/>
          <w:kern w:val="2"/>
          <w:sz w:val="24"/>
          <w:szCs w:val="24"/>
          <w:lang w:eastAsia="zh-CN" w:bidi="hi-IN"/>
        </w:rPr>
        <w:t>attesa</w:t>
      </w:r>
      <w:r>
        <w:rPr>
          <w:rFonts w:ascii="Times New Roman" w:eastAsia="Arial Unicode MS" w:hAnsi="Times New Roman"/>
          <w:color w:val="0033CC"/>
          <w:kern w:val="2"/>
          <w:sz w:val="24"/>
          <w:szCs w:val="24"/>
          <w:lang w:eastAsia="zh-CN" w:bidi="hi-IN"/>
        </w:rPr>
        <w:t>’</w:t>
      </w:r>
      <w:r w:rsidR="00DE2974" w:rsidRPr="00DE2974">
        <w:rPr>
          <w:rFonts w:ascii="Times New Roman" w:eastAsia="Arial Unicode MS" w:hAnsi="Times New Roman"/>
          <w:b/>
          <w:color w:val="0033CC"/>
          <w:kern w:val="2"/>
          <w:sz w:val="24"/>
          <w:szCs w:val="24"/>
          <w:lang w:eastAsia="zh-CN" w:bidi="hi-IN"/>
        </w:rPr>
        <w:t>.</w:t>
      </w:r>
      <w:r w:rsidR="00DE2974">
        <w:rPr>
          <w:rFonts w:ascii="Times New Roman" w:eastAsia="Arial Unicode MS" w:hAnsi="Times New Roman"/>
          <w:b/>
          <w:color w:val="0033CC"/>
          <w:kern w:val="2"/>
          <w:sz w:val="24"/>
          <w:szCs w:val="24"/>
          <w:lang w:eastAsia="zh-CN" w:bidi="hi-IN"/>
        </w:rPr>
        <w:t xml:space="preserve"> </w:t>
      </w:r>
      <w:hyperlink r:id="rId10" w:history="1">
        <w:r w:rsidR="00DE2974" w:rsidRPr="00DE2974">
          <w:rPr>
            <w:rStyle w:val="Collegamentoipertestuale"/>
            <w:rFonts w:ascii="Times New Roman" w:eastAsia="Arial Unicode MS" w:hAnsi="Times New Roman"/>
            <w:b/>
            <w:kern w:val="2"/>
            <w:sz w:val="24"/>
            <w:szCs w:val="24"/>
            <w:lang w:eastAsia="zh-CN" w:bidi="hi-IN"/>
          </w:rPr>
          <w:t>Leggi tutto</w:t>
        </w:r>
      </w:hyperlink>
      <w:r w:rsidR="00DE2974">
        <w:rPr>
          <w:rFonts w:ascii="Times New Roman" w:eastAsia="Arial Unicode MS" w:hAnsi="Times New Roman"/>
          <w:b/>
          <w:color w:val="0033CC"/>
          <w:kern w:val="2"/>
          <w:sz w:val="24"/>
          <w:szCs w:val="24"/>
          <w:lang w:eastAsia="zh-CN" w:bidi="hi-IN"/>
        </w:rPr>
        <w:t xml:space="preserve">. </w:t>
      </w:r>
    </w:p>
    <w:p w:rsidR="00DE2974" w:rsidRDefault="00DE2974" w:rsidP="00414BE0">
      <w:pPr>
        <w:widowControl w:val="0"/>
        <w:suppressAutoHyphens/>
        <w:rPr>
          <w:rFonts w:ascii="Times New Roman" w:eastAsia="Arial Unicode MS" w:hAnsi="Times New Roman"/>
          <w:b/>
          <w:color w:val="0033CC"/>
          <w:kern w:val="2"/>
          <w:sz w:val="24"/>
          <w:szCs w:val="24"/>
          <w:lang w:eastAsia="zh-CN" w:bidi="hi-IN"/>
        </w:rPr>
      </w:pPr>
    </w:p>
    <w:p w:rsidR="00414BE0" w:rsidRPr="00B74054" w:rsidRDefault="00DE2974" w:rsidP="00414BE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414BE0" w:rsidRPr="00ED56C6">
        <w:rPr>
          <w:rFonts w:ascii="Times New Roman" w:eastAsia="Arial Unicode MS" w:hAnsi="Times New Roman"/>
          <w:b/>
          <w:color w:val="0033CC"/>
          <w:kern w:val="2"/>
          <w:sz w:val="24"/>
          <w:szCs w:val="24"/>
          <w:lang w:eastAsia="zh-CN" w:bidi="hi-IN"/>
        </w:rPr>
        <w:t>al</w:t>
      </w:r>
      <w:r>
        <w:rPr>
          <w:rFonts w:ascii="Times New Roman" w:eastAsia="Arial Unicode MS" w:hAnsi="Times New Roman"/>
          <w:b/>
          <w:color w:val="0033CC"/>
          <w:kern w:val="2"/>
          <w:sz w:val="24"/>
          <w:szCs w:val="24"/>
          <w:lang w:eastAsia="zh-CN" w:bidi="hi-IN"/>
        </w:rPr>
        <w:t>la newsletter del 2</w:t>
      </w:r>
      <w:r w:rsidR="00414BE0">
        <w:rPr>
          <w:rFonts w:ascii="Times New Roman" w:eastAsia="Arial Unicode MS" w:hAnsi="Times New Roman"/>
          <w:b/>
          <w:color w:val="0033CC"/>
          <w:kern w:val="2"/>
          <w:sz w:val="24"/>
          <w:szCs w:val="24"/>
          <w:lang w:eastAsia="zh-CN" w:bidi="hi-IN"/>
        </w:rPr>
        <w:t>4 Febbraio 2022</w:t>
      </w:r>
    </w:p>
    <w:p w:rsidR="00DE2974" w:rsidRPr="00DE2974" w:rsidRDefault="00DE2974" w:rsidP="00DE2974">
      <w:pPr>
        <w:widowControl w:val="0"/>
        <w:suppressAutoHyphens/>
        <w:rPr>
          <w:rFonts w:ascii="Times New Roman" w:eastAsia="Arial Unicode MS" w:hAnsi="Times New Roman"/>
          <w:b/>
          <w:color w:val="0033CC"/>
          <w:kern w:val="2"/>
          <w:sz w:val="24"/>
          <w:szCs w:val="24"/>
          <w:lang w:eastAsia="zh-CN" w:bidi="hi-IN"/>
        </w:rPr>
      </w:pPr>
      <w:r w:rsidRPr="00DE2974">
        <w:rPr>
          <w:rFonts w:ascii="Times New Roman" w:eastAsia="Arial Unicode MS" w:hAnsi="Times New Roman"/>
          <w:b/>
          <w:color w:val="0033CC"/>
          <w:kern w:val="2"/>
          <w:sz w:val="24"/>
          <w:szCs w:val="24"/>
          <w:lang w:eastAsia="zh-CN" w:bidi="hi-IN"/>
        </w:rPr>
        <w:t xml:space="preserve">Sanità, prenotabili dal </w:t>
      </w:r>
      <w:proofErr w:type="spellStart"/>
      <w:r w:rsidRPr="00DE2974">
        <w:rPr>
          <w:rFonts w:ascii="Times New Roman" w:eastAsia="Arial Unicode MS" w:hAnsi="Times New Roman"/>
          <w:b/>
          <w:color w:val="0033CC"/>
          <w:kern w:val="2"/>
          <w:sz w:val="24"/>
          <w:szCs w:val="24"/>
          <w:lang w:eastAsia="zh-CN" w:bidi="hi-IN"/>
        </w:rPr>
        <w:t>contact</w:t>
      </w:r>
      <w:proofErr w:type="spellEnd"/>
      <w:r w:rsidRPr="00DE2974">
        <w:rPr>
          <w:rFonts w:ascii="Times New Roman" w:eastAsia="Arial Unicode MS" w:hAnsi="Times New Roman"/>
          <w:b/>
          <w:color w:val="0033CC"/>
          <w:kern w:val="2"/>
          <w:sz w:val="24"/>
          <w:szCs w:val="24"/>
          <w:lang w:eastAsia="zh-CN" w:bidi="hi-IN"/>
        </w:rPr>
        <w:t xml:space="preserve"> center 90% delle visite erogate da privati</w:t>
      </w:r>
    </w:p>
    <w:p w:rsidR="00414BE0" w:rsidRDefault="00C030B0" w:rsidP="00DE297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DE2974" w:rsidRPr="00DE2974">
        <w:rPr>
          <w:rFonts w:ascii="Times New Roman" w:eastAsia="Arial Unicode MS" w:hAnsi="Times New Roman"/>
          <w:color w:val="0033CC"/>
          <w:kern w:val="2"/>
          <w:sz w:val="24"/>
          <w:szCs w:val="24"/>
          <w:lang w:eastAsia="zh-CN" w:bidi="hi-IN"/>
        </w:rPr>
        <w:t xml:space="preserve">Già oggi i cittadini lombardi con una semplice telefonata al </w:t>
      </w:r>
      <w:proofErr w:type="spellStart"/>
      <w:r w:rsidR="00DE2974" w:rsidRPr="00DE2974">
        <w:rPr>
          <w:rFonts w:ascii="Times New Roman" w:eastAsia="Arial Unicode MS" w:hAnsi="Times New Roman"/>
          <w:color w:val="0033CC"/>
          <w:kern w:val="2"/>
          <w:sz w:val="24"/>
          <w:szCs w:val="24"/>
          <w:lang w:eastAsia="zh-CN" w:bidi="hi-IN"/>
        </w:rPr>
        <w:t>contact</w:t>
      </w:r>
      <w:proofErr w:type="spellEnd"/>
      <w:r w:rsidR="00DE2974" w:rsidRPr="00DE2974">
        <w:rPr>
          <w:rFonts w:ascii="Times New Roman" w:eastAsia="Arial Unicode MS" w:hAnsi="Times New Roman"/>
          <w:color w:val="0033CC"/>
          <w:kern w:val="2"/>
          <w:sz w:val="24"/>
          <w:szCs w:val="24"/>
          <w:lang w:eastAsia="zh-CN" w:bidi="hi-IN"/>
        </w:rPr>
        <w:t xml:space="preserve"> center possono accedere al 100% delle prestazioni erogate dalle strutture pubbliche e a oltre il 90% delle visite private</w:t>
      </w:r>
      <w:r>
        <w:rPr>
          <w:rFonts w:ascii="Times New Roman" w:eastAsia="Arial Unicode MS" w:hAnsi="Times New Roman"/>
          <w:color w:val="0033CC"/>
          <w:kern w:val="2"/>
          <w:sz w:val="24"/>
          <w:szCs w:val="24"/>
          <w:lang w:eastAsia="zh-CN" w:bidi="hi-IN"/>
        </w:rPr>
        <w:t>”</w:t>
      </w:r>
      <w:r w:rsidR="00DE2974" w:rsidRPr="00DE2974">
        <w:rPr>
          <w:rFonts w:ascii="Times New Roman" w:eastAsia="Arial Unicode MS" w:hAnsi="Times New Roman"/>
          <w:color w:val="0033CC"/>
          <w:kern w:val="2"/>
          <w:sz w:val="24"/>
          <w:szCs w:val="24"/>
          <w:lang w:eastAsia="zh-CN" w:bidi="hi-IN"/>
        </w:rPr>
        <w:t>. Lo precisa in una Nota la Direzione generale Welfare della Regione Lombardia.</w:t>
      </w:r>
      <w:r w:rsidR="00DE2974">
        <w:rPr>
          <w:rFonts w:ascii="Times New Roman" w:eastAsia="Arial Unicode MS" w:hAnsi="Times New Roman"/>
          <w:b/>
          <w:color w:val="0033CC"/>
          <w:kern w:val="2"/>
          <w:sz w:val="24"/>
          <w:szCs w:val="24"/>
          <w:lang w:eastAsia="zh-CN" w:bidi="hi-IN"/>
        </w:rPr>
        <w:t xml:space="preserve"> </w:t>
      </w:r>
      <w:hyperlink r:id="rId11" w:history="1">
        <w:r w:rsidR="00DE2974" w:rsidRPr="00DE2974">
          <w:rPr>
            <w:rStyle w:val="Collegamentoipertestuale"/>
            <w:rFonts w:ascii="Times New Roman" w:eastAsia="Arial Unicode MS" w:hAnsi="Times New Roman"/>
            <w:b/>
            <w:kern w:val="2"/>
            <w:sz w:val="24"/>
            <w:szCs w:val="24"/>
            <w:lang w:eastAsia="zh-CN" w:bidi="hi-IN"/>
          </w:rPr>
          <w:t>Leggi tutto</w:t>
        </w:r>
      </w:hyperlink>
      <w:r w:rsidR="00DE2974">
        <w:rPr>
          <w:rFonts w:ascii="Times New Roman" w:eastAsia="Arial Unicode MS" w:hAnsi="Times New Roman"/>
          <w:b/>
          <w:color w:val="0033CC"/>
          <w:kern w:val="2"/>
          <w:sz w:val="24"/>
          <w:szCs w:val="24"/>
          <w:lang w:eastAsia="zh-CN" w:bidi="hi-IN"/>
        </w:rPr>
        <w:t xml:space="preserve">. </w:t>
      </w:r>
    </w:p>
    <w:p w:rsidR="00414BE0" w:rsidRDefault="00414BE0" w:rsidP="00ED56C6">
      <w:pPr>
        <w:widowControl w:val="0"/>
        <w:suppressAutoHyphens/>
        <w:rPr>
          <w:rFonts w:ascii="Times New Roman" w:eastAsia="Arial Unicode MS" w:hAnsi="Times New Roman"/>
          <w:b/>
          <w:color w:val="0033CC"/>
          <w:kern w:val="2"/>
          <w:sz w:val="24"/>
          <w:szCs w:val="24"/>
          <w:lang w:eastAsia="zh-CN" w:bidi="hi-IN"/>
        </w:rPr>
      </w:pPr>
    </w:p>
    <w:p w:rsidR="00414BE0" w:rsidRPr="00B74054" w:rsidRDefault="00414BE0" w:rsidP="00414BE0">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t>Dal</w:t>
      </w:r>
      <w:r>
        <w:rPr>
          <w:rFonts w:ascii="Times New Roman" w:eastAsia="Arial Unicode MS" w:hAnsi="Times New Roman"/>
          <w:b/>
          <w:color w:val="0033CC"/>
          <w:kern w:val="2"/>
          <w:sz w:val="24"/>
          <w:szCs w:val="24"/>
          <w:lang w:eastAsia="zh-CN" w:bidi="hi-IN"/>
        </w:rPr>
        <w:t>la newsletter del 25 Febbraio 2022</w:t>
      </w:r>
    </w:p>
    <w:p w:rsidR="00414BE0" w:rsidRP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b/>
          <w:color w:val="0033CC"/>
          <w:kern w:val="2"/>
          <w:sz w:val="24"/>
          <w:szCs w:val="24"/>
          <w:lang w:eastAsia="zh-CN" w:bidi="hi-IN"/>
        </w:rPr>
        <w:t xml:space="preserve">Welfare, approvato </w:t>
      </w:r>
      <w:r w:rsidR="00C030B0">
        <w:rPr>
          <w:rFonts w:ascii="Times New Roman" w:eastAsia="Arial Unicode MS" w:hAnsi="Times New Roman"/>
          <w:b/>
          <w:color w:val="0033CC"/>
          <w:kern w:val="2"/>
          <w:sz w:val="24"/>
          <w:szCs w:val="24"/>
          <w:lang w:eastAsia="zh-CN" w:bidi="hi-IN"/>
        </w:rPr>
        <w:t>‘</w:t>
      </w:r>
      <w:r w:rsidRPr="00414BE0">
        <w:rPr>
          <w:rFonts w:ascii="Times New Roman" w:eastAsia="Arial Unicode MS" w:hAnsi="Times New Roman"/>
          <w:b/>
          <w:color w:val="0033CC"/>
          <w:kern w:val="2"/>
          <w:sz w:val="24"/>
          <w:szCs w:val="24"/>
          <w:lang w:eastAsia="zh-CN" w:bidi="hi-IN"/>
        </w:rPr>
        <w:t>Piano strategico operativo</w:t>
      </w:r>
      <w:r w:rsidR="00C030B0">
        <w:rPr>
          <w:rFonts w:ascii="Times New Roman" w:eastAsia="Arial Unicode MS" w:hAnsi="Times New Roman"/>
          <w:b/>
          <w:color w:val="0033CC"/>
          <w:kern w:val="2"/>
          <w:sz w:val="24"/>
          <w:szCs w:val="24"/>
          <w:lang w:eastAsia="zh-CN" w:bidi="hi-IN"/>
        </w:rPr>
        <w:t>’</w:t>
      </w:r>
      <w:r w:rsidRPr="00414BE0">
        <w:rPr>
          <w:rFonts w:ascii="Times New Roman" w:eastAsia="Arial Unicode MS" w:hAnsi="Times New Roman"/>
          <w:b/>
          <w:color w:val="0033CC"/>
          <w:kern w:val="2"/>
          <w:sz w:val="24"/>
          <w:szCs w:val="24"/>
          <w:lang w:eastAsia="zh-CN" w:bidi="hi-IN"/>
        </w:rPr>
        <w:t xml:space="preserve"> per pandemia influenzale</w:t>
      </w:r>
    </w:p>
    <w:p w:rsidR="00414BE0" w:rsidRPr="00414BE0" w:rsidRDefault="00414BE0" w:rsidP="00414BE0">
      <w:pPr>
        <w:widowControl w:val="0"/>
        <w:suppressAutoHyphens/>
        <w:rPr>
          <w:rFonts w:ascii="Times New Roman" w:eastAsia="Arial Unicode MS" w:hAnsi="Times New Roman"/>
          <w:color w:val="0033CC"/>
          <w:kern w:val="2"/>
          <w:sz w:val="24"/>
          <w:szCs w:val="24"/>
          <w:lang w:eastAsia="zh-CN" w:bidi="hi-IN"/>
        </w:rPr>
      </w:pPr>
      <w:r w:rsidRPr="00414BE0">
        <w:rPr>
          <w:rFonts w:ascii="Times New Roman" w:eastAsia="Arial Unicode MS" w:hAnsi="Times New Roman"/>
          <w:color w:val="0033CC"/>
          <w:kern w:val="2"/>
          <w:sz w:val="24"/>
          <w:szCs w:val="24"/>
          <w:lang w:eastAsia="zh-CN" w:bidi="hi-IN"/>
        </w:rPr>
        <w:t>Vicepresidente Moratti: Regione pronta ad affrontare qualsiasi scenario con ampio anticipo</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color w:val="0033CC"/>
          <w:kern w:val="2"/>
          <w:sz w:val="24"/>
          <w:szCs w:val="24"/>
          <w:lang w:eastAsia="zh-CN" w:bidi="hi-IN"/>
        </w:rPr>
        <w:t>Un nuovo piano strategico operativo regionale di preparazione e risposta a una pandemia influenzale. Lo prevede la delibera approvata dalla Giunta su proposta della vicepresidente e assessore al Welfare, Letizia Moratti.</w:t>
      </w:r>
      <w:r>
        <w:rPr>
          <w:rFonts w:ascii="Times New Roman" w:eastAsia="Arial Unicode MS" w:hAnsi="Times New Roman"/>
          <w:b/>
          <w:color w:val="0033CC"/>
          <w:kern w:val="2"/>
          <w:sz w:val="24"/>
          <w:szCs w:val="24"/>
          <w:lang w:eastAsia="zh-CN" w:bidi="hi-IN"/>
        </w:rPr>
        <w:t xml:space="preserve"> </w:t>
      </w:r>
      <w:hyperlink r:id="rId12" w:history="1">
        <w:r w:rsidRPr="00414B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p>
    <w:p w:rsidR="00414BE0" w:rsidRPr="00B74054" w:rsidRDefault="00414BE0" w:rsidP="00414BE0">
      <w:pPr>
        <w:widowControl w:val="0"/>
        <w:suppressAutoHyphens/>
        <w:rPr>
          <w:rFonts w:ascii="Times New Roman" w:eastAsia="Arial Unicode MS" w:hAnsi="Times New Roman"/>
          <w:b/>
          <w:color w:val="0033CC"/>
          <w:kern w:val="2"/>
          <w:sz w:val="24"/>
          <w:szCs w:val="24"/>
          <w:lang w:eastAsia="zh-CN" w:bidi="hi-IN"/>
        </w:rPr>
      </w:pPr>
      <w:r w:rsidRPr="00ED56C6">
        <w:rPr>
          <w:rFonts w:ascii="Times New Roman" w:eastAsia="Arial Unicode MS" w:hAnsi="Times New Roman"/>
          <w:b/>
          <w:color w:val="0033CC"/>
          <w:kern w:val="2"/>
          <w:sz w:val="24"/>
          <w:szCs w:val="24"/>
          <w:lang w:eastAsia="zh-CN" w:bidi="hi-IN"/>
        </w:rPr>
        <w:lastRenderedPageBreak/>
        <w:t>Dal</w:t>
      </w:r>
      <w:r>
        <w:rPr>
          <w:rFonts w:ascii="Times New Roman" w:eastAsia="Arial Unicode MS" w:hAnsi="Times New Roman"/>
          <w:b/>
          <w:color w:val="0033CC"/>
          <w:kern w:val="2"/>
          <w:sz w:val="24"/>
          <w:szCs w:val="24"/>
          <w:lang w:eastAsia="zh-CN" w:bidi="hi-IN"/>
        </w:rPr>
        <w:t>la newsletter del 28 Febbraio 2022</w:t>
      </w:r>
    </w:p>
    <w:p w:rsidR="00414BE0" w:rsidRP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b/>
          <w:color w:val="0033CC"/>
          <w:kern w:val="2"/>
          <w:sz w:val="24"/>
          <w:szCs w:val="24"/>
          <w:lang w:eastAsia="zh-CN" w:bidi="hi-IN"/>
        </w:rPr>
        <w:t xml:space="preserve">Vaccini </w:t>
      </w:r>
      <w:proofErr w:type="spellStart"/>
      <w:r w:rsidRPr="00414BE0">
        <w:rPr>
          <w:rFonts w:ascii="Times New Roman" w:eastAsia="Arial Unicode MS" w:hAnsi="Times New Roman"/>
          <w:b/>
          <w:color w:val="0033CC"/>
          <w:kern w:val="2"/>
          <w:sz w:val="24"/>
          <w:szCs w:val="24"/>
          <w:lang w:eastAsia="zh-CN" w:bidi="hi-IN"/>
        </w:rPr>
        <w:t>anticovid</w:t>
      </w:r>
      <w:proofErr w:type="spellEnd"/>
      <w:r w:rsidRPr="00414BE0">
        <w:rPr>
          <w:rFonts w:ascii="Times New Roman" w:eastAsia="Arial Unicode MS" w:hAnsi="Times New Roman"/>
          <w:b/>
          <w:color w:val="0033CC"/>
          <w:kern w:val="2"/>
          <w:sz w:val="24"/>
          <w:szCs w:val="24"/>
          <w:lang w:eastAsia="zh-CN" w:bidi="hi-IN"/>
        </w:rPr>
        <w:t xml:space="preserve">, dal 1° marzo quarta dose booster per </w:t>
      </w:r>
      <w:proofErr w:type="spellStart"/>
      <w:r w:rsidRPr="00414BE0">
        <w:rPr>
          <w:rFonts w:ascii="Times New Roman" w:eastAsia="Arial Unicode MS" w:hAnsi="Times New Roman"/>
          <w:b/>
          <w:color w:val="0033CC"/>
          <w:kern w:val="2"/>
          <w:sz w:val="24"/>
          <w:szCs w:val="24"/>
          <w:lang w:eastAsia="zh-CN" w:bidi="hi-IN"/>
        </w:rPr>
        <w:t>immunocompromessi</w:t>
      </w:r>
      <w:proofErr w:type="spellEnd"/>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color w:val="0033CC"/>
          <w:kern w:val="2"/>
          <w:sz w:val="24"/>
          <w:szCs w:val="24"/>
          <w:lang w:eastAsia="zh-CN" w:bidi="hi-IN"/>
        </w:rPr>
        <w:t>Dopo il via libera della Struttura commissariale, da martedì 1° marzo, al via anche la somministrazione della quarta dose di richiamo booster alle persone con marcata compromissione della risposta immunitaria.</w:t>
      </w:r>
      <w:r>
        <w:rPr>
          <w:rFonts w:ascii="Times New Roman" w:eastAsia="Arial Unicode MS" w:hAnsi="Times New Roman"/>
          <w:b/>
          <w:color w:val="0033CC"/>
          <w:kern w:val="2"/>
          <w:sz w:val="24"/>
          <w:szCs w:val="24"/>
          <w:lang w:eastAsia="zh-CN" w:bidi="hi-IN"/>
        </w:rPr>
        <w:t xml:space="preserve"> </w:t>
      </w:r>
      <w:hyperlink r:id="rId13" w:history="1">
        <w:r w:rsidRPr="00414B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4BE0" w:rsidRPr="00ED56C6" w:rsidRDefault="00414BE0" w:rsidP="00414BE0">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030B0">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Settegiorni</w:t>
      </w:r>
      <w:proofErr w:type="spellEnd"/>
      <w:r>
        <w:rPr>
          <w:rFonts w:ascii="Times New Roman" w:eastAsia="Arial Unicode MS" w:hAnsi="Times New Roman"/>
          <w:b/>
          <w:color w:val="0033CC"/>
          <w:kern w:val="2"/>
          <w:sz w:val="24"/>
          <w:szCs w:val="24"/>
          <w:lang w:eastAsia="zh-CN" w:bidi="hi-IN"/>
        </w:rPr>
        <w:t xml:space="preserve"> PD</w:t>
      </w:r>
      <w:r w:rsidR="00C030B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w:t>
      </w:r>
      <w:proofErr w:type="spellStart"/>
      <w:r>
        <w:rPr>
          <w:rFonts w:ascii="Times New Roman" w:eastAsia="Arial Unicode MS" w:hAnsi="Times New Roman"/>
          <w:b/>
          <w:color w:val="0033CC"/>
          <w:kern w:val="2"/>
          <w:sz w:val="24"/>
          <w:szCs w:val="24"/>
          <w:lang w:eastAsia="zh-CN" w:bidi="hi-IN"/>
        </w:rPr>
        <w:t>letter</w:t>
      </w:r>
      <w:proofErr w:type="spellEnd"/>
      <w:r>
        <w:rPr>
          <w:rFonts w:ascii="Times New Roman" w:eastAsia="Arial Unicode MS" w:hAnsi="Times New Roman"/>
          <w:b/>
          <w:color w:val="0033CC"/>
          <w:kern w:val="2"/>
          <w:sz w:val="24"/>
          <w:szCs w:val="24"/>
          <w:lang w:eastAsia="zh-CN" w:bidi="hi-IN"/>
        </w:rPr>
        <w:t xml:space="preserve"> del gruppo PD in Consiglio regionale </w:t>
      </w:r>
    </w:p>
    <w:p w:rsidR="003E68BA" w:rsidRDefault="003E68BA" w:rsidP="003E68BA">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sidR="00414BE0">
        <w:rPr>
          <w:rFonts w:ascii="Times New Roman" w:eastAsia="Arial Unicode MS" w:hAnsi="Times New Roman"/>
          <w:b/>
          <w:color w:val="0033CC"/>
          <w:kern w:val="2"/>
          <w:sz w:val="24"/>
          <w:szCs w:val="24"/>
          <w:lang w:eastAsia="zh-CN" w:bidi="hi-IN"/>
        </w:rPr>
        <w:t xml:space="preserve">587 del </w:t>
      </w:r>
      <w:r>
        <w:rPr>
          <w:rFonts w:ascii="Times New Roman" w:eastAsia="Arial Unicode MS" w:hAnsi="Times New Roman"/>
          <w:b/>
          <w:color w:val="0033CC"/>
          <w:kern w:val="2"/>
          <w:sz w:val="24"/>
          <w:szCs w:val="24"/>
          <w:lang w:eastAsia="zh-CN" w:bidi="hi-IN"/>
        </w:rPr>
        <w:t>1</w:t>
      </w:r>
      <w:r w:rsidR="00414BE0">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febbraio</w:t>
      </w:r>
      <w:r w:rsidRPr="00513F76">
        <w:rPr>
          <w:rFonts w:ascii="Times New Roman" w:eastAsia="Arial Unicode MS" w:hAnsi="Times New Roman"/>
          <w:b/>
          <w:color w:val="0033CC"/>
          <w:kern w:val="2"/>
          <w:sz w:val="24"/>
          <w:szCs w:val="24"/>
          <w:lang w:eastAsia="zh-CN" w:bidi="hi-IN"/>
        </w:rPr>
        <w:t xml:space="preserve"> 2022</w:t>
      </w:r>
    </w:p>
    <w:p w:rsidR="00414BE0" w:rsidRP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b/>
          <w:color w:val="0033CC"/>
          <w:kern w:val="2"/>
          <w:sz w:val="24"/>
          <w:szCs w:val="24"/>
          <w:lang w:eastAsia="zh-CN" w:bidi="hi-IN"/>
        </w:rPr>
        <w:t>Sanità, il governo ha riformato la riforma</w:t>
      </w:r>
      <w:r>
        <w:rPr>
          <w:rFonts w:ascii="Times New Roman" w:eastAsia="Arial Unicode MS" w:hAnsi="Times New Roman"/>
          <w:b/>
          <w:color w:val="0033CC"/>
          <w:kern w:val="2"/>
          <w:sz w:val="24"/>
          <w:szCs w:val="24"/>
          <w:lang w:eastAsia="zh-CN" w:bidi="hi-IN"/>
        </w:rPr>
        <w:t xml:space="preserve">. </w:t>
      </w:r>
      <w:r w:rsidRPr="00414BE0">
        <w:rPr>
          <w:rFonts w:ascii="Times New Roman" w:eastAsia="Arial Unicode MS" w:hAnsi="Times New Roman"/>
          <w:b/>
          <w:color w:val="0033CC"/>
          <w:kern w:val="2"/>
          <w:sz w:val="24"/>
          <w:szCs w:val="24"/>
          <w:lang w:eastAsia="zh-CN" w:bidi="hi-IN"/>
        </w:rPr>
        <w:t>Chieste modifiche a 17 articoli su 34, ma Moratti sostiene siano correzioni marginali</w:t>
      </w:r>
    </w:p>
    <w:p w:rsidR="00C25193"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color w:val="0033CC"/>
          <w:kern w:val="2"/>
          <w:sz w:val="24"/>
          <w:szCs w:val="24"/>
          <w:lang w:eastAsia="zh-CN" w:bidi="hi-IN"/>
        </w:rPr>
        <w:t>Il problema vero, per Moratti e Fontana, sono i fondi del PNRR per la realizzazione delle case della salute: pur di ottenerli avrebbero accettato qualunque richiesta di modifica. È questo il quadro nel quale c</w:t>
      </w:r>
      <w:r w:rsidR="00C030B0">
        <w:rPr>
          <w:rFonts w:ascii="Times New Roman" w:eastAsia="Arial Unicode MS" w:hAnsi="Times New Roman"/>
          <w:color w:val="0033CC"/>
          <w:kern w:val="2"/>
          <w:sz w:val="24"/>
          <w:szCs w:val="24"/>
          <w:lang w:eastAsia="zh-CN" w:bidi="hi-IN"/>
        </w:rPr>
        <w:t>’</w:t>
      </w:r>
      <w:r w:rsidRPr="00414BE0">
        <w:rPr>
          <w:rFonts w:ascii="Times New Roman" w:eastAsia="Arial Unicode MS" w:hAnsi="Times New Roman"/>
          <w:color w:val="0033CC"/>
          <w:kern w:val="2"/>
          <w:sz w:val="24"/>
          <w:szCs w:val="24"/>
          <w:lang w:eastAsia="zh-CN" w:bidi="hi-IN"/>
        </w:rPr>
        <w:t>è stata l</w:t>
      </w:r>
      <w:r w:rsidR="00C030B0">
        <w:rPr>
          <w:rFonts w:ascii="Times New Roman" w:eastAsia="Arial Unicode MS" w:hAnsi="Times New Roman"/>
          <w:color w:val="0033CC"/>
          <w:kern w:val="2"/>
          <w:sz w:val="24"/>
          <w:szCs w:val="24"/>
          <w:lang w:eastAsia="zh-CN" w:bidi="hi-IN"/>
        </w:rPr>
        <w:t>’</w:t>
      </w:r>
      <w:r w:rsidRPr="00414BE0">
        <w:rPr>
          <w:rFonts w:ascii="Times New Roman" w:eastAsia="Arial Unicode MS" w:hAnsi="Times New Roman"/>
          <w:color w:val="0033CC"/>
          <w:kern w:val="2"/>
          <w:sz w:val="24"/>
          <w:szCs w:val="24"/>
          <w:lang w:eastAsia="zh-CN" w:bidi="hi-IN"/>
        </w:rPr>
        <w:t>interlocuzione tra Governo e Regione sulla riforma sanitaria, sfociata nella non impugnativa da parte del primo a fronte di un impegno dalla seconda, già entro marzo, a tornare in Consiglio per apportare le correzioni richieste. La più evidente è sulle case di comunità.</w:t>
      </w:r>
      <w:r>
        <w:rPr>
          <w:rFonts w:ascii="Times New Roman" w:eastAsia="Arial Unicode MS" w:hAnsi="Times New Roman"/>
          <w:b/>
          <w:color w:val="0033CC"/>
          <w:kern w:val="2"/>
          <w:sz w:val="24"/>
          <w:szCs w:val="24"/>
          <w:lang w:eastAsia="zh-CN" w:bidi="hi-IN"/>
        </w:rPr>
        <w:t xml:space="preserve"> </w:t>
      </w:r>
      <w:hyperlink r:id="rId14" w:history="1">
        <w:r w:rsidRPr="00414BE0">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414BE0" w:rsidRDefault="00414BE0" w:rsidP="003E68BA">
      <w:pPr>
        <w:widowControl w:val="0"/>
        <w:suppressAutoHyphens/>
        <w:rPr>
          <w:rFonts w:ascii="Times New Roman" w:eastAsia="Arial Unicode MS" w:hAnsi="Times New Roman"/>
          <w:b/>
          <w:color w:val="0033CC"/>
          <w:kern w:val="2"/>
          <w:sz w:val="24"/>
          <w:szCs w:val="24"/>
          <w:lang w:eastAsia="zh-CN" w:bidi="hi-IN"/>
        </w:rPr>
      </w:pPr>
    </w:p>
    <w:p w:rsidR="00414BE0" w:rsidRP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b/>
          <w:color w:val="0033CC"/>
          <w:kern w:val="2"/>
          <w:sz w:val="24"/>
          <w:szCs w:val="24"/>
          <w:lang w:eastAsia="zh-CN" w:bidi="hi-IN"/>
        </w:rPr>
        <w:t>Un libro dei sogni deludente</w:t>
      </w:r>
      <w:r>
        <w:rPr>
          <w:rFonts w:ascii="Times New Roman" w:eastAsia="Arial Unicode MS" w:hAnsi="Times New Roman"/>
          <w:b/>
          <w:color w:val="0033CC"/>
          <w:kern w:val="2"/>
          <w:sz w:val="24"/>
          <w:szCs w:val="24"/>
          <w:lang w:eastAsia="zh-CN" w:bidi="hi-IN"/>
        </w:rPr>
        <w:t xml:space="preserve">. </w:t>
      </w:r>
      <w:r w:rsidRPr="00414BE0">
        <w:rPr>
          <w:rFonts w:ascii="Times New Roman" w:eastAsia="Arial Unicode MS" w:hAnsi="Times New Roman"/>
          <w:b/>
          <w:color w:val="0033CC"/>
          <w:kern w:val="2"/>
          <w:sz w:val="24"/>
          <w:szCs w:val="24"/>
          <w:lang w:eastAsia="zh-CN" w:bidi="hi-IN"/>
        </w:rPr>
        <w:t>Il Consiglio regionale ha approvato il nuovo piano di prevenzione che non ha convinto il Pd: voluminoso, pretenzioso e poco definito</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color w:val="0033CC"/>
          <w:kern w:val="2"/>
          <w:sz w:val="24"/>
          <w:szCs w:val="24"/>
          <w:lang w:eastAsia="zh-CN" w:bidi="hi-IN"/>
        </w:rPr>
        <w:t xml:space="preserve">È stato approvato martedì scorso dal Consiglio regionale il nuovo Piano di prevenzione 2021-25, senza il voto dei consiglieri </w:t>
      </w:r>
      <w:proofErr w:type="spellStart"/>
      <w:r w:rsidRPr="00414BE0">
        <w:rPr>
          <w:rFonts w:ascii="Times New Roman" w:eastAsia="Arial Unicode MS" w:hAnsi="Times New Roman"/>
          <w:color w:val="0033CC"/>
          <w:kern w:val="2"/>
          <w:sz w:val="24"/>
          <w:szCs w:val="24"/>
          <w:lang w:eastAsia="zh-CN" w:bidi="hi-IN"/>
        </w:rPr>
        <w:t>dem</w:t>
      </w:r>
      <w:proofErr w:type="spellEnd"/>
      <w:r w:rsidRPr="00414BE0">
        <w:rPr>
          <w:rFonts w:ascii="Times New Roman" w:eastAsia="Arial Unicode MS" w:hAnsi="Times New Roman"/>
          <w:color w:val="0033CC"/>
          <w:kern w:val="2"/>
          <w:sz w:val="24"/>
          <w:szCs w:val="24"/>
          <w:lang w:eastAsia="zh-CN" w:bidi="hi-IN"/>
        </w:rPr>
        <w:t xml:space="preserve"> i quali, pur essendo riusciti ad apportare qualche contributo importante sul piano della sicurezza sui luoghi di lavoro, sono convinti che si tratti di un piano tanto voluminoso, quanto inattuabile e indefinito: contiene infatti molti programmi, senza però alcuna indicazione sulle risorse o sulle priorità. Imperdonabile, infine, che dall</w:t>
      </w:r>
      <w:r w:rsidR="00C030B0">
        <w:rPr>
          <w:rFonts w:ascii="Times New Roman" w:eastAsia="Arial Unicode MS" w:hAnsi="Times New Roman"/>
          <w:color w:val="0033CC"/>
          <w:kern w:val="2"/>
          <w:sz w:val="24"/>
          <w:szCs w:val="24"/>
          <w:lang w:eastAsia="zh-CN" w:bidi="hi-IN"/>
        </w:rPr>
        <w:t>’</w:t>
      </w:r>
      <w:r w:rsidRPr="00414BE0">
        <w:rPr>
          <w:rFonts w:ascii="Times New Roman" w:eastAsia="Arial Unicode MS" w:hAnsi="Times New Roman"/>
          <w:color w:val="0033CC"/>
          <w:kern w:val="2"/>
          <w:sz w:val="24"/>
          <w:szCs w:val="24"/>
          <w:lang w:eastAsia="zh-CN" w:bidi="hi-IN"/>
        </w:rPr>
        <w:t>impegno per la sicurezza sui luoghi di lavoro siano state escluse le microimprese edili ed agricole</w:t>
      </w:r>
      <w:r w:rsidRPr="00414BE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5" w:history="1">
        <w:r w:rsidRPr="00414B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513F76">
        <w:rPr>
          <w:rFonts w:ascii="Times New Roman" w:eastAsia="Arial Unicode MS" w:hAnsi="Times New Roman"/>
          <w:b/>
          <w:color w:val="0033CC"/>
          <w:kern w:val="2"/>
          <w:sz w:val="24"/>
          <w:szCs w:val="24"/>
          <w:lang w:eastAsia="zh-CN" w:bidi="hi-IN"/>
        </w:rPr>
        <w:t xml:space="preserve">Dalla newsletter n. </w:t>
      </w:r>
      <w:r>
        <w:rPr>
          <w:rFonts w:ascii="Times New Roman" w:eastAsia="Arial Unicode MS" w:hAnsi="Times New Roman"/>
          <w:b/>
          <w:color w:val="0033CC"/>
          <w:kern w:val="2"/>
          <w:sz w:val="24"/>
          <w:szCs w:val="24"/>
          <w:lang w:eastAsia="zh-CN" w:bidi="hi-IN"/>
        </w:rPr>
        <w:t>588 del 25 febbraio</w:t>
      </w:r>
      <w:r w:rsidRPr="00513F76">
        <w:rPr>
          <w:rFonts w:ascii="Times New Roman" w:eastAsia="Arial Unicode MS" w:hAnsi="Times New Roman"/>
          <w:b/>
          <w:color w:val="0033CC"/>
          <w:kern w:val="2"/>
          <w:sz w:val="24"/>
          <w:szCs w:val="24"/>
          <w:lang w:eastAsia="zh-CN" w:bidi="hi-IN"/>
        </w:rPr>
        <w:t xml:space="preserve"> 2022</w:t>
      </w:r>
    </w:p>
    <w:p w:rsidR="00414BE0" w:rsidRP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b/>
          <w:color w:val="0033CC"/>
          <w:kern w:val="2"/>
          <w:sz w:val="24"/>
          <w:szCs w:val="24"/>
          <w:lang w:eastAsia="zh-CN" w:bidi="hi-IN"/>
        </w:rPr>
        <w:t>Liste d</w:t>
      </w:r>
      <w:r w:rsidR="00C030B0">
        <w:rPr>
          <w:rFonts w:ascii="Times New Roman" w:eastAsia="Arial Unicode MS" w:hAnsi="Times New Roman"/>
          <w:b/>
          <w:color w:val="0033CC"/>
          <w:kern w:val="2"/>
          <w:sz w:val="24"/>
          <w:szCs w:val="24"/>
          <w:lang w:eastAsia="zh-CN" w:bidi="hi-IN"/>
        </w:rPr>
        <w:t>’</w:t>
      </w:r>
      <w:r w:rsidRPr="00414BE0">
        <w:rPr>
          <w:rFonts w:ascii="Times New Roman" w:eastAsia="Arial Unicode MS" w:hAnsi="Times New Roman"/>
          <w:b/>
          <w:color w:val="0033CC"/>
          <w:kern w:val="2"/>
          <w:sz w:val="24"/>
          <w:szCs w:val="24"/>
          <w:lang w:eastAsia="zh-CN" w:bidi="hi-IN"/>
        </w:rPr>
        <w:t>attesa all</w:t>
      </w:r>
      <w:r w:rsidR="00C030B0">
        <w:rPr>
          <w:rFonts w:ascii="Times New Roman" w:eastAsia="Arial Unicode MS" w:hAnsi="Times New Roman"/>
          <w:b/>
          <w:color w:val="0033CC"/>
          <w:kern w:val="2"/>
          <w:sz w:val="24"/>
          <w:szCs w:val="24"/>
          <w:lang w:eastAsia="zh-CN" w:bidi="hi-IN"/>
        </w:rPr>
        <w:t>’</w:t>
      </w:r>
      <w:r w:rsidRPr="00414BE0">
        <w:rPr>
          <w:rFonts w:ascii="Times New Roman" w:eastAsia="Arial Unicode MS" w:hAnsi="Times New Roman"/>
          <w:b/>
          <w:color w:val="0033CC"/>
          <w:kern w:val="2"/>
          <w:sz w:val="24"/>
          <w:szCs w:val="24"/>
          <w:lang w:eastAsia="zh-CN" w:bidi="hi-IN"/>
        </w:rPr>
        <w:t>anno zero</w:t>
      </w:r>
      <w:r>
        <w:rPr>
          <w:rFonts w:ascii="Times New Roman" w:eastAsia="Arial Unicode MS" w:hAnsi="Times New Roman"/>
          <w:b/>
          <w:color w:val="0033CC"/>
          <w:kern w:val="2"/>
          <w:sz w:val="24"/>
          <w:szCs w:val="24"/>
          <w:lang w:eastAsia="zh-CN" w:bidi="hi-IN"/>
        </w:rPr>
        <w:t xml:space="preserve">. </w:t>
      </w:r>
      <w:r w:rsidRPr="00414BE0">
        <w:rPr>
          <w:rFonts w:ascii="Times New Roman" w:eastAsia="Arial Unicode MS" w:hAnsi="Times New Roman"/>
          <w:b/>
          <w:color w:val="0033CC"/>
          <w:kern w:val="2"/>
          <w:sz w:val="24"/>
          <w:szCs w:val="24"/>
          <w:lang w:eastAsia="zh-CN" w:bidi="hi-IN"/>
        </w:rPr>
        <w:t>Per il loro abbattimento la Regione utilizza solo fondi nazionali. Non ancora attivata l</w:t>
      </w:r>
      <w:r w:rsidR="00C030B0">
        <w:rPr>
          <w:rFonts w:ascii="Times New Roman" w:eastAsia="Arial Unicode MS" w:hAnsi="Times New Roman"/>
          <w:b/>
          <w:color w:val="0033CC"/>
          <w:kern w:val="2"/>
          <w:sz w:val="24"/>
          <w:szCs w:val="24"/>
          <w:lang w:eastAsia="zh-CN" w:bidi="hi-IN"/>
        </w:rPr>
        <w:t>’</w:t>
      </w:r>
      <w:r w:rsidRPr="00414BE0">
        <w:rPr>
          <w:rFonts w:ascii="Times New Roman" w:eastAsia="Arial Unicode MS" w:hAnsi="Times New Roman"/>
          <w:b/>
          <w:color w:val="0033CC"/>
          <w:kern w:val="2"/>
          <w:sz w:val="24"/>
          <w:szCs w:val="24"/>
          <w:lang w:eastAsia="zh-CN" w:bidi="hi-IN"/>
        </w:rPr>
        <w:t>agenda unica</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color w:val="0033CC"/>
          <w:kern w:val="2"/>
          <w:sz w:val="24"/>
          <w:szCs w:val="24"/>
          <w:lang w:eastAsia="zh-CN" w:bidi="hi-IN"/>
        </w:rPr>
        <w:t>Per le liste d</w:t>
      </w:r>
      <w:r w:rsidR="00C030B0">
        <w:rPr>
          <w:rFonts w:ascii="Times New Roman" w:eastAsia="Arial Unicode MS" w:hAnsi="Times New Roman"/>
          <w:color w:val="0033CC"/>
          <w:kern w:val="2"/>
          <w:sz w:val="24"/>
          <w:szCs w:val="24"/>
          <w:lang w:eastAsia="zh-CN" w:bidi="hi-IN"/>
        </w:rPr>
        <w:t>’</w:t>
      </w:r>
      <w:r w:rsidRPr="00414BE0">
        <w:rPr>
          <w:rFonts w:ascii="Times New Roman" w:eastAsia="Arial Unicode MS" w:hAnsi="Times New Roman"/>
          <w:color w:val="0033CC"/>
          <w:kern w:val="2"/>
          <w:sz w:val="24"/>
          <w:szCs w:val="24"/>
          <w:lang w:eastAsia="zh-CN" w:bidi="hi-IN"/>
        </w:rPr>
        <w:t>attesa è ancora anno zero. La Regione si vanta di aver stanziato 84 milioni di euro per il loro abbattimento, ma in realtà sono tutti di provenienza nazionale. Di suo non ha investito un euro e non ha fatto nulla per cambiare il sistema che le genera. E intanto, dopo numerosi importanti investimenti di risorse, non è ancora stata attivata l</w:t>
      </w:r>
      <w:r w:rsidR="00C030B0">
        <w:rPr>
          <w:rFonts w:ascii="Times New Roman" w:eastAsia="Arial Unicode MS" w:hAnsi="Times New Roman"/>
          <w:color w:val="0033CC"/>
          <w:kern w:val="2"/>
          <w:sz w:val="24"/>
          <w:szCs w:val="24"/>
          <w:lang w:eastAsia="zh-CN" w:bidi="hi-IN"/>
        </w:rPr>
        <w:t>’</w:t>
      </w:r>
      <w:r w:rsidRPr="00414BE0">
        <w:rPr>
          <w:rFonts w:ascii="Times New Roman" w:eastAsia="Arial Unicode MS" w:hAnsi="Times New Roman"/>
          <w:color w:val="0033CC"/>
          <w:kern w:val="2"/>
          <w:sz w:val="24"/>
          <w:szCs w:val="24"/>
          <w:lang w:eastAsia="zh-CN" w:bidi="hi-IN"/>
        </w:rPr>
        <w:t>agenda unica di prenotazione che doveva essere accessibile dal 30 novembre scorso</w:t>
      </w:r>
      <w:hyperlink r:id="rId16" w:history="1">
        <w:r w:rsidRPr="00414BE0">
          <w:rPr>
            <w:rStyle w:val="Collegamentoipertestuale"/>
            <w:rFonts w:ascii="Times New Roman" w:eastAsia="Arial Unicode MS" w:hAnsi="Times New Roman"/>
            <w:b/>
            <w:kern w:val="2"/>
            <w:sz w:val="24"/>
            <w:szCs w:val="24"/>
            <w:lang w:eastAsia="zh-CN" w:bidi="hi-IN"/>
          </w:rPr>
          <w:t>. Leggi tutto</w:t>
        </w:r>
      </w:hyperlink>
      <w:r>
        <w:rPr>
          <w:rFonts w:ascii="Times New Roman" w:eastAsia="Arial Unicode MS" w:hAnsi="Times New Roman"/>
          <w:b/>
          <w:color w:val="0033CC"/>
          <w:kern w:val="2"/>
          <w:sz w:val="24"/>
          <w:szCs w:val="24"/>
          <w:lang w:eastAsia="zh-CN" w:bidi="hi-IN"/>
        </w:rPr>
        <w:t xml:space="preserve">. </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p>
    <w:p w:rsidR="00414BE0" w:rsidRP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b/>
          <w:color w:val="0033CC"/>
          <w:kern w:val="2"/>
          <w:sz w:val="24"/>
          <w:szCs w:val="24"/>
          <w:lang w:eastAsia="zh-CN" w:bidi="hi-IN"/>
        </w:rPr>
        <w:t>Poco budget per i disabili</w:t>
      </w:r>
      <w:r>
        <w:rPr>
          <w:rFonts w:ascii="Times New Roman" w:eastAsia="Arial Unicode MS" w:hAnsi="Times New Roman"/>
          <w:b/>
          <w:color w:val="0033CC"/>
          <w:kern w:val="2"/>
          <w:sz w:val="24"/>
          <w:szCs w:val="24"/>
          <w:lang w:eastAsia="zh-CN" w:bidi="hi-IN"/>
        </w:rPr>
        <w:t xml:space="preserve">. </w:t>
      </w:r>
      <w:r w:rsidRPr="00414BE0">
        <w:rPr>
          <w:rFonts w:ascii="Times New Roman" w:eastAsia="Arial Unicode MS" w:hAnsi="Times New Roman"/>
          <w:b/>
          <w:color w:val="0033CC"/>
          <w:kern w:val="2"/>
          <w:sz w:val="24"/>
          <w:szCs w:val="24"/>
          <w:lang w:eastAsia="zh-CN" w:bidi="hi-IN"/>
        </w:rPr>
        <w:t>La Giunta lombarda approva in ritardo il Piano d</w:t>
      </w:r>
      <w:r w:rsidR="00C030B0">
        <w:rPr>
          <w:rFonts w:ascii="Times New Roman" w:eastAsia="Arial Unicode MS" w:hAnsi="Times New Roman"/>
          <w:b/>
          <w:color w:val="0033CC"/>
          <w:kern w:val="2"/>
          <w:sz w:val="24"/>
          <w:szCs w:val="24"/>
          <w:lang w:eastAsia="zh-CN" w:bidi="hi-IN"/>
        </w:rPr>
        <w:t>’</w:t>
      </w:r>
      <w:r w:rsidRPr="00414BE0">
        <w:rPr>
          <w:rFonts w:ascii="Times New Roman" w:eastAsia="Arial Unicode MS" w:hAnsi="Times New Roman"/>
          <w:b/>
          <w:color w:val="0033CC"/>
          <w:kern w:val="2"/>
          <w:sz w:val="24"/>
          <w:szCs w:val="24"/>
          <w:lang w:eastAsia="zh-CN" w:bidi="hi-IN"/>
        </w:rPr>
        <w:t>azione triennale e le risorse sono davvero scarse</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r w:rsidRPr="00414BE0">
        <w:rPr>
          <w:rFonts w:ascii="Times New Roman" w:eastAsia="Arial Unicode MS" w:hAnsi="Times New Roman"/>
          <w:color w:val="0033CC"/>
          <w:kern w:val="2"/>
          <w:sz w:val="24"/>
          <w:szCs w:val="24"/>
          <w:lang w:eastAsia="zh-CN" w:bidi="hi-IN"/>
        </w:rPr>
        <w:t>La Giunta lombarda approva il Piano d</w:t>
      </w:r>
      <w:r w:rsidR="00C030B0">
        <w:rPr>
          <w:rFonts w:ascii="Times New Roman" w:eastAsia="Arial Unicode MS" w:hAnsi="Times New Roman"/>
          <w:color w:val="0033CC"/>
          <w:kern w:val="2"/>
          <w:sz w:val="24"/>
          <w:szCs w:val="24"/>
          <w:lang w:eastAsia="zh-CN" w:bidi="hi-IN"/>
        </w:rPr>
        <w:t>’</w:t>
      </w:r>
      <w:r w:rsidRPr="00414BE0">
        <w:rPr>
          <w:rFonts w:ascii="Times New Roman" w:eastAsia="Arial Unicode MS" w:hAnsi="Times New Roman"/>
          <w:color w:val="0033CC"/>
          <w:kern w:val="2"/>
          <w:sz w:val="24"/>
          <w:szCs w:val="24"/>
          <w:lang w:eastAsia="zh-CN" w:bidi="hi-IN"/>
        </w:rPr>
        <w:t>azione regionale triennale per la disabilità, ma in notevole ritardo e mettendoci solo un miliardo di euro su tre anni. E, sempre sul fronte economico, non è chiaro se continuerà a destinare solo il 10 per cento dell</w:t>
      </w:r>
      <w:r w:rsidR="00C030B0">
        <w:rPr>
          <w:rFonts w:ascii="Times New Roman" w:eastAsia="Arial Unicode MS" w:hAnsi="Times New Roman"/>
          <w:color w:val="0033CC"/>
          <w:kern w:val="2"/>
          <w:sz w:val="24"/>
          <w:szCs w:val="24"/>
          <w:lang w:eastAsia="zh-CN" w:bidi="hi-IN"/>
        </w:rPr>
        <w:t>’</w:t>
      </w:r>
      <w:r w:rsidRPr="00414BE0">
        <w:rPr>
          <w:rFonts w:ascii="Times New Roman" w:eastAsia="Arial Unicode MS" w:hAnsi="Times New Roman"/>
          <w:color w:val="0033CC"/>
          <w:kern w:val="2"/>
          <w:sz w:val="24"/>
          <w:szCs w:val="24"/>
          <w:lang w:eastAsia="zh-CN" w:bidi="hi-IN"/>
        </w:rPr>
        <w:t>intera partita del welfare a disabilità, minori e anziani come fatto negli ultimi anni. Ma il mondo dei fragili non va trattato così: serve un occhio di riguardo che la Lombardia per il momento non ha.</w:t>
      </w:r>
      <w:r>
        <w:rPr>
          <w:rFonts w:ascii="Times New Roman" w:eastAsia="Arial Unicode MS" w:hAnsi="Times New Roman"/>
          <w:b/>
          <w:color w:val="0033CC"/>
          <w:kern w:val="2"/>
          <w:sz w:val="24"/>
          <w:szCs w:val="24"/>
          <w:lang w:eastAsia="zh-CN" w:bidi="hi-IN"/>
        </w:rPr>
        <w:t xml:space="preserve"> </w:t>
      </w:r>
      <w:hyperlink r:id="rId17" w:history="1">
        <w:r w:rsidRPr="00414BE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4BE0" w:rsidRDefault="00414BE0" w:rsidP="00414BE0">
      <w:pPr>
        <w:widowControl w:val="0"/>
        <w:suppressAutoHyphens/>
        <w:rPr>
          <w:rFonts w:ascii="Times New Roman" w:eastAsia="Arial Unicode MS" w:hAnsi="Times New Roman"/>
          <w:b/>
          <w:color w:val="0033CC"/>
          <w:kern w:val="2"/>
          <w:sz w:val="24"/>
          <w:szCs w:val="24"/>
          <w:lang w:eastAsia="zh-CN" w:bidi="hi-IN"/>
        </w:rPr>
      </w:pPr>
    </w:p>
    <w:p w:rsidR="00710E76" w:rsidRDefault="00710E76" w:rsidP="00710E76">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030B0">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030B0">
        <w:rPr>
          <w:rFonts w:ascii="Times New Roman" w:eastAsia="Arial Unicode MS" w:hAnsi="Times New Roman"/>
          <w:b/>
          <w:color w:val="0033CC"/>
          <w:kern w:val="2"/>
          <w:sz w:val="24"/>
          <w:szCs w:val="24"/>
          <w:lang w:eastAsia="zh-CN" w:bidi="hi-IN"/>
        </w:rPr>
        <w:t>”</w:t>
      </w:r>
    </w:p>
    <w:p w:rsidR="00710E76" w:rsidRDefault="00710E76" w:rsidP="00710E76">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II del 15 febbraio 2022</w:t>
      </w:r>
    </w:p>
    <w:p w:rsidR="00DC49AF" w:rsidRPr="00DC49AF" w:rsidRDefault="00DC49AF" w:rsidP="00DC49AF">
      <w:pPr>
        <w:widowControl w:val="0"/>
        <w:suppressAutoHyphens/>
        <w:rPr>
          <w:rFonts w:ascii="Times New Roman" w:eastAsia="Arial Unicode MS" w:hAnsi="Times New Roman"/>
          <w:b/>
          <w:color w:val="0033CC"/>
          <w:kern w:val="2"/>
          <w:sz w:val="24"/>
          <w:szCs w:val="24"/>
          <w:lang w:eastAsia="zh-CN" w:bidi="hi-IN"/>
        </w:rPr>
      </w:pPr>
      <w:r w:rsidRPr="00DC49AF">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DC49AF">
        <w:rPr>
          <w:rFonts w:ascii="Times New Roman" w:eastAsia="Arial Unicode MS" w:hAnsi="Times New Roman"/>
          <w:b/>
          <w:color w:val="0033CC"/>
          <w:kern w:val="2"/>
          <w:sz w:val="24"/>
          <w:szCs w:val="24"/>
          <w:lang w:eastAsia="zh-CN" w:bidi="hi-IN"/>
        </w:rPr>
        <w:t xml:space="preserve"> </w:t>
      </w:r>
      <w:r w:rsidRPr="00DC49AF">
        <w:rPr>
          <w:rFonts w:ascii="Times New Roman" w:eastAsia="Arial Unicode MS" w:hAnsi="Times New Roman"/>
          <w:color w:val="0033CC"/>
          <w:kern w:val="2"/>
          <w:sz w:val="24"/>
          <w:szCs w:val="24"/>
          <w:lang w:eastAsia="zh-CN" w:bidi="hi-IN"/>
        </w:rPr>
        <w:t xml:space="preserve">Autismo: la Regione si impegna. Il quadro delle azioni e degli interventi previsti nel recente </w:t>
      </w:r>
      <w:hyperlink r:id="rId18" w:history="1">
        <w:r w:rsidRPr="00F90D4B">
          <w:rPr>
            <w:rStyle w:val="Collegamentoipertestuale"/>
            <w:rFonts w:ascii="Times New Roman" w:eastAsia="Arial Unicode MS" w:hAnsi="Times New Roman"/>
            <w:b/>
            <w:kern w:val="2"/>
            <w:sz w:val="24"/>
            <w:szCs w:val="24"/>
            <w:lang w:eastAsia="zh-CN" w:bidi="hi-IN"/>
          </w:rPr>
          <w:t>Piano operativo regionale</w:t>
        </w:r>
      </w:hyperlink>
    </w:p>
    <w:p w:rsidR="00DC49AF" w:rsidRPr="00DC49AF" w:rsidRDefault="00DC49AF" w:rsidP="00DC49AF">
      <w:pPr>
        <w:widowControl w:val="0"/>
        <w:suppressAutoHyphens/>
        <w:rPr>
          <w:rFonts w:ascii="Times New Roman" w:eastAsia="Arial Unicode MS" w:hAnsi="Times New Roman"/>
          <w:b/>
          <w:color w:val="0033CC"/>
          <w:kern w:val="2"/>
          <w:sz w:val="24"/>
          <w:szCs w:val="24"/>
          <w:lang w:eastAsia="zh-CN" w:bidi="hi-IN"/>
        </w:rPr>
      </w:pPr>
      <w:r w:rsidRPr="00DC49AF">
        <w:rPr>
          <w:rFonts w:ascii="Times New Roman" w:eastAsia="Arial Unicode MS" w:hAnsi="Times New Roman"/>
          <w:b/>
          <w:color w:val="0033CC"/>
          <w:kern w:val="2"/>
          <w:sz w:val="24"/>
          <w:szCs w:val="24"/>
          <w:lang w:eastAsia="zh-CN" w:bidi="hi-IN"/>
        </w:rPr>
        <w:t>Punti di vista</w:t>
      </w:r>
      <w:r>
        <w:rPr>
          <w:rFonts w:ascii="Times New Roman" w:eastAsia="Arial Unicode MS" w:hAnsi="Times New Roman"/>
          <w:b/>
          <w:color w:val="0033CC"/>
          <w:kern w:val="2"/>
          <w:sz w:val="24"/>
          <w:szCs w:val="24"/>
          <w:lang w:eastAsia="zh-CN" w:bidi="hi-IN"/>
        </w:rPr>
        <w:t>.</w:t>
      </w:r>
      <w:r w:rsidRPr="00DC49AF">
        <w:rPr>
          <w:rFonts w:ascii="Times New Roman" w:eastAsia="Arial Unicode MS" w:hAnsi="Times New Roman"/>
          <w:b/>
          <w:color w:val="0033CC"/>
          <w:kern w:val="2"/>
          <w:sz w:val="24"/>
          <w:szCs w:val="24"/>
          <w:lang w:eastAsia="zh-CN" w:bidi="hi-IN"/>
        </w:rPr>
        <w:t xml:space="preserve"> </w:t>
      </w:r>
      <w:r w:rsidRPr="00DC49AF">
        <w:rPr>
          <w:rFonts w:ascii="Times New Roman" w:eastAsia="Arial Unicode MS" w:hAnsi="Times New Roman"/>
          <w:color w:val="0033CC"/>
          <w:kern w:val="2"/>
          <w:sz w:val="24"/>
          <w:szCs w:val="24"/>
          <w:lang w:eastAsia="zh-CN" w:bidi="hi-IN"/>
        </w:rPr>
        <w:t xml:space="preserve">In </w:t>
      </w:r>
      <w:hyperlink r:id="rId19" w:history="1">
        <w:r w:rsidRPr="00F90D4B">
          <w:rPr>
            <w:rStyle w:val="Collegamentoipertestuale"/>
            <w:rFonts w:ascii="Times New Roman" w:eastAsia="Arial Unicode MS" w:hAnsi="Times New Roman"/>
            <w:b/>
            <w:kern w:val="2"/>
            <w:sz w:val="24"/>
            <w:szCs w:val="24"/>
            <w:lang w:eastAsia="zh-CN" w:bidi="hi-IN"/>
          </w:rPr>
          <w:t>dialogo con la Dott.ssa Costantino</w:t>
        </w:r>
      </w:hyperlink>
      <w:r w:rsidRPr="00DC49AF">
        <w:rPr>
          <w:rFonts w:ascii="Times New Roman" w:eastAsia="Arial Unicode MS" w:hAnsi="Times New Roman"/>
          <w:color w:val="0033CC"/>
          <w:kern w:val="2"/>
          <w:sz w:val="24"/>
          <w:szCs w:val="24"/>
          <w:lang w:eastAsia="zh-CN" w:bidi="hi-IN"/>
        </w:rPr>
        <w:t xml:space="preserve">. I principali snodi di implementazione del </w:t>
      </w:r>
      <w:r w:rsidRPr="00F90D4B">
        <w:rPr>
          <w:rFonts w:ascii="Times New Roman" w:eastAsia="Arial Unicode MS" w:hAnsi="Times New Roman"/>
          <w:color w:val="0033CC"/>
          <w:kern w:val="2"/>
          <w:sz w:val="24"/>
          <w:szCs w:val="24"/>
          <w:lang w:eastAsia="zh-CN" w:bidi="hi-IN"/>
        </w:rPr>
        <w:t>Piano regionale autismo</w:t>
      </w:r>
      <w:r w:rsidRPr="00DC49AF">
        <w:rPr>
          <w:rFonts w:ascii="Times New Roman" w:eastAsia="Arial Unicode MS" w:hAnsi="Times New Roman"/>
          <w:color w:val="0033CC"/>
          <w:kern w:val="2"/>
          <w:sz w:val="24"/>
          <w:szCs w:val="24"/>
          <w:lang w:eastAsia="zh-CN" w:bidi="hi-IN"/>
        </w:rPr>
        <w:t>. Parola chiave? Costruire sinergie</w:t>
      </w:r>
    </w:p>
    <w:p w:rsidR="00DC49AF" w:rsidRPr="00DC49AF" w:rsidRDefault="00DC49AF" w:rsidP="00DC49AF">
      <w:pPr>
        <w:widowControl w:val="0"/>
        <w:suppressAutoHyphens/>
        <w:rPr>
          <w:rFonts w:ascii="Times New Roman" w:eastAsia="Arial Unicode MS" w:hAnsi="Times New Roman"/>
          <w:b/>
          <w:color w:val="0033CC"/>
          <w:kern w:val="2"/>
          <w:sz w:val="24"/>
          <w:szCs w:val="24"/>
          <w:lang w:eastAsia="zh-CN" w:bidi="hi-IN"/>
        </w:rPr>
      </w:pPr>
      <w:r w:rsidRPr="00DC49AF">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DC49AF">
        <w:rPr>
          <w:rFonts w:ascii="Times New Roman" w:eastAsia="Arial Unicode MS" w:hAnsi="Times New Roman"/>
          <w:b/>
          <w:color w:val="0033CC"/>
          <w:kern w:val="2"/>
          <w:sz w:val="24"/>
          <w:szCs w:val="24"/>
          <w:lang w:eastAsia="zh-CN" w:bidi="hi-IN"/>
        </w:rPr>
        <w:t xml:space="preserve"> </w:t>
      </w:r>
      <w:r w:rsidRPr="00DC49AF">
        <w:rPr>
          <w:rFonts w:ascii="Times New Roman" w:eastAsia="Arial Unicode MS" w:hAnsi="Times New Roman"/>
          <w:color w:val="0033CC"/>
          <w:kern w:val="2"/>
          <w:sz w:val="24"/>
          <w:szCs w:val="24"/>
          <w:lang w:eastAsia="zh-CN" w:bidi="hi-IN"/>
        </w:rPr>
        <w:t xml:space="preserve">Più fragili dopo la tempesta? Gli esiti della </w:t>
      </w:r>
      <w:hyperlink r:id="rId20" w:history="1">
        <w:r w:rsidRPr="00F90D4B">
          <w:rPr>
            <w:rStyle w:val="Collegamentoipertestuale"/>
            <w:rFonts w:ascii="Times New Roman" w:eastAsia="Arial Unicode MS" w:hAnsi="Times New Roman"/>
            <w:b/>
            <w:kern w:val="2"/>
            <w:sz w:val="24"/>
            <w:szCs w:val="24"/>
            <w:lang w:eastAsia="zh-CN" w:bidi="hi-IN"/>
          </w:rPr>
          <w:t>ricerca lombarda realizzata da ARS</w:t>
        </w:r>
      </w:hyperlink>
      <w:r w:rsidRPr="00DC49AF">
        <w:rPr>
          <w:rFonts w:ascii="Times New Roman" w:eastAsia="Arial Unicode MS" w:hAnsi="Times New Roman"/>
          <w:color w:val="0033CC"/>
          <w:kern w:val="2"/>
          <w:sz w:val="24"/>
          <w:szCs w:val="24"/>
          <w:lang w:eastAsia="zh-CN" w:bidi="hi-IN"/>
        </w:rPr>
        <w:t>: come sono cambiate condizioni di vita, bisogni e risorse dopo due anni di pandemia?</w:t>
      </w:r>
    </w:p>
    <w:p w:rsidR="00DC49AF" w:rsidRPr="00DC49AF" w:rsidRDefault="00DC49AF" w:rsidP="00DC49AF">
      <w:pPr>
        <w:widowControl w:val="0"/>
        <w:suppressAutoHyphens/>
        <w:rPr>
          <w:rFonts w:ascii="Times New Roman" w:eastAsia="Arial Unicode MS" w:hAnsi="Times New Roman"/>
          <w:b/>
          <w:color w:val="0033CC"/>
          <w:kern w:val="2"/>
          <w:sz w:val="24"/>
          <w:szCs w:val="24"/>
          <w:lang w:eastAsia="zh-CN" w:bidi="hi-IN"/>
        </w:rPr>
      </w:pPr>
      <w:r w:rsidRPr="00DC49AF">
        <w:rPr>
          <w:rFonts w:ascii="Times New Roman" w:eastAsia="Arial Unicode MS" w:hAnsi="Times New Roman"/>
          <w:b/>
          <w:color w:val="0033CC"/>
          <w:kern w:val="2"/>
          <w:sz w:val="24"/>
          <w:szCs w:val="24"/>
          <w:lang w:eastAsia="zh-CN" w:bidi="hi-IN"/>
        </w:rPr>
        <w:t>Case di Comunità</w:t>
      </w:r>
      <w:r>
        <w:rPr>
          <w:rFonts w:ascii="Times New Roman" w:eastAsia="Arial Unicode MS" w:hAnsi="Times New Roman"/>
          <w:b/>
          <w:color w:val="0033CC"/>
          <w:kern w:val="2"/>
          <w:sz w:val="24"/>
          <w:szCs w:val="24"/>
          <w:lang w:eastAsia="zh-CN" w:bidi="hi-IN"/>
        </w:rPr>
        <w:t>.</w:t>
      </w:r>
      <w:r w:rsidRPr="00DC49AF">
        <w:rPr>
          <w:rFonts w:ascii="Times New Roman" w:eastAsia="Arial Unicode MS" w:hAnsi="Times New Roman"/>
          <w:b/>
          <w:color w:val="0033CC"/>
          <w:kern w:val="2"/>
          <w:sz w:val="24"/>
          <w:szCs w:val="24"/>
          <w:lang w:eastAsia="zh-CN" w:bidi="hi-IN"/>
        </w:rPr>
        <w:t xml:space="preserve"> </w:t>
      </w:r>
      <w:hyperlink r:id="rId21" w:history="1">
        <w:r w:rsidRPr="00F90D4B">
          <w:rPr>
            <w:rStyle w:val="Collegamentoipertestuale"/>
            <w:rFonts w:ascii="Times New Roman" w:eastAsia="Arial Unicode MS" w:hAnsi="Times New Roman"/>
            <w:b/>
            <w:kern w:val="2"/>
            <w:sz w:val="24"/>
            <w:szCs w:val="24"/>
            <w:lang w:eastAsia="zh-CN" w:bidi="hi-IN"/>
          </w:rPr>
          <w:t>L</w:t>
        </w:r>
        <w:r w:rsidR="00C030B0">
          <w:rPr>
            <w:rStyle w:val="Collegamentoipertestuale"/>
            <w:rFonts w:ascii="Times New Roman" w:eastAsia="Arial Unicode MS" w:hAnsi="Times New Roman"/>
            <w:b/>
            <w:kern w:val="2"/>
            <w:sz w:val="24"/>
            <w:szCs w:val="24"/>
            <w:lang w:eastAsia="zh-CN" w:bidi="hi-IN"/>
          </w:rPr>
          <w:t>’</w:t>
        </w:r>
        <w:r w:rsidRPr="00F90D4B">
          <w:rPr>
            <w:rStyle w:val="Collegamentoipertestuale"/>
            <w:rFonts w:ascii="Times New Roman" w:eastAsia="Arial Unicode MS" w:hAnsi="Times New Roman"/>
            <w:b/>
            <w:kern w:val="2"/>
            <w:sz w:val="24"/>
            <w:szCs w:val="24"/>
            <w:lang w:eastAsia="zh-CN" w:bidi="hi-IN"/>
          </w:rPr>
          <w:t>esperienza lecchese</w:t>
        </w:r>
      </w:hyperlink>
      <w:r w:rsidRPr="00DC49AF">
        <w:rPr>
          <w:rFonts w:ascii="Times New Roman" w:eastAsia="Arial Unicode MS" w:hAnsi="Times New Roman"/>
          <w:color w:val="0033CC"/>
          <w:kern w:val="2"/>
          <w:sz w:val="24"/>
          <w:szCs w:val="24"/>
          <w:lang w:eastAsia="zh-CN" w:bidi="hi-IN"/>
        </w:rPr>
        <w:t xml:space="preserve"> nella definizione partecipata di proposte e linee di </w:t>
      </w:r>
      <w:r w:rsidRPr="00DC49AF">
        <w:rPr>
          <w:rFonts w:ascii="Times New Roman" w:eastAsia="Arial Unicode MS" w:hAnsi="Times New Roman"/>
          <w:color w:val="0033CC"/>
          <w:kern w:val="2"/>
          <w:sz w:val="24"/>
          <w:szCs w:val="24"/>
          <w:lang w:eastAsia="zh-CN" w:bidi="hi-IN"/>
        </w:rPr>
        <w:lastRenderedPageBreak/>
        <w:t>indirizzo per la defin</w:t>
      </w:r>
      <w:r>
        <w:rPr>
          <w:rFonts w:ascii="Times New Roman" w:eastAsia="Arial Unicode MS" w:hAnsi="Times New Roman"/>
          <w:color w:val="0033CC"/>
          <w:kern w:val="2"/>
          <w:sz w:val="24"/>
          <w:szCs w:val="24"/>
          <w:lang w:eastAsia="zh-CN" w:bidi="hi-IN"/>
        </w:rPr>
        <w:t>i</w:t>
      </w:r>
      <w:r w:rsidRPr="00DC49AF">
        <w:rPr>
          <w:rFonts w:ascii="Times New Roman" w:eastAsia="Arial Unicode MS" w:hAnsi="Times New Roman"/>
          <w:color w:val="0033CC"/>
          <w:kern w:val="2"/>
          <w:sz w:val="24"/>
          <w:szCs w:val="24"/>
          <w:lang w:eastAsia="zh-CN" w:bidi="hi-IN"/>
        </w:rPr>
        <w:t>zione delle Case della Comunità.</w:t>
      </w:r>
    </w:p>
    <w:p w:rsidR="00710E76" w:rsidRPr="00DC49AF" w:rsidRDefault="00DC49AF" w:rsidP="00DC49AF">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Giovani.</w:t>
      </w:r>
      <w:r w:rsidRPr="00DC49AF">
        <w:rPr>
          <w:rFonts w:ascii="Times New Roman" w:eastAsia="Arial Unicode MS" w:hAnsi="Times New Roman"/>
          <w:color w:val="0033CC"/>
          <w:kern w:val="2"/>
          <w:sz w:val="24"/>
          <w:szCs w:val="24"/>
          <w:lang w:eastAsia="zh-CN" w:bidi="hi-IN"/>
        </w:rPr>
        <w:t xml:space="preserve"> Approvata in Giunta la proposta di progetto di legge </w:t>
      </w:r>
      <w:r w:rsidR="00C030B0">
        <w:rPr>
          <w:rFonts w:ascii="Times New Roman" w:eastAsia="Arial Unicode MS" w:hAnsi="Times New Roman"/>
          <w:color w:val="0033CC"/>
          <w:kern w:val="2"/>
          <w:sz w:val="24"/>
          <w:szCs w:val="24"/>
          <w:lang w:eastAsia="zh-CN" w:bidi="hi-IN"/>
        </w:rPr>
        <w:t>“</w:t>
      </w:r>
      <w:hyperlink r:id="rId22" w:history="1">
        <w:r w:rsidRPr="00F90D4B">
          <w:rPr>
            <w:rStyle w:val="Collegamentoipertestuale"/>
            <w:rFonts w:ascii="Times New Roman" w:eastAsia="Arial Unicode MS" w:hAnsi="Times New Roman"/>
            <w:b/>
            <w:kern w:val="2"/>
            <w:sz w:val="24"/>
            <w:szCs w:val="24"/>
            <w:lang w:eastAsia="zh-CN" w:bidi="hi-IN"/>
          </w:rPr>
          <w:t>La Lombardia è dei giovani</w:t>
        </w:r>
      </w:hyperlink>
      <w:r w:rsidR="00C030B0">
        <w:rPr>
          <w:rFonts w:ascii="Times New Roman" w:eastAsia="Arial Unicode MS" w:hAnsi="Times New Roman"/>
          <w:b/>
          <w:color w:val="0033CC"/>
          <w:kern w:val="2"/>
          <w:sz w:val="24"/>
          <w:szCs w:val="24"/>
          <w:lang w:eastAsia="zh-CN" w:bidi="hi-IN"/>
        </w:rPr>
        <w:t>“</w:t>
      </w:r>
    </w:p>
    <w:p w:rsidR="00710E76" w:rsidRDefault="00710E76" w:rsidP="003E68BA">
      <w:pPr>
        <w:widowControl w:val="0"/>
        <w:suppressAutoHyphens/>
        <w:rPr>
          <w:rFonts w:ascii="Times New Roman" w:eastAsia="Arial Unicode MS" w:hAnsi="Times New Roman"/>
          <w:b/>
          <w:color w:val="0033CC"/>
          <w:kern w:val="2"/>
          <w:sz w:val="24"/>
          <w:szCs w:val="24"/>
          <w:lang w:eastAsia="zh-CN" w:bidi="hi-IN"/>
        </w:rPr>
      </w:pPr>
    </w:p>
    <w:p w:rsidR="00C45F73" w:rsidRPr="00C25193" w:rsidRDefault="00371DB4" w:rsidP="00C25193">
      <w:pPr>
        <w:pStyle w:val="Paragrafoelenco"/>
        <w:widowControl w:val="0"/>
        <w:numPr>
          <w:ilvl w:val="0"/>
          <w:numId w:val="12"/>
        </w:numPr>
        <w:tabs>
          <w:tab w:val="left" w:pos="7371"/>
        </w:tabs>
        <w:suppressAutoHyphens/>
        <w:rPr>
          <w:rFonts w:ascii="Times New Roman" w:eastAsia="Arial Unicode MS" w:hAnsi="Times New Roman"/>
          <w:b/>
          <w:color w:val="0033CC"/>
          <w:kern w:val="2"/>
          <w:sz w:val="24"/>
          <w:szCs w:val="24"/>
          <w:lang w:eastAsia="zh-CN" w:bidi="hi-IN"/>
        </w:rPr>
      </w:pPr>
      <w:r w:rsidRPr="00C25193">
        <w:rPr>
          <w:rFonts w:ascii="Times New Roman" w:eastAsia="Arial Unicode MS" w:hAnsi="Times New Roman"/>
          <w:b/>
          <w:color w:val="0033CC"/>
          <w:kern w:val="2"/>
          <w:sz w:val="24"/>
          <w:szCs w:val="24"/>
          <w:lang w:eastAsia="zh-CN" w:bidi="hi-IN"/>
        </w:rPr>
        <w:t>Da</w:t>
      </w:r>
      <w:r w:rsidR="00EA18D7" w:rsidRPr="00C25193">
        <w:rPr>
          <w:rFonts w:ascii="Times New Roman" w:eastAsia="Arial Unicode MS" w:hAnsi="Times New Roman"/>
          <w:b/>
          <w:color w:val="0033CC"/>
          <w:kern w:val="2"/>
          <w:sz w:val="24"/>
          <w:szCs w:val="24"/>
          <w:lang w:eastAsia="zh-CN" w:bidi="hi-IN"/>
        </w:rPr>
        <w:t>lle agenzie di stampa nazionali</w:t>
      </w:r>
    </w:p>
    <w:p w:rsidR="00EA18D7" w:rsidRPr="00EA18D7" w:rsidRDefault="00EA18D7" w:rsidP="00EA18D7">
      <w:pPr>
        <w:pStyle w:val="Paragrafoelenco"/>
        <w:widowControl w:val="0"/>
        <w:numPr>
          <w:ilvl w:val="0"/>
          <w:numId w:val="17"/>
        </w:numPr>
        <w:suppressAutoHyphens/>
        <w:rPr>
          <w:rFonts w:ascii="Times New Roman" w:eastAsia="Arial Unicode MS" w:hAnsi="Times New Roman"/>
          <w:b/>
          <w:color w:val="0043C8"/>
          <w:kern w:val="2"/>
          <w:sz w:val="24"/>
          <w:szCs w:val="24"/>
          <w:lang w:eastAsia="zh-CN" w:bidi="hi-IN"/>
        </w:rPr>
      </w:pPr>
      <w:r w:rsidRPr="00EA18D7">
        <w:rPr>
          <w:rFonts w:ascii="Times New Roman" w:eastAsia="Arial Unicode MS" w:hAnsi="Times New Roman"/>
          <w:b/>
          <w:color w:val="0043C8"/>
          <w:kern w:val="2"/>
          <w:sz w:val="24"/>
          <w:szCs w:val="24"/>
          <w:lang w:eastAsia="zh-CN" w:bidi="hi-IN"/>
        </w:rPr>
        <w:t xml:space="preserve">Da </w:t>
      </w:r>
      <w:r w:rsidR="00C030B0">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Quotidiano Sanità</w:t>
      </w:r>
      <w:r w:rsidR="00C030B0">
        <w:rPr>
          <w:rFonts w:ascii="Times New Roman" w:eastAsia="Arial Unicode MS" w:hAnsi="Times New Roman"/>
          <w:b/>
          <w:color w:val="0043C8"/>
          <w:kern w:val="2"/>
          <w:sz w:val="24"/>
          <w:szCs w:val="24"/>
          <w:lang w:eastAsia="zh-CN" w:bidi="hi-IN"/>
        </w:rPr>
        <w:t>”</w:t>
      </w:r>
      <w:r w:rsidRPr="00EA18D7">
        <w:rPr>
          <w:rFonts w:ascii="Times New Roman" w:eastAsia="Arial Unicode MS" w:hAnsi="Times New Roman"/>
          <w:b/>
          <w:color w:val="0043C8"/>
          <w:kern w:val="2"/>
          <w:sz w:val="24"/>
          <w:szCs w:val="24"/>
          <w:lang w:eastAsia="zh-CN" w:bidi="hi-IN"/>
        </w:rPr>
        <w:t xml:space="preserve"> </w:t>
      </w:r>
    </w:p>
    <w:p w:rsidR="00F702FA" w:rsidRDefault="00F702FA" w:rsidP="00F702FA">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6249BC">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febbraio 2022</w:t>
      </w:r>
    </w:p>
    <w:p w:rsidR="006249BC" w:rsidRP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sidRPr="006249BC">
        <w:rPr>
          <w:rFonts w:ascii="Times New Roman" w:eastAsia="Arial Unicode MS" w:hAnsi="Times New Roman"/>
          <w:b/>
          <w:color w:val="0033CC"/>
          <w:kern w:val="2"/>
          <w:sz w:val="24"/>
          <w:szCs w:val="24"/>
          <w:lang w:eastAsia="zh-CN" w:bidi="hi-IN"/>
        </w:rPr>
        <w:t xml:space="preserve">Fine vita. La Corte Costituzionale non ammette il referendum su </w:t>
      </w:r>
      <w:r w:rsidR="00C030B0">
        <w:rPr>
          <w:rFonts w:ascii="Times New Roman" w:eastAsia="Arial Unicode MS" w:hAnsi="Times New Roman"/>
          <w:b/>
          <w:color w:val="0033CC"/>
          <w:kern w:val="2"/>
          <w:sz w:val="24"/>
          <w:szCs w:val="24"/>
          <w:lang w:eastAsia="zh-CN" w:bidi="hi-IN"/>
        </w:rPr>
        <w:t>“</w:t>
      </w:r>
      <w:r w:rsidRPr="006249BC">
        <w:rPr>
          <w:rFonts w:ascii="Times New Roman" w:eastAsia="Arial Unicode MS" w:hAnsi="Times New Roman"/>
          <w:b/>
          <w:color w:val="0033CC"/>
          <w:kern w:val="2"/>
          <w:sz w:val="24"/>
          <w:szCs w:val="24"/>
          <w:lang w:eastAsia="zh-CN" w:bidi="hi-IN"/>
        </w:rPr>
        <w:t>omicidio del consenziente</w:t>
      </w:r>
      <w:r w:rsidR="00C030B0">
        <w:rPr>
          <w:rFonts w:ascii="Times New Roman" w:eastAsia="Arial Unicode MS" w:hAnsi="Times New Roman"/>
          <w:b/>
          <w:color w:val="0033CC"/>
          <w:kern w:val="2"/>
          <w:sz w:val="24"/>
          <w:szCs w:val="24"/>
          <w:lang w:eastAsia="zh-CN" w:bidi="hi-IN"/>
        </w:rPr>
        <w:t>”</w:t>
      </w:r>
    </w:p>
    <w:p w:rsidR="00EB01F3"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sidRPr="006249BC">
        <w:rPr>
          <w:rFonts w:ascii="Times New Roman" w:eastAsia="Arial Unicode MS" w:hAnsi="Times New Roman"/>
          <w:color w:val="0033CC"/>
          <w:kern w:val="2"/>
          <w:sz w:val="24"/>
          <w:szCs w:val="24"/>
          <w:lang w:eastAsia="zh-CN" w:bidi="hi-IN"/>
        </w:rPr>
        <w:t>Niente da fare per il referendum per 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abrogazione parziale dell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articolo 579 del Codice penale (omicidio del consenziente) che avrebbe aperto alla possibilità di procedere all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eutanasia. 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 xml:space="preserve">Ufficio stampa della Consulta lo ha ritenuto inammissibile perché, </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a seguito dell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abrogazione, ancorché parziale, della norma sull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omicidio del consenziente, cui il quesito mira, non sarebbe preservata la tutela minima costituzionalmente necessaria della vita umana, in generale, e con particolare riferimento alle persone deboli e vulnerabili</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 xml:space="preserve">. </w:t>
      </w:r>
      <w:hyperlink r:id="rId23" w:history="1">
        <w:r w:rsidRPr="006249BC">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6249B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P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sidRPr="006249BC">
        <w:rPr>
          <w:rFonts w:ascii="Times New Roman" w:eastAsia="Arial Unicode MS" w:hAnsi="Times New Roman"/>
          <w:b/>
          <w:color w:val="0033CC"/>
          <w:kern w:val="2"/>
          <w:sz w:val="24"/>
          <w:szCs w:val="24"/>
          <w:lang w:eastAsia="zh-CN" w:bidi="hi-IN"/>
        </w:rPr>
        <w:t xml:space="preserve">Medici di famiglia. Fp Cgil: </w:t>
      </w:r>
      <w:r w:rsidR="00C030B0">
        <w:rPr>
          <w:rFonts w:ascii="Times New Roman" w:eastAsia="Arial Unicode MS" w:hAnsi="Times New Roman"/>
          <w:b/>
          <w:color w:val="0033CC"/>
          <w:kern w:val="2"/>
          <w:sz w:val="24"/>
          <w:szCs w:val="24"/>
          <w:lang w:eastAsia="zh-CN" w:bidi="hi-IN"/>
        </w:rPr>
        <w:t>“</w:t>
      </w:r>
      <w:r w:rsidRPr="006249BC">
        <w:rPr>
          <w:rFonts w:ascii="Times New Roman" w:eastAsia="Arial Unicode MS" w:hAnsi="Times New Roman"/>
          <w:b/>
          <w:color w:val="0033CC"/>
          <w:kern w:val="2"/>
          <w:sz w:val="24"/>
          <w:szCs w:val="24"/>
          <w:lang w:eastAsia="zh-CN" w:bidi="hi-IN"/>
        </w:rPr>
        <w:t>Stato di agitazione prosegue. Non si può lasciare il sistema immutato</w:t>
      </w:r>
      <w:r w:rsidR="00C030B0">
        <w:rPr>
          <w:rFonts w:ascii="Times New Roman" w:eastAsia="Arial Unicode MS" w:hAnsi="Times New Roman"/>
          <w:b/>
          <w:color w:val="0033CC"/>
          <w:kern w:val="2"/>
          <w:sz w:val="24"/>
          <w:szCs w:val="24"/>
          <w:lang w:eastAsia="zh-CN" w:bidi="hi-IN"/>
        </w:rPr>
        <w:t>”</w:t>
      </w: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sidRPr="006249BC">
        <w:rPr>
          <w:rFonts w:ascii="Times New Roman" w:eastAsia="Arial Unicode MS" w:hAnsi="Times New Roman"/>
          <w:color w:val="0033CC"/>
          <w:kern w:val="2"/>
          <w:sz w:val="24"/>
          <w:szCs w:val="24"/>
          <w:lang w:eastAsia="zh-CN" w:bidi="hi-IN"/>
        </w:rPr>
        <w:t xml:space="preserve">Il sindacato continua la protesta ma per ora non supporta lo sciopero indetto da </w:t>
      </w:r>
      <w:proofErr w:type="spellStart"/>
      <w:r w:rsidRPr="006249BC">
        <w:rPr>
          <w:rFonts w:ascii="Times New Roman" w:eastAsia="Arial Unicode MS" w:hAnsi="Times New Roman"/>
          <w:color w:val="0033CC"/>
          <w:kern w:val="2"/>
          <w:sz w:val="24"/>
          <w:szCs w:val="24"/>
          <w:lang w:eastAsia="zh-CN" w:bidi="hi-IN"/>
        </w:rPr>
        <w:t>Smi</w:t>
      </w:r>
      <w:proofErr w:type="spellEnd"/>
      <w:r w:rsidRPr="006249BC">
        <w:rPr>
          <w:rFonts w:ascii="Times New Roman" w:eastAsia="Arial Unicode MS" w:hAnsi="Times New Roman"/>
          <w:color w:val="0033CC"/>
          <w:kern w:val="2"/>
          <w:sz w:val="24"/>
          <w:szCs w:val="24"/>
          <w:lang w:eastAsia="zh-CN" w:bidi="hi-IN"/>
        </w:rPr>
        <w:t xml:space="preserve"> e </w:t>
      </w:r>
      <w:proofErr w:type="spellStart"/>
      <w:r w:rsidRPr="006249BC">
        <w:rPr>
          <w:rFonts w:ascii="Times New Roman" w:eastAsia="Arial Unicode MS" w:hAnsi="Times New Roman"/>
          <w:color w:val="0033CC"/>
          <w:kern w:val="2"/>
          <w:sz w:val="24"/>
          <w:szCs w:val="24"/>
          <w:lang w:eastAsia="zh-CN" w:bidi="hi-IN"/>
        </w:rPr>
        <w:t>Simet</w:t>
      </w:r>
      <w:proofErr w:type="spellEnd"/>
      <w:r w:rsidRPr="006249BC">
        <w:rPr>
          <w:rFonts w:ascii="Times New Roman" w:eastAsia="Arial Unicode MS" w:hAnsi="Times New Roman"/>
          <w:color w:val="0033CC"/>
          <w:kern w:val="2"/>
          <w:sz w:val="24"/>
          <w:szCs w:val="24"/>
          <w:lang w:eastAsia="zh-CN" w:bidi="hi-IN"/>
        </w:rPr>
        <w:t xml:space="preserve">: </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 xml:space="preserve">Con il </w:t>
      </w:r>
      <w:proofErr w:type="spellStart"/>
      <w:r w:rsidRPr="006249BC">
        <w:rPr>
          <w:rFonts w:ascii="Times New Roman" w:eastAsia="Arial Unicode MS" w:hAnsi="Times New Roman"/>
          <w:color w:val="0033CC"/>
          <w:kern w:val="2"/>
          <w:sz w:val="24"/>
          <w:szCs w:val="24"/>
          <w:lang w:eastAsia="zh-CN" w:bidi="hi-IN"/>
        </w:rPr>
        <w:t>Pnrr</w:t>
      </w:r>
      <w:proofErr w:type="spellEnd"/>
      <w:r w:rsidRPr="006249BC">
        <w:rPr>
          <w:rFonts w:ascii="Times New Roman" w:eastAsia="Arial Unicode MS" w:hAnsi="Times New Roman"/>
          <w:color w:val="0033CC"/>
          <w:kern w:val="2"/>
          <w:sz w:val="24"/>
          <w:szCs w:val="24"/>
          <w:lang w:eastAsia="zh-CN" w:bidi="hi-IN"/>
        </w:rPr>
        <w:t xml:space="preserve"> che prevede la costruzione delle case di comunità abbiamo 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 xml:space="preserve">occasione unica di costruire servizi di salute </w:t>
      </w:r>
      <w:proofErr w:type="spellStart"/>
      <w:r w:rsidRPr="006249BC">
        <w:rPr>
          <w:rFonts w:ascii="Times New Roman" w:eastAsia="Arial Unicode MS" w:hAnsi="Times New Roman"/>
          <w:color w:val="0033CC"/>
          <w:kern w:val="2"/>
          <w:sz w:val="24"/>
          <w:szCs w:val="24"/>
          <w:lang w:eastAsia="zh-CN" w:bidi="hi-IN"/>
        </w:rPr>
        <w:t>bio</w:t>
      </w:r>
      <w:proofErr w:type="spellEnd"/>
      <w:r w:rsidRPr="006249BC">
        <w:rPr>
          <w:rFonts w:ascii="Times New Roman" w:eastAsia="Arial Unicode MS" w:hAnsi="Times New Roman"/>
          <w:color w:val="0033CC"/>
          <w:kern w:val="2"/>
          <w:sz w:val="24"/>
          <w:szCs w:val="24"/>
          <w:lang w:eastAsia="zh-CN" w:bidi="hi-IN"/>
        </w:rPr>
        <w:t>-</w:t>
      </w:r>
      <w:proofErr w:type="spellStart"/>
      <w:r w:rsidRPr="006249BC">
        <w:rPr>
          <w:rFonts w:ascii="Times New Roman" w:eastAsia="Arial Unicode MS" w:hAnsi="Times New Roman"/>
          <w:color w:val="0033CC"/>
          <w:kern w:val="2"/>
          <w:sz w:val="24"/>
          <w:szCs w:val="24"/>
          <w:lang w:eastAsia="zh-CN" w:bidi="hi-IN"/>
        </w:rPr>
        <w:t>psico</w:t>
      </w:r>
      <w:proofErr w:type="spellEnd"/>
      <w:r w:rsidRPr="006249BC">
        <w:rPr>
          <w:rFonts w:ascii="Times New Roman" w:eastAsia="Arial Unicode MS" w:hAnsi="Times New Roman"/>
          <w:color w:val="0033CC"/>
          <w:kern w:val="2"/>
          <w:sz w:val="24"/>
          <w:szCs w:val="24"/>
          <w:lang w:eastAsia="zh-CN" w:bidi="hi-IN"/>
        </w:rPr>
        <w:t>-sociali integrati con gli enti locali e con la scuola. Opportunità da non sprecare, lasciando immodificato 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attuale sistema delle cure primarie</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4" w:history="1">
        <w:r w:rsidRPr="006249B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P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sidRPr="006249BC">
        <w:rPr>
          <w:rFonts w:ascii="Times New Roman" w:eastAsia="Arial Unicode MS" w:hAnsi="Times New Roman"/>
          <w:b/>
          <w:color w:val="0033CC"/>
          <w:kern w:val="2"/>
          <w:sz w:val="24"/>
          <w:szCs w:val="24"/>
          <w:lang w:eastAsia="zh-CN" w:bidi="hi-IN"/>
        </w:rPr>
        <w:t xml:space="preserve">Riforma sanitaria lombarda. Moratti: </w:t>
      </w:r>
      <w:r w:rsidR="00C030B0">
        <w:rPr>
          <w:rFonts w:ascii="Times New Roman" w:eastAsia="Arial Unicode MS" w:hAnsi="Times New Roman"/>
          <w:b/>
          <w:color w:val="0033CC"/>
          <w:kern w:val="2"/>
          <w:sz w:val="24"/>
          <w:szCs w:val="24"/>
          <w:lang w:eastAsia="zh-CN" w:bidi="hi-IN"/>
        </w:rPr>
        <w:t>“</w:t>
      </w:r>
      <w:r w:rsidRPr="006249BC">
        <w:rPr>
          <w:rFonts w:ascii="Times New Roman" w:eastAsia="Arial Unicode MS" w:hAnsi="Times New Roman"/>
          <w:b/>
          <w:color w:val="0033CC"/>
          <w:kern w:val="2"/>
          <w:sz w:val="24"/>
          <w:szCs w:val="24"/>
          <w:lang w:eastAsia="zh-CN" w:bidi="hi-IN"/>
        </w:rPr>
        <w:t>Dal Governo piena condivisione della nostra legge</w:t>
      </w:r>
      <w:r w:rsidR="00C030B0">
        <w:rPr>
          <w:rFonts w:ascii="Times New Roman" w:eastAsia="Arial Unicode MS" w:hAnsi="Times New Roman"/>
          <w:b/>
          <w:color w:val="0033CC"/>
          <w:kern w:val="2"/>
          <w:sz w:val="24"/>
          <w:szCs w:val="24"/>
          <w:lang w:eastAsia="zh-CN" w:bidi="hi-IN"/>
        </w:rPr>
        <w:t>”</w:t>
      </w:r>
    </w:p>
    <w:p w:rsidR="006249BC" w:rsidRDefault="00C030B0"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249BC" w:rsidRPr="006249BC">
        <w:rPr>
          <w:rFonts w:ascii="Times New Roman" w:eastAsia="Arial Unicode MS" w:hAnsi="Times New Roman"/>
          <w:color w:val="0033CC"/>
          <w:kern w:val="2"/>
          <w:sz w:val="24"/>
          <w:szCs w:val="24"/>
          <w:lang w:eastAsia="zh-CN" w:bidi="hi-IN"/>
        </w:rPr>
        <w:t>È la prima norma in Italia ad utilizzare i fondi previsti dal PNRR. L</w:t>
      </w:r>
      <w:r>
        <w:rPr>
          <w:rFonts w:ascii="Times New Roman" w:eastAsia="Arial Unicode MS" w:hAnsi="Times New Roman"/>
          <w:color w:val="0033CC"/>
          <w:kern w:val="2"/>
          <w:sz w:val="24"/>
          <w:szCs w:val="24"/>
          <w:lang w:eastAsia="zh-CN" w:bidi="hi-IN"/>
        </w:rPr>
        <w:t>’</w:t>
      </w:r>
      <w:r w:rsidR="006249BC" w:rsidRPr="006249BC">
        <w:rPr>
          <w:rFonts w:ascii="Times New Roman" w:eastAsia="Arial Unicode MS" w:hAnsi="Times New Roman"/>
          <w:color w:val="0033CC"/>
          <w:kern w:val="2"/>
          <w:sz w:val="24"/>
          <w:szCs w:val="24"/>
          <w:lang w:eastAsia="zh-CN" w:bidi="hi-IN"/>
        </w:rPr>
        <w:t>istruttoria del Governo è stata minuziosa, con ben quattro Ministeri impegnati ad analizzare il provvedimento accurata e approfondita. Il via libera ottenuto acquista ancora più valore ed è per noi motivo di gratificazione tecnica, politica e istituzionale. La nostra più grande soddisfazione è che l</w:t>
      </w:r>
      <w:r>
        <w:rPr>
          <w:rFonts w:ascii="Times New Roman" w:eastAsia="Arial Unicode MS" w:hAnsi="Times New Roman"/>
          <w:color w:val="0033CC"/>
          <w:kern w:val="2"/>
          <w:sz w:val="24"/>
          <w:szCs w:val="24"/>
          <w:lang w:eastAsia="zh-CN" w:bidi="hi-IN"/>
        </w:rPr>
        <w:t>’</w:t>
      </w:r>
      <w:r w:rsidR="006249BC" w:rsidRPr="006249BC">
        <w:rPr>
          <w:rFonts w:ascii="Times New Roman" w:eastAsia="Arial Unicode MS" w:hAnsi="Times New Roman"/>
          <w:color w:val="0033CC"/>
          <w:kern w:val="2"/>
          <w:sz w:val="24"/>
          <w:szCs w:val="24"/>
          <w:lang w:eastAsia="zh-CN" w:bidi="hi-IN"/>
        </w:rPr>
        <w:t>impianto è stato totalmente condiviso, alcune osservazioni non incidono sulla normale entrata in vigor</w:t>
      </w:r>
      <w:r w:rsidR="005F3DF8">
        <w:rPr>
          <w:rFonts w:ascii="Times New Roman" w:eastAsia="Arial Unicode MS" w:hAnsi="Times New Roman"/>
          <w:color w:val="0033CC"/>
          <w:kern w:val="2"/>
          <w:sz w:val="24"/>
          <w:szCs w:val="24"/>
          <w:lang w:eastAsia="zh-CN" w:bidi="hi-IN"/>
        </w:rPr>
        <w:t>e della legge, che non dovrà</w:t>
      </w:r>
      <w:r w:rsidR="006249BC" w:rsidRPr="006249BC">
        <w:rPr>
          <w:rFonts w:ascii="Times New Roman" w:eastAsia="Arial Unicode MS" w:hAnsi="Times New Roman"/>
          <w:color w:val="0033CC"/>
          <w:kern w:val="2"/>
          <w:sz w:val="24"/>
          <w:szCs w:val="24"/>
          <w:lang w:eastAsia="zh-CN" w:bidi="hi-IN"/>
        </w:rPr>
        <w:t xml:space="preserve"> tornare in Aula</w:t>
      </w:r>
      <w:r>
        <w:rPr>
          <w:rFonts w:ascii="Times New Roman" w:eastAsia="Arial Unicode MS" w:hAnsi="Times New Roman"/>
          <w:color w:val="0033CC"/>
          <w:kern w:val="2"/>
          <w:sz w:val="24"/>
          <w:szCs w:val="24"/>
          <w:lang w:eastAsia="zh-CN" w:bidi="hi-IN"/>
        </w:rPr>
        <w:t>”</w:t>
      </w:r>
      <w:r w:rsidR="006249BC" w:rsidRPr="006249BC">
        <w:rPr>
          <w:rFonts w:ascii="Times New Roman" w:eastAsia="Arial Unicode MS" w:hAnsi="Times New Roman"/>
          <w:color w:val="0033CC"/>
          <w:kern w:val="2"/>
          <w:sz w:val="24"/>
          <w:szCs w:val="24"/>
          <w:lang w:eastAsia="zh-CN" w:bidi="hi-IN"/>
        </w:rPr>
        <w:t>.</w:t>
      </w:r>
      <w:r w:rsidR="006249BC">
        <w:rPr>
          <w:rFonts w:ascii="Times New Roman" w:eastAsia="Arial Unicode MS" w:hAnsi="Times New Roman"/>
          <w:b/>
          <w:color w:val="0033CC"/>
          <w:kern w:val="2"/>
          <w:sz w:val="24"/>
          <w:szCs w:val="24"/>
          <w:lang w:eastAsia="zh-CN" w:bidi="hi-IN"/>
        </w:rPr>
        <w:t xml:space="preserve"> </w:t>
      </w:r>
      <w:hyperlink r:id="rId25" w:history="1">
        <w:r w:rsidR="006249BC" w:rsidRPr="006249BC">
          <w:rPr>
            <w:rStyle w:val="Collegamentoipertestuale"/>
            <w:rFonts w:ascii="Times New Roman" w:eastAsia="Arial Unicode MS" w:hAnsi="Times New Roman"/>
            <w:b/>
            <w:kern w:val="2"/>
            <w:sz w:val="24"/>
            <w:szCs w:val="24"/>
            <w:lang w:eastAsia="zh-CN" w:bidi="hi-IN"/>
          </w:rPr>
          <w:t>Leggi tutto</w:t>
        </w:r>
      </w:hyperlink>
      <w:r w:rsidR="006249BC">
        <w:rPr>
          <w:rFonts w:ascii="Times New Roman" w:eastAsia="Arial Unicode MS" w:hAnsi="Times New Roman"/>
          <w:b/>
          <w:color w:val="0033CC"/>
          <w:kern w:val="2"/>
          <w:sz w:val="24"/>
          <w:szCs w:val="24"/>
          <w:lang w:eastAsia="zh-CN" w:bidi="hi-IN"/>
        </w:rPr>
        <w:t xml:space="preserve">. </w:t>
      </w:r>
    </w:p>
    <w:p w:rsidR="005F3DF8" w:rsidRDefault="005F3DF8" w:rsidP="005F3DF8">
      <w:pPr>
        <w:widowControl w:val="0"/>
        <w:tabs>
          <w:tab w:val="left" w:pos="7371"/>
        </w:tabs>
        <w:suppressAutoHyphens/>
        <w:rPr>
          <w:rFonts w:ascii="Times New Roman" w:eastAsia="Arial Unicode MS" w:hAnsi="Times New Roman"/>
          <w:b/>
          <w:color w:val="0033CC"/>
          <w:kern w:val="2"/>
          <w:sz w:val="24"/>
          <w:szCs w:val="24"/>
          <w:lang w:eastAsia="zh-CN" w:bidi="hi-IN"/>
        </w:rPr>
      </w:pPr>
    </w:p>
    <w:p w:rsidR="005F3DF8" w:rsidRPr="005F3DF8" w:rsidRDefault="005F3DF8" w:rsidP="005F3DF8">
      <w:pPr>
        <w:widowControl w:val="0"/>
        <w:tabs>
          <w:tab w:val="left" w:pos="7371"/>
        </w:tabs>
        <w:suppressAutoHyphens/>
        <w:rPr>
          <w:rFonts w:ascii="Times New Roman" w:eastAsia="Arial Unicode MS" w:hAnsi="Times New Roman"/>
          <w:b/>
          <w:color w:val="0033CC"/>
          <w:kern w:val="2"/>
          <w:sz w:val="24"/>
          <w:szCs w:val="24"/>
          <w:lang w:eastAsia="zh-CN" w:bidi="hi-IN"/>
        </w:rPr>
      </w:pPr>
      <w:r w:rsidRPr="005F3DF8">
        <w:rPr>
          <w:rFonts w:ascii="Times New Roman" w:eastAsia="Arial Unicode MS" w:hAnsi="Times New Roman"/>
          <w:b/>
          <w:color w:val="0033CC"/>
          <w:kern w:val="2"/>
          <w:sz w:val="24"/>
          <w:szCs w:val="24"/>
          <w:lang w:eastAsia="zh-CN" w:bidi="hi-IN"/>
        </w:rPr>
        <w:t>Carneva</w:t>
      </w:r>
      <w:r w:rsidR="003D312C">
        <w:rPr>
          <w:rFonts w:ascii="Times New Roman" w:eastAsia="Arial Unicode MS" w:hAnsi="Times New Roman"/>
          <w:b/>
          <w:color w:val="0033CC"/>
          <w:kern w:val="2"/>
          <w:sz w:val="24"/>
          <w:szCs w:val="24"/>
          <w:lang w:eastAsia="zh-CN" w:bidi="hi-IN"/>
        </w:rPr>
        <w:t xml:space="preserve">li (Pd): </w:t>
      </w:r>
      <w:r w:rsidR="00C030B0">
        <w:rPr>
          <w:rFonts w:ascii="Times New Roman" w:eastAsia="Arial Unicode MS" w:hAnsi="Times New Roman"/>
          <w:b/>
          <w:color w:val="0033CC"/>
          <w:kern w:val="2"/>
          <w:sz w:val="24"/>
          <w:szCs w:val="24"/>
          <w:lang w:eastAsia="zh-CN" w:bidi="hi-IN"/>
        </w:rPr>
        <w:t>“</w:t>
      </w:r>
      <w:r w:rsidR="003D312C">
        <w:rPr>
          <w:rFonts w:ascii="Times New Roman" w:eastAsia="Arial Unicode MS" w:hAnsi="Times New Roman"/>
          <w:b/>
          <w:color w:val="0033CC"/>
          <w:kern w:val="2"/>
          <w:sz w:val="24"/>
          <w:szCs w:val="24"/>
          <w:lang w:eastAsia="zh-CN" w:bidi="hi-IN"/>
        </w:rPr>
        <w:t>Le modifiche richieste</w:t>
      </w:r>
      <w:r w:rsidRPr="005F3DF8">
        <w:rPr>
          <w:rFonts w:ascii="Times New Roman" w:eastAsia="Arial Unicode MS" w:hAnsi="Times New Roman"/>
          <w:b/>
          <w:color w:val="0033CC"/>
          <w:kern w:val="2"/>
          <w:sz w:val="24"/>
          <w:szCs w:val="24"/>
          <w:lang w:eastAsia="zh-CN" w:bidi="hi-IN"/>
        </w:rPr>
        <w:t xml:space="preserve"> dal Governo sono sostanziali</w:t>
      </w:r>
      <w:r w:rsidR="00C030B0">
        <w:rPr>
          <w:rFonts w:ascii="Times New Roman" w:eastAsia="Arial Unicode MS" w:hAnsi="Times New Roman"/>
          <w:b/>
          <w:color w:val="0033CC"/>
          <w:kern w:val="2"/>
          <w:sz w:val="24"/>
          <w:szCs w:val="24"/>
          <w:lang w:eastAsia="zh-CN" w:bidi="hi-IN"/>
        </w:rPr>
        <w:t>”</w:t>
      </w:r>
      <w:r w:rsidRPr="005F3DF8">
        <w:rPr>
          <w:rFonts w:ascii="Times New Roman" w:eastAsia="Arial Unicode MS" w:hAnsi="Times New Roman"/>
          <w:b/>
          <w:color w:val="0033CC"/>
          <w:kern w:val="2"/>
          <w:sz w:val="24"/>
          <w:szCs w:val="24"/>
          <w:lang w:eastAsia="zh-CN" w:bidi="hi-IN"/>
        </w:rPr>
        <w:t>. Ecco quali sono</w:t>
      </w:r>
    </w:p>
    <w:p w:rsidR="005F3DF8" w:rsidRDefault="00C030B0" w:rsidP="005F3DF8">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5F3DF8" w:rsidRPr="005F3DF8">
        <w:rPr>
          <w:rFonts w:ascii="Times New Roman" w:eastAsia="Arial Unicode MS" w:hAnsi="Times New Roman"/>
          <w:color w:val="0033CC"/>
          <w:kern w:val="2"/>
          <w:sz w:val="24"/>
          <w:szCs w:val="24"/>
          <w:lang w:eastAsia="zh-CN" w:bidi="hi-IN"/>
        </w:rPr>
        <w:t xml:space="preserve">Sono state rese note le modifiche chieste dal Governo , dei ministeri Salute , MEF e Giustizia che obbliga il ritorno nella aula consigliare Lombarda. Non una novità per noi avendo già segnalato a gennaio con il </w:t>
      </w:r>
      <w:proofErr w:type="spellStart"/>
      <w:r w:rsidR="005F3DF8" w:rsidRPr="005F3DF8">
        <w:rPr>
          <w:rFonts w:ascii="Times New Roman" w:eastAsia="Arial Unicode MS" w:hAnsi="Times New Roman"/>
          <w:color w:val="0033CC"/>
          <w:kern w:val="2"/>
          <w:sz w:val="24"/>
          <w:szCs w:val="24"/>
          <w:lang w:eastAsia="zh-CN" w:bidi="hi-IN"/>
        </w:rPr>
        <w:t>Question</w:t>
      </w:r>
      <w:proofErr w:type="spellEnd"/>
      <w:r w:rsidR="005F3DF8" w:rsidRPr="005F3DF8">
        <w:rPr>
          <w:rFonts w:ascii="Times New Roman" w:eastAsia="Arial Unicode MS" w:hAnsi="Times New Roman"/>
          <w:color w:val="0033CC"/>
          <w:kern w:val="2"/>
          <w:sz w:val="24"/>
          <w:szCs w:val="24"/>
          <w:lang w:eastAsia="zh-CN" w:bidi="hi-IN"/>
        </w:rPr>
        <w:t xml:space="preserve"> Time in commissione il merito delle perplessità . Dunque le modifiche obbliga</w:t>
      </w:r>
      <w:r w:rsidR="005F3DF8">
        <w:rPr>
          <w:rFonts w:ascii="Times New Roman" w:eastAsia="Arial Unicode MS" w:hAnsi="Times New Roman"/>
          <w:color w:val="0033CC"/>
          <w:kern w:val="2"/>
          <w:sz w:val="24"/>
          <w:szCs w:val="24"/>
          <w:lang w:eastAsia="zh-CN" w:bidi="hi-IN"/>
        </w:rPr>
        <w:t>te riguardano 14 articoli su 34</w:t>
      </w:r>
      <w:r w:rsidR="005F3DF8" w:rsidRPr="005F3DF8">
        <w:rPr>
          <w:rFonts w:ascii="Times New Roman" w:eastAsia="Arial Unicode MS" w:hAnsi="Times New Roman"/>
          <w:color w:val="0033CC"/>
          <w:kern w:val="2"/>
          <w:sz w:val="24"/>
          <w:szCs w:val="24"/>
          <w:lang w:eastAsia="zh-CN" w:bidi="hi-IN"/>
        </w:rPr>
        <w:t xml:space="preserve"> cambiamenti sostanziali che la cortina di fumo di questi giorni vorrebbe sminuire</w:t>
      </w:r>
      <w:r>
        <w:rPr>
          <w:rFonts w:ascii="Times New Roman" w:eastAsia="Arial Unicode MS" w:hAnsi="Times New Roman"/>
          <w:color w:val="0033CC"/>
          <w:kern w:val="2"/>
          <w:sz w:val="24"/>
          <w:szCs w:val="24"/>
          <w:lang w:eastAsia="zh-CN" w:bidi="hi-IN"/>
        </w:rPr>
        <w:t>”</w:t>
      </w:r>
      <w:r w:rsidR="005F3DF8" w:rsidRPr="005F3DF8">
        <w:rPr>
          <w:rFonts w:ascii="Times New Roman" w:eastAsia="Arial Unicode MS" w:hAnsi="Times New Roman"/>
          <w:color w:val="0033CC"/>
          <w:kern w:val="2"/>
          <w:sz w:val="24"/>
          <w:szCs w:val="24"/>
          <w:lang w:eastAsia="zh-CN" w:bidi="hi-IN"/>
        </w:rPr>
        <w:t xml:space="preserve"> Così l</w:t>
      </w:r>
      <w:r>
        <w:rPr>
          <w:rFonts w:ascii="Times New Roman" w:eastAsia="Arial Unicode MS" w:hAnsi="Times New Roman"/>
          <w:color w:val="0033CC"/>
          <w:kern w:val="2"/>
          <w:sz w:val="24"/>
          <w:szCs w:val="24"/>
          <w:lang w:eastAsia="zh-CN" w:bidi="hi-IN"/>
        </w:rPr>
        <w:t>’</w:t>
      </w:r>
      <w:r w:rsidR="005F3DF8" w:rsidRPr="005F3DF8">
        <w:rPr>
          <w:rFonts w:ascii="Times New Roman" w:eastAsia="Arial Unicode MS" w:hAnsi="Times New Roman"/>
          <w:color w:val="0033CC"/>
          <w:kern w:val="2"/>
          <w:sz w:val="24"/>
          <w:szCs w:val="24"/>
          <w:lang w:eastAsia="zh-CN" w:bidi="hi-IN"/>
        </w:rPr>
        <w:t xml:space="preserve">On. Elena Carnevali, Capogruppo del Partito Democratico in Commissione Sanità alla Camera che elenca le richieste di modifica. </w:t>
      </w:r>
      <w:hyperlink r:id="rId26" w:history="1">
        <w:r w:rsidR="005F3DF8" w:rsidRPr="005F3DF8">
          <w:rPr>
            <w:rStyle w:val="Collegamentoipertestuale"/>
            <w:rFonts w:ascii="Times New Roman" w:eastAsia="Arial Unicode MS" w:hAnsi="Times New Roman"/>
            <w:b/>
            <w:kern w:val="2"/>
            <w:sz w:val="24"/>
            <w:szCs w:val="24"/>
            <w:lang w:eastAsia="zh-CN" w:bidi="hi-IN"/>
          </w:rPr>
          <w:t>Leggi tutto</w:t>
        </w:r>
      </w:hyperlink>
      <w:r w:rsidR="005F3DF8">
        <w:rPr>
          <w:rFonts w:ascii="Times New Roman" w:eastAsia="Arial Unicode MS" w:hAnsi="Times New Roman"/>
          <w:b/>
          <w:color w:val="0033CC"/>
          <w:kern w:val="2"/>
          <w:sz w:val="24"/>
          <w:szCs w:val="24"/>
          <w:lang w:eastAsia="zh-CN" w:bidi="hi-IN"/>
        </w:rPr>
        <w:t xml:space="preserve">. </w:t>
      </w: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16 febbraio 2022</w:t>
      </w:r>
    </w:p>
    <w:p w:rsidR="005F3DF8" w:rsidRPr="005F3DF8" w:rsidRDefault="005F3DF8" w:rsidP="005F3DF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5F3DF8">
        <w:rPr>
          <w:rFonts w:ascii="Times New Roman" w:eastAsia="Arial Unicode MS" w:hAnsi="Times New Roman"/>
          <w:b/>
          <w:color w:val="0033CC"/>
          <w:kern w:val="2"/>
          <w:sz w:val="24"/>
          <w:szCs w:val="24"/>
          <w:lang w:eastAsia="zh-CN" w:bidi="hi-IN"/>
        </w:rPr>
        <w:t>Pnrr</w:t>
      </w:r>
      <w:proofErr w:type="spellEnd"/>
      <w:r w:rsidRPr="005F3DF8">
        <w:rPr>
          <w:rFonts w:ascii="Times New Roman" w:eastAsia="Arial Unicode MS" w:hAnsi="Times New Roman"/>
          <w:b/>
          <w:color w:val="0033CC"/>
          <w:kern w:val="2"/>
          <w:sz w:val="24"/>
          <w:szCs w:val="24"/>
          <w:lang w:eastAsia="zh-CN" w:bidi="hi-IN"/>
        </w:rPr>
        <w:t xml:space="preserve">. Speranza: </w:t>
      </w:r>
      <w:r w:rsidR="00C030B0">
        <w:rPr>
          <w:rFonts w:ascii="Times New Roman" w:eastAsia="Arial Unicode MS" w:hAnsi="Times New Roman"/>
          <w:b/>
          <w:color w:val="0033CC"/>
          <w:kern w:val="2"/>
          <w:sz w:val="24"/>
          <w:szCs w:val="24"/>
          <w:lang w:eastAsia="zh-CN" w:bidi="hi-IN"/>
        </w:rPr>
        <w:t>“</w:t>
      </w:r>
      <w:r w:rsidRPr="005F3DF8">
        <w:rPr>
          <w:rFonts w:ascii="Times New Roman" w:eastAsia="Arial Unicode MS" w:hAnsi="Times New Roman"/>
          <w:b/>
          <w:color w:val="0033CC"/>
          <w:kern w:val="2"/>
          <w:sz w:val="24"/>
          <w:szCs w:val="24"/>
          <w:lang w:eastAsia="zh-CN" w:bidi="hi-IN"/>
        </w:rPr>
        <w:t>Pronto il decreto sulla riforma del territorio</w:t>
      </w:r>
      <w:r w:rsidR="00C030B0">
        <w:rPr>
          <w:rFonts w:ascii="Times New Roman" w:eastAsia="Arial Unicode MS" w:hAnsi="Times New Roman"/>
          <w:b/>
          <w:color w:val="0033CC"/>
          <w:kern w:val="2"/>
          <w:sz w:val="24"/>
          <w:szCs w:val="24"/>
          <w:lang w:eastAsia="zh-CN" w:bidi="hi-IN"/>
        </w:rPr>
        <w:t>”</w:t>
      </w:r>
      <w:r w:rsidRPr="005F3DF8">
        <w:rPr>
          <w:rFonts w:ascii="Times New Roman" w:eastAsia="Arial Unicode MS" w:hAnsi="Times New Roman"/>
          <w:b/>
          <w:color w:val="0033CC"/>
          <w:kern w:val="2"/>
          <w:sz w:val="24"/>
          <w:szCs w:val="24"/>
          <w:lang w:eastAsia="zh-CN" w:bidi="hi-IN"/>
        </w:rPr>
        <w:t xml:space="preserve">. Per i medici di famiglia niente dipendenza: </w:t>
      </w:r>
      <w:r w:rsidR="00C030B0">
        <w:rPr>
          <w:rFonts w:ascii="Times New Roman" w:eastAsia="Arial Unicode MS" w:hAnsi="Times New Roman"/>
          <w:b/>
          <w:color w:val="0033CC"/>
          <w:kern w:val="2"/>
          <w:sz w:val="24"/>
          <w:szCs w:val="24"/>
          <w:lang w:eastAsia="zh-CN" w:bidi="hi-IN"/>
        </w:rPr>
        <w:t>“</w:t>
      </w:r>
      <w:r w:rsidRPr="005F3DF8">
        <w:rPr>
          <w:rFonts w:ascii="Times New Roman" w:eastAsia="Arial Unicode MS" w:hAnsi="Times New Roman"/>
          <w:b/>
          <w:color w:val="0033CC"/>
          <w:kern w:val="2"/>
          <w:sz w:val="24"/>
          <w:szCs w:val="24"/>
          <w:lang w:eastAsia="zh-CN" w:bidi="hi-IN"/>
        </w:rPr>
        <w:t xml:space="preserve">Gli studi restano e saranno gli </w:t>
      </w:r>
      <w:r w:rsidR="00C030B0">
        <w:rPr>
          <w:rFonts w:ascii="Times New Roman" w:eastAsia="Arial Unicode MS" w:hAnsi="Times New Roman"/>
          <w:b/>
          <w:color w:val="0033CC"/>
          <w:kern w:val="2"/>
          <w:sz w:val="24"/>
          <w:szCs w:val="24"/>
          <w:lang w:eastAsia="zh-CN" w:bidi="hi-IN"/>
        </w:rPr>
        <w:t>“</w:t>
      </w:r>
      <w:proofErr w:type="spellStart"/>
      <w:r w:rsidRPr="005F3DF8">
        <w:rPr>
          <w:rFonts w:ascii="Times New Roman" w:eastAsia="Arial Unicode MS" w:hAnsi="Times New Roman"/>
          <w:b/>
          <w:color w:val="0033CC"/>
          <w:kern w:val="2"/>
          <w:sz w:val="24"/>
          <w:szCs w:val="24"/>
          <w:lang w:eastAsia="zh-CN" w:bidi="hi-IN"/>
        </w:rPr>
        <w:t>spoke</w:t>
      </w:r>
      <w:proofErr w:type="spellEnd"/>
      <w:r w:rsidR="00C030B0">
        <w:rPr>
          <w:rFonts w:ascii="Times New Roman" w:eastAsia="Arial Unicode MS" w:hAnsi="Times New Roman"/>
          <w:b/>
          <w:color w:val="0033CC"/>
          <w:kern w:val="2"/>
          <w:sz w:val="24"/>
          <w:szCs w:val="24"/>
          <w:lang w:eastAsia="zh-CN" w:bidi="hi-IN"/>
        </w:rPr>
        <w:t>”</w:t>
      </w:r>
      <w:r w:rsidRPr="005F3DF8">
        <w:rPr>
          <w:rFonts w:ascii="Times New Roman" w:eastAsia="Arial Unicode MS" w:hAnsi="Times New Roman"/>
          <w:b/>
          <w:color w:val="0033CC"/>
          <w:kern w:val="2"/>
          <w:sz w:val="24"/>
          <w:szCs w:val="24"/>
          <w:lang w:eastAsia="zh-CN" w:bidi="hi-IN"/>
        </w:rPr>
        <w:t xml:space="preserve"> delle Case della comunità </w:t>
      </w:r>
      <w:proofErr w:type="spellStart"/>
      <w:r w:rsidRPr="005F3DF8">
        <w:rPr>
          <w:rFonts w:ascii="Times New Roman" w:eastAsia="Arial Unicode MS" w:hAnsi="Times New Roman"/>
          <w:b/>
          <w:color w:val="0033CC"/>
          <w:kern w:val="2"/>
          <w:sz w:val="24"/>
          <w:szCs w:val="24"/>
          <w:lang w:eastAsia="zh-CN" w:bidi="hi-IN"/>
        </w:rPr>
        <w:t>hub</w:t>
      </w:r>
      <w:proofErr w:type="spellEnd"/>
      <w:r w:rsidR="00C030B0">
        <w:rPr>
          <w:rFonts w:ascii="Times New Roman" w:eastAsia="Arial Unicode MS" w:hAnsi="Times New Roman"/>
          <w:b/>
          <w:color w:val="0033CC"/>
          <w:kern w:val="2"/>
          <w:sz w:val="24"/>
          <w:szCs w:val="24"/>
          <w:lang w:eastAsia="zh-CN" w:bidi="hi-IN"/>
        </w:rPr>
        <w:t>”</w:t>
      </w:r>
      <w:r w:rsidRPr="005F3DF8">
        <w:rPr>
          <w:rFonts w:ascii="Times New Roman" w:eastAsia="Arial Unicode MS" w:hAnsi="Times New Roman"/>
          <w:b/>
          <w:color w:val="0033CC"/>
          <w:kern w:val="2"/>
          <w:sz w:val="24"/>
          <w:szCs w:val="24"/>
          <w:lang w:eastAsia="zh-CN" w:bidi="hi-IN"/>
        </w:rPr>
        <w:t>. E poi annuncia altri 625mln per la sanità del Sud</w:t>
      </w:r>
    </w:p>
    <w:p w:rsidR="006249BC" w:rsidRDefault="005F3DF8" w:rsidP="005F3DF8">
      <w:pPr>
        <w:widowControl w:val="0"/>
        <w:tabs>
          <w:tab w:val="left" w:pos="7371"/>
        </w:tabs>
        <w:suppressAutoHyphens/>
        <w:rPr>
          <w:rFonts w:ascii="Times New Roman" w:eastAsia="Arial Unicode MS" w:hAnsi="Times New Roman"/>
          <w:b/>
          <w:color w:val="0033CC"/>
          <w:kern w:val="2"/>
          <w:sz w:val="24"/>
          <w:szCs w:val="24"/>
          <w:lang w:eastAsia="zh-CN" w:bidi="hi-IN"/>
        </w:rPr>
      </w:pPr>
      <w:r w:rsidRPr="005F3DF8">
        <w:rPr>
          <w:rFonts w:ascii="Times New Roman" w:eastAsia="Arial Unicode MS" w:hAnsi="Times New Roman"/>
          <w:color w:val="0033CC"/>
          <w:kern w:val="2"/>
          <w:sz w:val="24"/>
          <w:szCs w:val="24"/>
          <w:lang w:eastAsia="zh-CN" w:bidi="hi-IN"/>
        </w:rPr>
        <w:t>Il Ministro della Salute in audizione in Commissione Affari sociali sull</w:t>
      </w:r>
      <w:r w:rsidR="00C030B0">
        <w:rPr>
          <w:rFonts w:ascii="Times New Roman" w:eastAsia="Arial Unicode MS" w:hAnsi="Times New Roman"/>
          <w:color w:val="0033CC"/>
          <w:kern w:val="2"/>
          <w:sz w:val="24"/>
          <w:szCs w:val="24"/>
          <w:lang w:eastAsia="zh-CN" w:bidi="hi-IN"/>
        </w:rPr>
        <w:t>’</w:t>
      </w:r>
      <w:r w:rsidRPr="005F3DF8">
        <w:rPr>
          <w:rFonts w:ascii="Times New Roman" w:eastAsia="Arial Unicode MS" w:hAnsi="Times New Roman"/>
          <w:color w:val="0033CC"/>
          <w:kern w:val="2"/>
          <w:sz w:val="24"/>
          <w:szCs w:val="24"/>
          <w:lang w:eastAsia="zh-CN" w:bidi="hi-IN"/>
        </w:rPr>
        <w:t xml:space="preserve">attuazione del </w:t>
      </w:r>
      <w:proofErr w:type="spellStart"/>
      <w:r w:rsidRPr="005F3DF8">
        <w:rPr>
          <w:rFonts w:ascii="Times New Roman" w:eastAsia="Arial Unicode MS" w:hAnsi="Times New Roman"/>
          <w:color w:val="0033CC"/>
          <w:kern w:val="2"/>
          <w:sz w:val="24"/>
          <w:szCs w:val="24"/>
          <w:lang w:eastAsia="zh-CN" w:bidi="hi-IN"/>
        </w:rPr>
        <w:t>Pnrr</w:t>
      </w:r>
      <w:proofErr w:type="spellEnd"/>
      <w:r w:rsidRPr="005F3DF8">
        <w:rPr>
          <w:rFonts w:ascii="Times New Roman" w:eastAsia="Arial Unicode MS" w:hAnsi="Times New Roman"/>
          <w:color w:val="0033CC"/>
          <w:kern w:val="2"/>
          <w:sz w:val="24"/>
          <w:szCs w:val="24"/>
          <w:lang w:eastAsia="zh-CN" w:bidi="hi-IN"/>
        </w:rPr>
        <w:t xml:space="preserve"> annuncia che a breve sarà trasmesso alle Regioni il testo del Dm 71 sulla riforma della sanità territoriale da emanare entro il 30 giugno. In arrivo anche ulteriori risorse dall</w:t>
      </w:r>
      <w:r w:rsidR="00C030B0">
        <w:rPr>
          <w:rFonts w:ascii="Times New Roman" w:eastAsia="Arial Unicode MS" w:hAnsi="Times New Roman"/>
          <w:color w:val="0033CC"/>
          <w:kern w:val="2"/>
          <w:sz w:val="24"/>
          <w:szCs w:val="24"/>
          <w:lang w:eastAsia="zh-CN" w:bidi="hi-IN"/>
        </w:rPr>
        <w:t>’</w:t>
      </w:r>
      <w:r w:rsidRPr="005F3DF8">
        <w:rPr>
          <w:rFonts w:ascii="Times New Roman" w:eastAsia="Arial Unicode MS" w:hAnsi="Times New Roman"/>
          <w:color w:val="0033CC"/>
          <w:kern w:val="2"/>
          <w:sz w:val="24"/>
          <w:szCs w:val="24"/>
          <w:lang w:eastAsia="zh-CN" w:bidi="hi-IN"/>
        </w:rPr>
        <w:t>Ue per la sanità del Sud. E poi sui medici di famiglia chiude all</w:t>
      </w:r>
      <w:r w:rsidR="00C030B0">
        <w:rPr>
          <w:rFonts w:ascii="Times New Roman" w:eastAsia="Arial Unicode MS" w:hAnsi="Times New Roman"/>
          <w:color w:val="0033CC"/>
          <w:kern w:val="2"/>
          <w:sz w:val="24"/>
          <w:szCs w:val="24"/>
          <w:lang w:eastAsia="zh-CN" w:bidi="hi-IN"/>
        </w:rPr>
        <w:t>’</w:t>
      </w:r>
      <w:r w:rsidRPr="005F3DF8">
        <w:rPr>
          <w:rFonts w:ascii="Times New Roman" w:eastAsia="Arial Unicode MS" w:hAnsi="Times New Roman"/>
          <w:color w:val="0033CC"/>
          <w:kern w:val="2"/>
          <w:sz w:val="24"/>
          <w:szCs w:val="24"/>
          <w:lang w:eastAsia="zh-CN" w:bidi="hi-IN"/>
        </w:rPr>
        <w:t xml:space="preserve">ipotesi della dipendenza: </w:t>
      </w:r>
      <w:r w:rsidR="00C030B0">
        <w:rPr>
          <w:rFonts w:ascii="Times New Roman" w:eastAsia="Arial Unicode MS" w:hAnsi="Times New Roman"/>
          <w:color w:val="0033CC"/>
          <w:kern w:val="2"/>
          <w:sz w:val="24"/>
          <w:szCs w:val="24"/>
          <w:lang w:eastAsia="zh-CN" w:bidi="hi-IN"/>
        </w:rPr>
        <w:t>“</w:t>
      </w:r>
      <w:r w:rsidRPr="005F3DF8">
        <w:rPr>
          <w:rFonts w:ascii="Times New Roman" w:eastAsia="Arial Unicode MS" w:hAnsi="Times New Roman"/>
          <w:color w:val="0033CC"/>
          <w:kern w:val="2"/>
          <w:sz w:val="24"/>
          <w:szCs w:val="24"/>
          <w:lang w:eastAsia="zh-CN" w:bidi="hi-IN"/>
        </w:rPr>
        <w:t xml:space="preserve">Occorre definire una forte connessione tra medici di famiglia, le case di comunità e il distretto. Ma lo studio del medico ha una funzione di fiducia e prossimità che deve restare tale. Servirà un nuovo </w:t>
      </w:r>
      <w:proofErr w:type="spellStart"/>
      <w:r w:rsidRPr="005F3DF8">
        <w:rPr>
          <w:rFonts w:ascii="Times New Roman" w:eastAsia="Arial Unicode MS" w:hAnsi="Times New Roman"/>
          <w:color w:val="0033CC"/>
          <w:kern w:val="2"/>
          <w:sz w:val="24"/>
          <w:szCs w:val="24"/>
          <w:lang w:eastAsia="zh-CN" w:bidi="hi-IN"/>
        </w:rPr>
        <w:t>Acn</w:t>
      </w:r>
      <w:proofErr w:type="spellEnd"/>
      <w:r w:rsidR="00C030B0">
        <w:rPr>
          <w:rFonts w:ascii="Times New Roman" w:eastAsia="Arial Unicode MS" w:hAnsi="Times New Roman"/>
          <w:color w:val="0033CC"/>
          <w:kern w:val="2"/>
          <w:sz w:val="24"/>
          <w:szCs w:val="24"/>
          <w:lang w:eastAsia="zh-CN" w:bidi="hi-IN"/>
        </w:rPr>
        <w:t>”</w:t>
      </w:r>
      <w:r w:rsidRPr="005F3DF8">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7" w:history="1">
        <w:r w:rsidRPr="00046C61">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046C6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046C61" w:rsidRPr="00046C61" w:rsidRDefault="00046C61" w:rsidP="00046C61">
      <w:pPr>
        <w:widowControl w:val="0"/>
        <w:tabs>
          <w:tab w:val="left" w:pos="7371"/>
        </w:tabs>
        <w:suppressAutoHyphens/>
        <w:rPr>
          <w:rFonts w:ascii="Times New Roman" w:eastAsia="Arial Unicode MS" w:hAnsi="Times New Roman"/>
          <w:b/>
          <w:color w:val="0033CC"/>
          <w:kern w:val="2"/>
          <w:sz w:val="24"/>
          <w:szCs w:val="24"/>
          <w:lang w:eastAsia="zh-CN" w:bidi="hi-IN"/>
        </w:rPr>
      </w:pPr>
      <w:r w:rsidRPr="00046C61">
        <w:rPr>
          <w:rFonts w:ascii="Times New Roman" w:eastAsia="Arial Unicode MS" w:hAnsi="Times New Roman"/>
          <w:b/>
          <w:color w:val="0033CC"/>
          <w:kern w:val="2"/>
          <w:sz w:val="24"/>
          <w:szCs w:val="24"/>
          <w:lang w:eastAsia="zh-CN" w:bidi="hi-IN"/>
        </w:rPr>
        <w:t xml:space="preserve">Rapporto Onu: </w:t>
      </w:r>
      <w:r w:rsidR="00C030B0">
        <w:rPr>
          <w:rFonts w:ascii="Times New Roman" w:eastAsia="Arial Unicode MS" w:hAnsi="Times New Roman"/>
          <w:b/>
          <w:color w:val="0033CC"/>
          <w:kern w:val="2"/>
          <w:sz w:val="24"/>
          <w:szCs w:val="24"/>
          <w:lang w:eastAsia="zh-CN" w:bidi="hi-IN"/>
        </w:rPr>
        <w:t>“</w:t>
      </w:r>
      <w:r w:rsidRPr="00046C61">
        <w:rPr>
          <w:rFonts w:ascii="Times New Roman" w:eastAsia="Arial Unicode MS" w:hAnsi="Times New Roman"/>
          <w:b/>
          <w:color w:val="0033CC"/>
          <w:kern w:val="2"/>
          <w:sz w:val="24"/>
          <w:szCs w:val="24"/>
          <w:lang w:eastAsia="zh-CN" w:bidi="hi-IN"/>
        </w:rPr>
        <w:t>L</w:t>
      </w:r>
      <w:r w:rsidR="00C030B0">
        <w:rPr>
          <w:rFonts w:ascii="Times New Roman" w:eastAsia="Arial Unicode MS" w:hAnsi="Times New Roman"/>
          <w:b/>
          <w:color w:val="0033CC"/>
          <w:kern w:val="2"/>
          <w:sz w:val="24"/>
          <w:szCs w:val="24"/>
          <w:lang w:eastAsia="zh-CN" w:bidi="hi-IN"/>
        </w:rPr>
        <w:t>’</w:t>
      </w:r>
      <w:r w:rsidRPr="00046C61">
        <w:rPr>
          <w:rFonts w:ascii="Times New Roman" w:eastAsia="Arial Unicode MS" w:hAnsi="Times New Roman"/>
          <w:b/>
          <w:color w:val="0033CC"/>
          <w:kern w:val="2"/>
          <w:sz w:val="24"/>
          <w:szCs w:val="24"/>
          <w:lang w:eastAsia="zh-CN" w:bidi="hi-IN"/>
        </w:rPr>
        <w:t xml:space="preserve">inquinamento uccide più del </w:t>
      </w:r>
      <w:proofErr w:type="spellStart"/>
      <w:r w:rsidRPr="00046C61">
        <w:rPr>
          <w:rFonts w:ascii="Times New Roman" w:eastAsia="Arial Unicode MS" w:hAnsi="Times New Roman"/>
          <w:b/>
          <w:color w:val="0033CC"/>
          <w:kern w:val="2"/>
          <w:sz w:val="24"/>
          <w:szCs w:val="24"/>
          <w:lang w:eastAsia="zh-CN" w:bidi="hi-IN"/>
        </w:rPr>
        <w:t>Covid</w:t>
      </w:r>
      <w:proofErr w:type="spellEnd"/>
      <w:r w:rsidR="00C030B0">
        <w:rPr>
          <w:rFonts w:ascii="Times New Roman" w:eastAsia="Arial Unicode MS" w:hAnsi="Times New Roman"/>
          <w:b/>
          <w:color w:val="0033CC"/>
          <w:kern w:val="2"/>
          <w:sz w:val="24"/>
          <w:szCs w:val="24"/>
          <w:lang w:eastAsia="zh-CN" w:bidi="hi-IN"/>
        </w:rPr>
        <w:t>”</w:t>
      </w:r>
    </w:p>
    <w:p w:rsidR="00046C61" w:rsidRDefault="00046C61" w:rsidP="00046C61">
      <w:pPr>
        <w:widowControl w:val="0"/>
        <w:tabs>
          <w:tab w:val="left" w:pos="7371"/>
        </w:tabs>
        <w:suppressAutoHyphens/>
        <w:rPr>
          <w:rFonts w:ascii="Times New Roman" w:eastAsia="Arial Unicode MS" w:hAnsi="Times New Roman"/>
          <w:b/>
          <w:color w:val="0033CC"/>
          <w:kern w:val="2"/>
          <w:sz w:val="24"/>
          <w:szCs w:val="24"/>
          <w:lang w:eastAsia="zh-CN" w:bidi="hi-IN"/>
        </w:rPr>
      </w:pPr>
      <w:r w:rsidRPr="00046C61">
        <w:rPr>
          <w:rFonts w:ascii="Times New Roman" w:eastAsia="Arial Unicode MS" w:hAnsi="Times New Roman"/>
          <w:color w:val="0033CC"/>
          <w:kern w:val="2"/>
          <w:sz w:val="24"/>
          <w:szCs w:val="24"/>
          <w:lang w:eastAsia="zh-CN" w:bidi="hi-IN"/>
        </w:rPr>
        <w:t>Secondo un rapporto dell</w:t>
      </w:r>
      <w:r w:rsidR="00C030B0">
        <w:rPr>
          <w:rFonts w:ascii="Times New Roman" w:eastAsia="Arial Unicode MS" w:hAnsi="Times New Roman"/>
          <w:color w:val="0033CC"/>
          <w:kern w:val="2"/>
          <w:sz w:val="24"/>
          <w:szCs w:val="24"/>
          <w:lang w:eastAsia="zh-CN" w:bidi="hi-IN"/>
        </w:rPr>
        <w:t>’</w:t>
      </w:r>
      <w:r w:rsidRPr="00046C61">
        <w:rPr>
          <w:rFonts w:ascii="Times New Roman" w:eastAsia="Arial Unicode MS" w:hAnsi="Times New Roman"/>
          <w:color w:val="0033CC"/>
          <w:kern w:val="2"/>
          <w:sz w:val="24"/>
          <w:szCs w:val="24"/>
          <w:lang w:eastAsia="zh-CN" w:bidi="hi-IN"/>
        </w:rPr>
        <w:t>Onu serve un</w:t>
      </w:r>
      <w:r w:rsidR="00C030B0">
        <w:rPr>
          <w:rFonts w:ascii="Times New Roman" w:eastAsia="Arial Unicode MS" w:hAnsi="Times New Roman"/>
          <w:color w:val="0033CC"/>
          <w:kern w:val="2"/>
          <w:sz w:val="24"/>
          <w:szCs w:val="24"/>
          <w:lang w:eastAsia="zh-CN" w:bidi="hi-IN"/>
        </w:rPr>
        <w:t>’</w:t>
      </w:r>
      <w:r w:rsidRPr="00046C61">
        <w:rPr>
          <w:rFonts w:ascii="Times New Roman" w:eastAsia="Arial Unicode MS" w:hAnsi="Times New Roman"/>
          <w:color w:val="0033CC"/>
          <w:kern w:val="2"/>
          <w:sz w:val="24"/>
          <w:szCs w:val="24"/>
          <w:lang w:eastAsia="zh-CN" w:bidi="hi-IN"/>
        </w:rPr>
        <w:t>azione rapida per mettere al bando alcune sostanze chimiche tossiche inquinanti. L</w:t>
      </w:r>
      <w:r w:rsidR="00C030B0">
        <w:rPr>
          <w:rFonts w:ascii="Times New Roman" w:eastAsia="Arial Unicode MS" w:hAnsi="Times New Roman"/>
          <w:color w:val="0033CC"/>
          <w:kern w:val="2"/>
          <w:sz w:val="24"/>
          <w:szCs w:val="24"/>
          <w:lang w:eastAsia="zh-CN" w:bidi="hi-IN"/>
        </w:rPr>
        <w:t>’</w:t>
      </w:r>
      <w:r w:rsidRPr="00046C61">
        <w:rPr>
          <w:rFonts w:ascii="Times New Roman" w:eastAsia="Arial Unicode MS" w:hAnsi="Times New Roman"/>
          <w:color w:val="0033CC"/>
          <w:kern w:val="2"/>
          <w:sz w:val="24"/>
          <w:szCs w:val="24"/>
          <w:lang w:eastAsia="zh-CN" w:bidi="hi-IN"/>
        </w:rPr>
        <w:t xml:space="preserve">inquinamento, infatti, sta causando più decessi del </w:t>
      </w:r>
      <w:proofErr w:type="spellStart"/>
      <w:r w:rsidRPr="00046C61">
        <w:rPr>
          <w:rFonts w:ascii="Times New Roman" w:eastAsia="Arial Unicode MS" w:hAnsi="Times New Roman"/>
          <w:color w:val="0033CC"/>
          <w:kern w:val="2"/>
          <w:sz w:val="24"/>
          <w:szCs w:val="24"/>
          <w:lang w:eastAsia="zh-CN" w:bidi="hi-IN"/>
        </w:rPr>
        <w:t>Covid</w:t>
      </w:r>
      <w:proofErr w:type="spellEnd"/>
      <w:r w:rsidRPr="00046C61">
        <w:rPr>
          <w:rFonts w:ascii="Times New Roman" w:eastAsia="Arial Unicode MS" w:hAnsi="Times New Roman"/>
          <w:color w:val="0033CC"/>
          <w:kern w:val="2"/>
          <w:sz w:val="24"/>
          <w:szCs w:val="24"/>
          <w:lang w:eastAsia="zh-CN" w:bidi="hi-IN"/>
        </w:rPr>
        <w:t xml:space="preserve"> a livello </w:t>
      </w:r>
      <w:r w:rsidRPr="00046C61">
        <w:rPr>
          <w:rFonts w:ascii="Times New Roman" w:eastAsia="Arial Unicode MS" w:hAnsi="Times New Roman"/>
          <w:color w:val="0033CC"/>
          <w:kern w:val="2"/>
          <w:sz w:val="24"/>
          <w:szCs w:val="24"/>
          <w:lang w:eastAsia="zh-CN" w:bidi="hi-IN"/>
        </w:rPr>
        <w:lastRenderedPageBreak/>
        <w:t xml:space="preserve">globale. Le stime parlano infatti di almeno 9 milioni di decessi prematuri correlabili a pesticidi, plastiche e rifiuti da apparecchiature elettroniche a fronte dei quasi 5,9 milioni di decessi per il </w:t>
      </w:r>
      <w:proofErr w:type="spellStart"/>
      <w:r w:rsidRPr="00046C61">
        <w:rPr>
          <w:rFonts w:ascii="Times New Roman" w:eastAsia="Arial Unicode MS" w:hAnsi="Times New Roman"/>
          <w:color w:val="0033CC"/>
          <w:kern w:val="2"/>
          <w:sz w:val="24"/>
          <w:szCs w:val="24"/>
          <w:lang w:eastAsia="zh-CN" w:bidi="hi-IN"/>
        </w:rPr>
        <w:t>Covid</w:t>
      </w:r>
      <w:proofErr w:type="spellEnd"/>
      <w:r w:rsidRPr="00046C61">
        <w:rPr>
          <w:rFonts w:ascii="Times New Roman" w:eastAsia="Arial Unicode MS" w:hAnsi="Times New Roman"/>
          <w:color w:val="0033CC"/>
          <w:kern w:val="2"/>
          <w:sz w:val="24"/>
          <w:szCs w:val="24"/>
          <w:lang w:eastAsia="zh-CN" w:bidi="hi-IN"/>
        </w:rPr>
        <w:t xml:space="preserve"> registrati fino ad oggi.</w:t>
      </w:r>
      <w:r>
        <w:rPr>
          <w:rFonts w:ascii="Times New Roman" w:eastAsia="Arial Unicode MS" w:hAnsi="Times New Roman"/>
          <w:b/>
          <w:color w:val="0033CC"/>
          <w:kern w:val="2"/>
          <w:sz w:val="24"/>
          <w:szCs w:val="24"/>
          <w:lang w:eastAsia="zh-CN" w:bidi="hi-IN"/>
        </w:rPr>
        <w:t xml:space="preserve"> </w:t>
      </w:r>
      <w:hyperlink r:id="rId28" w:history="1">
        <w:r w:rsidRPr="00046C61">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046C6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46C61" w:rsidRDefault="00046C61"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046C61" w:rsidRPr="00046C61" w:rsidRDefault="00046C61" w:rsidP="00046C61">
      <w:pPr>
        <w:widowControl w:val="0"/>
        <w:tabs>
          <w:tab w:val="left" w:pos="7371"/>
        </w:tabs>
        <w:suppressAutoHyphens/>
        <w:rPr>
          <w:rFonts w:ascii="Times New Roman" w:eastAsia="Arial Unicode MS" w:hAnsi="Times New Roman"/>
          <w:b/>
          <w:color w:val="0033CC"/>
          <w:kern w:val="2"/>
          <w:sz w:val="24"/>
          <w:szCs w:val="24"/>
          <w:lang w:eastAsia="zh-CN" w:bidi="hi-IN"/>
        </w:rPr>
      </w:pPr>
      <w:r w:rsidRPr="00046C61">
        <w:rPr>
          <w:rFonts w:ascii="Times New Roman" w:eastAsia="Arial Unicode MS" w:hAnsi="Times New Roman"/>
          <w:b/>
          <w:color w:val="0033CC"/>
          <w:kern w:val="2"/>
          <w:sz w:val="24"/>
          <w:szCs w:val="24"/>
          <w:lang w:eastAsia="zh-CN" w:bidi="hi-IN"/>
        </w:rPr>
        <w:t xml:space="preserve">Il </w:t>
      </w:r>
      <w:proofErr w:type="spellStart"/>
      <w:r w:rsidRPr="00046C61">
        <w:rPr>
          <w:rFonts w:ascii="Times New Roman" w:eastAsia="Arial Unicode MS" w:hAnsi="Times New Roman"/>
          <w:b/>
          <w:color w:val="0033CC"/>
          <w:kern w:val="2"/>
          <w:sz w:val="24"/>
          <w:szCs w:val="24"/>
          <w:lang w:eastAsia="zh-CN" w:bidi="hi-IN"/>
        </w:rPr>
        <w:t>Covid</w:t>
      </w:r>
      <w:proofErr w:type="spellEnd"/>
      <w:r w:rsidRPr="00046C61">
        <w:rPr>
          <w:rFonts w:ascii="Times New Roman" w:eastAsia="Arial Unicode MS" w:hAnsi="Times New Roman"/>
          <w:b/>
          <w:color w:val="0033CC"/>
          <w:kern w:val="2"/>
          <w:sz w:val="24"/>
          <w:szCs w:val="24"/>
          <w:lang w:eastAsia="zh-CN" w:bidi="hi-IN"/>
        </w:rPr>
        <w:t xml:space="preserve">, il </w:t>
      </w:r>
      <w:proofErr w:type="spellStart"/>
      <w:r w:rsidRPr="00046C61">
        <w:rPr>
          <w:rFonts w:ascii="Times New Roman" w:eastAsia="Arial Unicode MS" w:hAnsi="Times New Roman"/>
          <w:b/>
          <w:color w:val="0033CC"/>
          <w:kern w:val="2"/>
          <w:sz w:val="24"/>
          <w:szCs w:val="24"/>
          <w:lang w:eastAsia="zh-CN" w:bidi="hi-IN"/>
        </w:rPr>
        <w:t>Pnrr</w:t>
      </w:r>
      <w:proofErr w:type="spellEnd"/>
      <w:r w:rsidRPr="00046C61">
        <w:rPr>
          <w:rFonts w:ascii="Times New Roman" w:eastAsia="Arial Unicode MS" w:hAnsi="Times New Roman"/>
          <w:b/>
          <w:color w:val="0033CC"/>
          <w:kern w:val="2"/>
          <w:sz w:val="24"/>
          <w:szCs w:val="24"/>
          <w:lang w:eastAsia="zh-CN" w:bidi="hi-IN"/>
        </w:rPr>
        <w:t xml:space="preserve"> e l</w:t>
      </w:r>
      <w:r w:rsidR="00C030B0">
        <w:rPr>
          <w:rFonts w:ascii="Times New Roman" w:eastAsia="Arial Unicode MS" w:hAnsi="Times New Roman"/>
          <w:b/>
          <w:color w:val="0033CC"/>
          <w:kern w:val="2"/>
          <w:sz w:val="24"/>
          <w:szCs w:val="24"/>
          <w:lang w:eastAsia="zh-CN" w:bidi="hi-IN"/>
        </w:rPr>
        <w:t>’</w:t>
      </w:r>
      <w:r w:rsidRPr="00046C61">
        <w:rPr>
          <w:rFonts w:ascii="Times New Roman" w:eastAsia="Arial Unicode MS" w:hAnsi="Times New Roman"/>
          <w:b/>
          <w:color w:val="0033CC"/>
          <w:kern w:val="2"/>
          <w:sz w:val="24"/>
          <w:szCs w:val="24"/>
          <w:lang w:eastAsia="zh-CN" w:bidi="hi-IN"/>
        </w:rPr>
        <w:t xml:space="preserve">ospedale </w:t>
      </w:r>
      <w:r w:rsidR="00C030B0">
        <w:rPr>
          <w:rFonts w:ascii="Times New Roman" w:eastAsia="Arial Unicode MS" w:hAnsi="Times New Roman"/>
          <w:b/>
          <w:color w:val="0033CC"/>
          <w:kern w:val="2"/>
          <w:sz w:val="24"/>
          <w:szCs w:val="24"/>
          <w:lang w:eastAsia="zh-CN" w:bidi="hi-IN"/>
        </w:rPr>
        <w:t>“</w:t>
      </w:r>
      <w:r w:rsidRPr="00046C61">
        <w:rPr>
          <w:rFonts w:ascii="Times New Roman" w:eastAsia="Arial Unicode MS" w:hAnsi="Times New Roman"/>
          <w:b/>
          <w:color w:val="0033CC"/>
          <w:kern w:val="2"/>
          <w:sz w:val="24"/>
          <w:szCs w:val="24"/>
          <w:lang w:eastAsia="zh-CN" w:bidi="hi-IN"/>
        </w:rPr>
        <w:t>flessibile</w:t>
      </w:r>
      <w:r w:rsidR="00C030B0">
        <w:rPr>
          <w:rFonts w:ascii="Times New Roman" w:eastAsia="Arial Unicode MS" w:hAnsi="Times New Roman"/>
          <w:b/>
          <w:color w:val="0033CC"/>
          <w:kern w:val="2"/>
          <w:sz w:val="24"/>
          <w:szCs w:val="24"/>
          <w:lang w:eastAsia="zh-CN" w:bidi="hi-IN"/>
        </w:rPr>
        <w:t>”</w:t>
      </w:r>
    </w:p>
    <w:p w:rsidR="00046C61" w:rsidRDefault="00046C61" w:rsidP="00046C61">
      <w:pPr>
        <w:widowControl w:val="0"/>
        <w:tabs>
          <w:tab w:val="left" w:pos="7371"/>
        </w:tabs>
        <w:suppressAutoHyphens/>
        <w:rPr>
          <w:rFonts w:ascii="Times New Roman" w:eastAsia="Arial Unicode MS" w:hAnsi="Times New Roman"/>
          <w:b/>
          <w:color w:val="0033CC"/>
          <w:kern w:val="2"/>
          <w:sz w:val="24"/>
          <w:szCs w:val="24"/>
          <w:lang w:eastAsia="zh-CN" w:bidi="hi-IN"/>
        </w:rPr>
      </w:pPr>
      <w:r w:rsidRPr="00046C61">
        <w:rPr>
          <w:rFonts w:ascii="Times New Roman" w:eastAsia="Arial Unicode MS" w:hAnsi="Times New Roman"/>
          <w:color w:val="0033CC"/>
          <w:kern w:val="2"/>
          <w:sz w:val="24"/>
          <w:szCs w:val="24"/>
          <w:lang w:eastAsia="zh-CN" w:bidi="hi-IN"/>
        </w:rPr>
        <w:t>La pandemia COVID-19 è stata un</w:t>
      </w:r>
      <w:r w:rsidR="00C030B0">
        <w:rPr>
          <w:rFonts w:ascii="Times New Roman" w:eastAsia="Arial Unicode MS" w:hAnsi="Times New Roman"/>
          <w:color w:val="0033CC"/>
          <w:kern w:val="2"/>
          <w:sz w:val="24"/>
          <w:szCs w:val="24"/>
          <w:lang w:eastAsia="zh-CN" w:bidi="hi-IN"/>
        </w:rPr>
        <w:t>’</w:t>
      </w:r>
      <w:r w:rsidRPr="00046C61">
        <w:rPr>
          <w:rFonts w:ascii="Times New Roman" w:eastAsia="Arial Unicode MS" w:hAnsi="Times New Roman"/>
          <w:color w:val="0033CC"/>
          <w:kern w:val="2"/>
          <w:sz w:val="24"/>
          <w:szCs w:val="24"/>
          <w:lang w:eastAsia="zh-CN" w:bidi="hi-IN"/>
        </w:rPr>
        <w:t>occasione per ripensare la progettazione sia dei processi sia degli spazi fisici degli ospedali e rafforzare una convinzione, già in parte diffusa, in merito alla necessità di cambiare ed adeguare tali strutture per poter avere nuovi ruoli ed affrontare nuove sfide.</w:t>
      </w:r>
      <w:r>
        <w:rPr>
          <w:rFonts w:ascii="Times New Roman" w:eastAsia="Arial Unicode MS" w:hAnsi="Times New Roman"/>
          <w:b/>
          <w:color w:val="0033CC"/>
          <w:kern w:val="2"/>
          <w:sz w:val="24"/>
          <w:szCs w:val="24"/>
          <w:lang w:eastAsia="zh-CN" w:bidi="hi-IN"/>
        </w:rPr>
        <w:t xml:space="preserve"> </w:t>
      </w:r>
      <w:hyperlink r:id="rId29" w:history="1">
        <w:r w:rsidRPr="00046C61">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046C6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046C61" w:rsidRDefault="00046C61"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w:t>
      </w:r>
      <w:r w:rsidR="003530C1">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febbraio 2022</w:t>
      </w:r>
    </w:p>
    <w:p w:rsidR="003530C1" w:rsidRPr="003530C1" w:rsidRDefault="003530C1" w:rsidP="003530C1">
      <w:pPr>
        <w:widowControl w:val="0"/>
        <w:tabs>
          <w:tab w:val="left" w:pos="7371"/>
        </w:tabs>
        <w:suppressAutoHyphens/>
        <w:rPr>
          <w:rFonts w:ascii="Times New Roman" w:eastAsia="Arial Unicode MS" w:hAnsi="Times New Roman"/>
          <w:b/>
          <w:color w:val="0033CC"/>
          <w:kern w:val="2"/>
          <w:sz w:val="24"/>
          <w:szCs w:val="24"/>
          <w:lang w:eastAsia="zh-CN" w:bidi="hi-IN"/>
        </w:rPr>
      </w:pPr>
      <w:r w:rsidRPr="003530C1">
        <w:rPr>
          <w:rFonts w:ascii="Times New Roman" w:eastAsia="Arial Unicode MS" w:hAnsi="Times New Roman"/>
          <w:b/>
          <w:color w:val="0033CC"/>
          <w:kern w:val="2"/>
          <w:sz w:val="24"/>
          <w:szCs w:val="24"/>
          <w:lang w:eastAsia="zh-CN" w:bidi="hi-IN"/>
        </w:rPr>
        <w:t xml:space="preserve">Referendum cannabis. La replica dei promotori ad Amato: </w:t>
      </w:r>
      <w:r w:rsidR="00C030B0">
        <w:rPr>
          <w:rFonts w:ascii="Times New Roman" w:eastAsia="Arial Unicode MS" w:hAnsi="Times New Roman"/>
          <w:b/>
          <w:color w:val="0033CC"/>
          <w:kern w:val="2"/>
          <w:sz w:val="24"/>
          <w:szCs w:val="24"/>
          <w:lang w:eastAsia="zh-CN" w:bidi="hi-IN"/>
        </w:rPr>
        <w:t>“</w:t>
      </w:r>
      <w:r w:rsidRPr="003530C1">
        <w:rPr>
          <w:rFonts w:ascii="Times New Roman" w:eastAsia="Arial Unicode MS" w:hAnsi="Times New Roman"/>
          <w:b/>
          <w:color w:val="0033CC"/>
          <w:kern w:val="2"/>
          <w:sz w:val="24"/>
          <w:szCs w:val="24"/>
          <w:lang w:eastAsia="zh-CN" w:bidi="hi-IN"/>
        </w:rPr>
        <w:t>Nessun errore nel quesito e nessuna violazione delle convenzioni internazionali</w:t>
      </w:r>
      <w:r w:rsidR="00C030B0">
        <w:rPr>
          <w:rFonts w:ascii="Times New Roman" w:eastAsia="Arial Unicode MS" w:hAnsi="Times New Roman"/>
          <w:b/>
          <w:color w:val="0033CC"/>
          <w:kern w:val="2"/>
          <w:sz w:val="24"/>
          <w:szCs w:val="24"/>
          <w:lang w:eastAsia="zh-CN" w:bidi="hi-IN"/>
        </w:rPr>
        <w:t>”</w:t>
      </w:r>
    </w:p>
    <w:p w:rsidR="009D3A9A" w:rsidRDefault="00016B0E" w:rsidP="003530C1">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Per</w:t>
      </w:r>
      <w:r w:rsidR="003530C1" w:rsidRPr="00016B0E">
        <w:rPr>
          <w:rFonts w:ascii="Times New Roman" w:eastAsia="Arial Unicode MS" w:hAnsi="Times New Roman"/>
          <w:color w:val="0033CC"/>
          <w:kern w:val="2"/>
          <w:sz w:val="24"/>
          <w:szCs w:val="24"/>
          <w:lang w:eastAsia="zh-CN" w:bidi="hi-IN"/>
        </w:rPr>
        <w:t xml:space="preserve"> il Presidente del Comitato Referendum Cannabis Marco </w:t>
      </w:r>
      <w:proofErr w:type="spellStart"/>
      <w:r w:rsidR="003530C1" w:rsidRPr="00016B0E">
        <w:rPr>
          <w:rFonts w:ascii="Times New Roman" w:eastAsia="Arial Unicode MS" w:hAnsi="Times New Roman"/>
          <w:color w:val="0033CC"/>
          <w:kern w:val="2"/>
          <w:sz w:val="24"/>
          <w:szCs w:val="24"/>
          <w:lang w:eastAsia="zh-CN" w:bidi="hi-IN"/>
        </w:rPr>
        <w:t>Perduca</w:t>
      </w:r>
      <w:proofErr w:type="spellEnd"/>
      <w:r w:rsidR="003530C1" w:rsidRPr="00016B0E">
        <w:rPr>
          <w:rFonts w:ascii="Times New Roman" w:eastAsia="Arial Unicode MS" w:hAnsi="Times New Roman"/>
          <w:color w:val="0033CC"/>
          <w:kern w:val="2"/>
          <w:sz w:val="24"/>
          <w:szCs w:val="24"/>
          <w:lang w:eastAsia="zh-CN" w:bidi="hi-IN"/>
        </w:rPr>
        <w:t xml:space="preserve"> le motivazioni addotte dal Presidente Amato e l</w:t>
      </w:r>
      <w:r>
        <w:rPr>
          <w:rFonts w:ascii="Times New Roman" w:eastAsia="Arial Unicode MS" w:hAnsi="Times New Roman"/>
          <w:color w:val="0033CC"/>
          <w:kern w:val="2"/>
          <w:sz w:val="24"/>
          <w:szCs w:val="24"/>
          <w:lang w:eastAsia="zh-CN" w:bidi="hi-IN"/>
        </w:rPr>
        <w:t>e modalità scelte per la comuni</w:t>
      </w:r>
      <w:r w:rsidR="003530C1" w:rsidRPr="00016B0E">
        <w:rPr>
          <w:rFonts w:ascii="Times New Roman" w:eastAsia="Arial Unicode MS" w:hAnsi="Times New Roman"/>
          <w:color w:val="0033CC"/>
          <w:kern w:val="2"/>
          <w:sz w:val="24"/>
          <w:szCs w:val="24"/>
          <w:lang w:eastAsia="zh-CN" w:bidi="hi-IN"/>
        </w:rPr>
        <w:t xml:space="preserve">cazione, </w:t>
      </w:r>
      <w:r w:rsidR="00C030B0">
        <w:rPr>
          <w:rFonts w:ascii="Times New Roman" w:eastAsia="Arial Unicode MS" w:hAnsi="Times New Roman"/>
          <w:color w:val="0033CC"/>
          <w:kern w:val="2"/>
          <w:sz w:val="24"/>
          <w:szCs w:val="24"/>
          <w:lang w:eastAsia="zh-CN" w:bidi="hi-IN"/>
        </w:rPr>
        <w:t>“</w:t>
      </w:r>
      <w:r w:rsidR="003530C1" w:rsidRPr="00016B0E">
        <w:rPr>
          <w:rFonts w:ascii="Times New Roman" w:eastAsia="Arial Unicode MS" w:hAnsi="Times New Roman"/>
          <w:color w:val="0033CC"/>
          <w:kern w:val="2"/>
          <w:sz w:val="24"/>
          <w:szCs w:val="24"/>
          <w:lang w:eastAsia="zh-CN" w:bidi="hi-IN"/>
        </w:rPr>
        <w:t>sono intollerabili</w:t>
      </w:r>
      <w:r w:rsidR="00C030B0">
        <w:rPr>
          <w:rFonts w:ascii="Times New Roman" w:eastAsia="Arial Unicode MS" w:hAnsi="Times New Roman"/>
          <w:color w:val="0033CC"/>
          <w:kern w:val="2"/>
          <w:sz w:val="24"/>
          <w:szCs w:val="24"/>
          <w:lang w:eastAsia="zh-CN" w:bidi="hi-IN"/>
        </w:rPr>
        <w:t>”</w:t>
      </w:r>
      <w:r w:rsidR="003530C1" w:rsidRPr="00016B0E">
        <w:rPr>
          <w:rFonts w:ascii="Times New Roman" w:eastAsia="Arial Unicode MS" w:hAnsi="Times New Roman"/>
          <w:color w:val="0033CC"/>
          <w:kern w:val="2"/>
          <w:sz w:val="24"/>
          <w:szCs w:val="24"/>
          <w:lang w:eastAsia="zh-CN" w:bidi="hi-IN"/>
        </w:rPr>
        <w:t xml:space="preserve">. </w:t>
      </w:r>
      <w:r w:rsidR="00C030B0">
        <w:rPr>
          <w:rFonts w:ascii="Times New Roman" w:eastAsia="Arial Unicode MS" w:hAnsi="Times New Roman"/>
          <w:color w:val="0033CC"/>
          <w:kern w:val="2"/>
          <w:sz w:val="24"/>
          <w:szCs w:val="24"/>
          <w:lang w:eastAsia="zh-CN" w:bidi="hi-IN"/>
        </w:rPr>
        <w:t>“</w:t>
      </w:r>
      <w:r w:rsidR="003530C1" w:rsidRPr="00016B0E">
        <w:rPr>
          <w:rFonts w:ascii="Times New Roman" w:eastAsia="Arial Unicode MS" w:hAnsi="Times New Roman"/>
          <w:color w:val="0033CC"/>
          <w:kern w:val="2"/>
          <w:sz w:val="24"/>
          <w:szCs w:val="24"/>
          <w:lang w:eastAsia="zh-CN" w:bidi="hi-IN"/>
        </w:rPr>
        <w:t>Si è persa l</w:t>
      </w:r>
      <w:r w:rsidR="00C030B0">
        <w:rPr>
          <w:rFonts w:ascii="Times New Roman" w:eastAsia="Arial Unicode MS" w:hAnsi="Times New Roman"/>
          <w:color w:val="0033CC"/>
          <w:kern w:val="2"/>
          <w:sz w:val="24"/>
          <w:szCs w:val="24"/>
          <w:lang w:eastAsia="zh-CN" w:bidi="hi-IN"/>
        </w:rPr>
        <w:t>’</w:t>
      </w:r>
      <w:r w:rsidR="003530C1" w:rsidRPr="00016B0E">
        <w:rPr>
          <w:rFonts w:ascii="Times New Roman" w:eastAsia="Arial Unicode MS" w:hAnsi="Times New Roman"/>
          <w:color w:val="0033CC"/>
          <w:kern w:val="2"/>
          <w:sz w:val="24"/>
          <w:szCs w:val="24"/>
          <w:lang w:eastAsia="zh-CN" w:bidi="hi-IN"/>
        </w:rPr>
        <w:t>unica occasione di cambiare le leggi sulle droghe che in questo Paese nessuno ha il coraggio di toccare</w:t>
      </w:r>
      <w:r w:rsidR="00C030B0">
        <w:rPr>
          <w:rFonts w:ascii="Times New Roman" w:eastAsia="Arial Unicode MS" w:hAnsi="Times New Roman"/>
          <w:color w:val="0033CC"/>
          <w:kern w:val="2"/>
          <w:sz w:val="24"/>
          <w:szCs w:val="24"/>
          <w:lang w:eastAsia="zh-CN" w:bidi="hi-IN"/>
        </w:rPr>
        <w:t>”</w:t>
      </w:r>
      <w:r w:rsidR="003530C1" w:rsidRPr="00016B0E">
        <w:rPr>
          <w:rFonts w:ascii="Times New Roman" w:eastAsia="Arial Unicode MS" w:hAnsi="Times New Roman"/>
          <w:color w:val="0033CC"/>
          <w:kern w:val="2"/>
          <w:sz w:val="24"/>
          <w:szCs w:val="24"/>
          <w:lang w:eastAsia="zh-CN" w:bidi="hi-IN"/>
        </w:rPr>
        <w:t xml:space="preserve">. </w:t>
      </w:r>
      <w:hyperlink r:id="rId30" w:history="1">
        <w:r w:rsidR="003530C1" w:rsidRPr="00016B0E">
          <w:rPr>
            <w:rStyle w:val="Collegamentoipertestuale"/>
            <w:rFonts w:ascii="Times New Roman" w:eastAsia="Arial Unicode MS" w:hAnsi="Times New Roman"/>
            <w:b/>
            <w:kern w:val="2"/>
            <w:sz w:val="24"/>
            <w:szCs w:val="24"/>
            <w:lang w:eastAsia="zh-CN" w:bidi="hi-IN"/>
          </w:rPr>
          <w:t>Leggi tutto</w:t>
        </w:r>
      </w:hyperlink>
      <w:r w:rsidR="003530C1">
        <w:rPr>
          <w:rFonts w:ascii="Times New Roman" w:eastAsia="Arial Unicode MS" w:hAnsi="Times New Roman"/>
          <w:b/>
          <w:color w:val="0033CC"/>
          <w:kern w:val="2"/>
          <w:sz w:val="24"/>
          <w:szCs w:val="24"/>
          <w:lang w:eastAsia="zh-CN" w:bidi="hi-IN"/>
        </w:rPr>
        <w:t xml:space="preserve">. </w:t>
      </w:r>
    </w:p>
    <w:p w:rsidR="009D3A9A" w:rsidRDefault="009D3A9A"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016B0E" w:rsidRPr="00016B0E" w:rsidRDefault="00016B0E" w:rsidP="00016B0E">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016B0E">
        <w:rPr>
          <w:rFonts w:ascii="Times New Roman" w:eastAsia="Arial Unicode MS" w:hAnsi="Times New Roman"/>
          <w:b/>
          <w:color w:val="0033CC"/>
          <w:kern w:val="2"/>
          <w:sz w:val="24"/>
          <w:szCs w:val="24"/>
          <w:lang w:eastAsia="zh-CN" w:bidi="hi-IN"/>
        </w:rPr>
        <w:t>Covid</w:t>
      </w:r>
      <w:proofErr w:type="spellEnd"/>
      <w:r w:rsidRPr="00016B0E">
        <w:rPr>
          <w:rFonts w:ascii="Times New Roman" w:eastAsia="Arial Unicode MS" w:hAnsi="Times New Roman"/>
          <w:b/>
          <w:color w:val="0033CC"/>
          <w:kern w:val="2"/>
          <w:sz w:val="24"/>
          <w:szCs w:val="24"/>
          <w:lang w:eastAsia="zh-CN" w:bidi="hi-IN"/>
        </w:rPr>
        <w:t xml:space="preserve">. </w:t>
      </w:r>
      <w:proofErr w:type="spellStart"/>
      <w:r w:rsidRPr="00016B0E">
        <w:rPr>
          <w:rFonts w:ascii="Times New Roman" w:eastAsia="Arial Unicode MS" w:hAnsi="Times New Roman"/>
          <w:b/>
          <w:color w:val="0033CC"/>
          <w:kern w:val="2"/>
          <w:sz w:val="24"/>
          <w:szCs w:val="24"/>
          <w:lang w:eastAsia="zh-CN" w:bidi="hi-IN"/>
        </w:rPr>
        <w:t>Gimbe</w:t>
      </w:r>
      <w:proofErr w:type="spellEnd"/>
      <w:r w:rsidRPr="00016B0E">
        <w:rPr>
          <w:rFonts w:ascii="Times New Roman" w:eastAsia="Arial Unicode MS" w:hAnsi="Times New Roman"/>
          <w:b/>
          <w:color w:val="0033CC"/>
          <w:kern w:val="2"/>
          <w:sz w:val="24"/>
          <w:szCs w:val="24"/>
          <w:lang w:eastAsia="zh-CN" w:bidi="hi-IN"/>
        </w:rPr>
        <w:t xml:space="preserve">: </w:t>
      </w:r>
      <w:r w:rsidR="00C030B0">
        <w:rPr>
          <w:rFonts w:ascii="Times New Roman" w:eastAsia="Arial Unicode MS" w:hAnsi="Times New Roman"/>
          <w:b/>
          <w:color w:val="0033CC"/>
          <w:kern w:val="2"/>
          <w:sz w:val="24"/>
          <w:szCs w:val="24"/>
          <w:lang w:eastAsia="zh-CN" w:bidi="hi-IN"/>
        </w:rPr>
        <w:t>“</w:t>
      </w:r>
      <w:r w:rsidRPr="00016B0E">
        <w:rPr>
          <w:rFonts w:ascii="Times New Roman" w:eastAsia="Arial Unicode MS" w:hAnsi="Times New Roman"/>
          <w:b/>
          <w:color w:val="0033CC"/>
          <w:kern w:val="2"/>
          <w:sz w:val="24"/>
          <w:szCs w:val="24"/>
          <w:lang w:eastAsia="zh-CN" w:bidi="hi-IN"/>
        </w:rPr>
        <w:t>Tutti gli indicatori in calo ma è questo il momento per programmare prossimo autunno-inverno perché il virus tornerà</w:t>
      </w:r>
      <w:r w:rsidR="00C030B0">
        <w:rPr>
          <w:rFonts w:ascii="Times New Roman" w:eastAsia="Arial Unicode MS" w:hAnsi="Times New Roman"/>
          <w:b/>
          <w:color w:val="0033CC"/>
          <w:kern w:val="2"/>
          <w:sz w:val="24"/>
          <w:szCs w:val="24"/>
          <w:lang w:eastAsia="zh-CN" w:bidi="hi-IN"/>
        </w:rPr>
        <w:t>”</w:t>
      </w:r>
    </w:p>
    <w:p w:rsidR="00016B0E" w:rsidRDefault="00C030B0" w:rsidP="00016B0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016B0E" w:rsidRPr="00016B0E">
        <w:rPr>
          <w:rFonts w:ascii="Times New Roman" w:eastAsia="Arial Unicode MS" w:hAnsi="Times New Roman"/>
          <w:color w:val="0033CC"/>
          <w:kern w:val="2"/>
          <w:sz w:val="24"/>
          <w:szCs w:val="24"/>
          <w:lang w:eastAsia="zh-CN" w:bidi="hi-IN"/>
        </w:rPr>
        <w:t xml:space="preserve">La discesa della quarta ondata, sottolinea </w:t>
      </w:r>
      <w:proofErr w:type="spellStart"/>
      <w:r w:rsidR="00016B0E" w:rsidRPr="00016B0E">
        <w:rPr>
          <w:rFonts w:ascii="Times New Roman" w:eastAsia="Arial Unicode MS" w:hAnsi="Times New Roman"/>
          <w:color w:val="0033CC"/>
          <w:kern w:val="2"/>
          <w:sz w:val="24"/>
          <w:szCs w:val="24"/>
          <w:lang w:eastAsia="zh-CN" w:bidi="hi-IN"/>
        </w:rPr>
        <w:t>Cartabellotta</w:t>
      </w:r>
      <w:proofErr w:type="spellEnd"/>
      <w:r w:rsidR="00016B0E" w:rsidRPr="00016B0E">
        <w:rPr>
          <w:rFonts w:ascii="Times New Roman" w:eastAsia="Arial Unicode MS" w:hAnsi="Times New Roman"/>
          <w:color w:val="0033CC"/>
          <w:kern w:val="2"/>
          <w:sz w:val="24"/>
          <w:szCs w:val="24"/>
          <w:lang w:eastAsia="zh-CN" w:bidi="hi-IN"/>
        </w:rPr>
        <w:t>, insieme alle elevate coperture vaccinali e all</w:t>
      </w:r>
      <w:r>
        <w:rPr>
          <w:rFonts w:ascii="Times New Roman" w:eastAsia="Arial Unicode MS" w:hAnsi="Times New Roman"/>
          <w:color w:val="0033CC"/>
          <w:kern w:val="2"/>
          <w:sz w:val="24"/>
          <w:szCs w:val="24"/>
          <w:lang w:eastAsia="zh-CN" w:bidi="hi-IN"/>
        </w:rPr>
        <w:t>’</w:t>
      </w:r>
      <w:r w:rsidR="00016B0E" w:rsidRPr="00016B0E">
        <w:rPr>
          <w:rFonts w:ascii="Times New Roman" w:eastAsia="Arial Unicode MS" w:hAnsi="Times New Roman"/>
          <w:color w:val="0033CC"/>
          <w:kern w:val="2"/>
          <w:sz w:val="24"/>
          <w:szCs w:val="24"/>
          <w:lang w:eastAsia="zh-CN" w:bidi="hi-IN"/>
        </w:rPr>
        <w:t xml:space="preserve">arrivo della primavera permettono di guardare al futuro con ragionevole ottimismo, al netto di nuove varianti più contagiose o più gravi. Ma è fondamentale volgere già adesso lo sguardo sullo scenario del prossimo autunno-inverno, verosimilmente caratterizzato dalla ripresa stagionale della circolazione virale parallela al declino delle coperture vaccinali. Un </w:t>
      </w:r>
      <w:r>
        <w:rPr>
          <w:rFonts w:ascii="Times New Roman" w:eastAsia="Arial Unicode MS" w:hAnsi="Times New Roman"/>
          <w:color w:val="0033CC"/>
          <w:kern w:val="2"/>
          <w:sz w:val="24"/>
          <w:szCs w:val="24"/>
          <w:lang w:eastAsia="zh-CN" w:bidi="hi-IN"/>
        </w:rPr>
        <w:t>“</w:t>
      </w:r>
      <w:r w:rsidR="00016B0E" w:rsidRPr="00016B0E">
        <w:rPr>
          <w:rFonts w:ascii="Times New Roman" w:eastAsia="Arial Unicode MS" w:hAnsi="Times New Roman"/>
          <w:color w:val="0033CC"/>
          <w:kern w:val="2"/>
          <w:sz w:val="24"/>
          <w:szCs w:val="24"/>
          <w:lang w:eastAsia="zh-CN" w:bidi="hi-IN"/>
        </w:rPr>
        <w:t>film</w:t>
      </w:r>
      <w:r>
        <w:rPr>
          <w:rFonts w:ascii="Times New Roman" w:eastAsia="Arial Unicode MS" w:hAnsi="Times New Roman"/>
          <w:color w:val="0033CC"/>
          <w:kern w:val="2"/>
          <w:sz w:val="24"/>
          <w:szCs w:val="24"/>
          <w:lang w:eastAsia="zh-CN" w:bidi="hi-IN"/>
        </w:rPr>
        <w:t>”</w:t>
      </w:r>
      <w:r w:rsidR="00016B0E" w:rsidRPr="00016B0E">
        <w:rPr>
          <w:rFonts w:ascii="Times New Roman" w:eastAsia="Arial Unicode MS" w:hAnsi="Times New Roman"/>
          <w:color w:val="0033CC"/>
          <w:kern w:val="2"/>
          <w:sz w:val="24"/>
          <w:szCs w:val="24"/>
          <w:lang w:eastAsia="zh-CN" w:bidi="hi-IN"/>
        </w:rPr>
        <w:t xml:space="preserve"> che, peraltro, andrà in onda in un clima di campagna elettorale per le politiche del 2023</w:t>
      </w:r>
      <w:r>
        <w:rPr>
          <w:rFonts w:ascii="Times New Roman" w:eastAsia="Arial Unicode MS" w:hAnsi="Times New Roman"/>
          <w:color w:val="0033CC"/>
          <w:kern w:val="2"/>
          <w:sz w:val="24"/>
          <w:szCs w:val="24"/>
          <w:lang w:eastAsia="zh-CN" w:bidi="hi-IN"/>
        </w:rPr>
        <w:t>”</w:t>
      </w:r>
      <w:r w:rsidR="00016B0E" w:rsidRPr="00016B0E">
        <w:rPr>
          <w:rFonts w:ascii="Times New Roman" w:eastAsia="Arial Unicode MS" w:hAnsi="Times New Roman"/>
          <w:color w:val="0033CC"/>
          <w:kern w:val="2"/>
          <w:sz w:val="24"/>
          <w:szCs w:val="24"/>
          <w:lang w:eastAsia="zh-CN" w:bidi="hi-IN"/>
        </w:rPr>
        <w:t>.</w:t>
      </w:r>
      <w:r w:rsidR="00016B0E" w:rsidRPr="00016B0E">
        <w:rPr>
          <w:rFonts w:ascii="Times New Roman" w:eastAsia="Arial Unicode MS" w:hAnsi="Times New Roman"/>
          <w:b/>
          <w:color w:val="0033CC"/>
          <w:kern w:val="2"/>
          <w:sz w:val="24"/>
          <w:szCs w:val="24"/>
          <w:lang w:eastAsia="zh-CN" w:bidi="hi-IN"/>
        </w:rPr>
        <w:t xml:space="preserve"> </w:t>
      </w:r>
      <w:hyperlink r:id="rId31" w:history="1">
        <w:r w:rsidR="00016B0E" w:rsidRPr="00016B0E">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016B0E" w:rsidRPr="00016B0E">
          <w:rPr>
            <w:rStyle w:val="Collegamentoipertestuale"/>
            <w:rFonts w:ascii="Times New Roman" w:eastAsia="Arial Unicode MS" w:hAnsi="Times New Roman"/>
            <w:b/>
            <w:kern w:val="2"/>
            <w:sz w:val="24"/>
            <w:szCs w:val="24"/>
            <w:lang w:eastAsia="zh-CN" w:bidi="hi-IN"/>
          </w:rPr>
          <w:t>articolo</w:t>
        </w:r>
      </w:hyperlink>
      <w:r w:rsidR="00016B0E">
        <w:rPr>
          <w:rFonts w:ascii="Times New Roman" w:eastAsia="Arial Unicode MS" w:hAnsi="Times New Roman"/>
          <w:b/>
          <w:color w:val="0033CC"/>
          <w:kern w:val="2"/>
          <w:sz w:val="24"/>
          <w:szCs w:val="24"/>
          <w:lang w:eastAsia="zh-CN" w:bidi="hi-IN"/>
        </w:rPr>
        <w:t>.</w:t>
      </w:r>
    </w:p>
    <w:p w:rsidR="00016B0E" w:rsidRDefault="00016B0E"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Default="00812F46"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18</w:t>
      </w:r>
      <w:r w:rsidR="006249BC">
        <w:rPr>
          <w:rFonts w:ascii="Times New Roman" w:eastAsia="Arial Unicode MS" w:hAnsi="Times New Roman"/>
          <w:b/>
          <w:color w:val="0033CC"/>
          <w:kern w:val="2"/>
          <w:sz w:val="24"/>
          <w:szCs w:val="24"/>
          <w:lang w:eastAsia="zh-CN" w:bidi="hi-IN"/>
        </w:rPr>
        <w:t xml:space="preserve"> febbraio 2022</w:t>
      </w:r>
    </w:p>
    <w:p w:rsidR="00812F46" w:rsidRP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b/>
          <w:color w:val="0033CC"/>
          <w:kern w:val="2"/>
          <w:sz w:val="24"/>
          <w:szCs w:val="24"/>
          <w:lang w:eastAsia="zh-CN" w:bidi="hi-IN"/>
        </w:rPr>
        <w:t xml:space="preserve">In arrivo altri 400 mln alle Regioni per spese </w:t>
      </w:r>
      <w:proofErr w:type="spellStart"/>
      <w:r w:rsidRPr="00812F46">
        <w:rPr>
          <w:rFonts w:ascii="Times New Roman" w:eastAsia="Arial Unicode MS" w:hAnsi="Times New Roman"/>
          <w:b/>
          <w:color w:val="0033CC"/>
          <w:kern w:val="2"/>
          <w:sz w:val="24"/>
          <w:szCs w:val="24"/>
          <w:lang w:eastAsia="zh-CN" w:bidi="hi-IN"/>
        </w:rPr>
        <w:t>Covid</w:t>
      </w:r>
      <w:proofErr w:type="spellEnd"/>
      <w:r w:rsidRPr="00812F46">
        <w:rPr>
          <w:rFonts w:ascii="Times New Roman" w:eastAsia="Arial Unicode MS" w:hAnsi="Times New Roman"/>
          <w:b/>
          <w:color w:val="0033CC"/>
          <w:kern w:val="2"/>
          <w:sz w:val="24"/>
          <w:szCs w:val="24"/>
          <w:lang w:eastAsia="zh-CN" w:bidi="hi-IN"/>
        </w:rPr>
        <w:t>, 250 mln per acquisto antivirali e 15 mln per le famiglie dei sanitari deceduti a causa del virus. Ecco il nuovo decreto del Governo</w:t>
      </w:r>
    </w:p>
    <w:p w:rsid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color w:val="0033CC"/>
          <w:kern w:val="2"/>
          <w:sz w:val="24"/>
          <w:szCs w:val="24"/>
          <w:lang w:eastAsia="zh-CN" w:bidi="hi-IN"/>
        </w:rPr>
        <w:t>Le misure sono contenute nel provvedimento approvato oggi dal Consiglio dei ministri. Per le Regioni le nuove risorse rappresentano una nuova boccata d</w:t>
      </w:r>
      <w:r w:rsidR="00C030B0">
        <w:rPr>
          <w:rFonts w:ascii="Times New Roman" w:eastAsia="Arial Unicode MS" w:hAnsi="Times New Roman"/>
          <w:color w:val="0033CC"/>
          <w:kern w:val="2"/>
          <w:sz w:val="24"/>
          <w:szCs w:val="24"/>
          <w:lang w:eastAsia="zh-CN" w:bidi="hi-IN"/>
        </w:rPr>
        <w:t>’</w:t>
      </w:r>
      <w:r w:rsidRPr="00812F46">
        <w:rPr>
          <w:rFonts w:ascii="Times New Roman" w:eastAsia="Arial Unicode MS" w:hAnsi="Times New Roman"/>
          <w:color w:val="0033CC"/>
          <w:kern w:val="2"/>
          <w:sz w:val="24"/>
          <w:szCs w:val="24"/>
          <w:lang w:eastAsia="zh-CN" w:bidi="hi-IN"/>
        </w:rPr>
        <w:t>ossigeno per i bilanci che sono in sofferenza. Inoltre, sono state stanziate risorse ad hoc per l</w:t>
      </w:r>
      <w:r w:rsidR="00C030B0">
        <w:rPr>
          <w:rFonts w:ascii="Times New Roman" w:eastAsia="Arial Unicode MS" w:hAnsi="Times New Roman"/>
          <w:color w:val="0033CC"/>
          <w:kern w:val="2"/>
          <w:sz w:val="24"/>
          <w:szCs w:val="24"/>
          <w:lang w:eastAsia="zh-CN" w:bidi="hi-IN"/>
        </w:rPr>
        <w:t>’</w:t>
      </w:r>
      <w:r w:rsidRPr="00812F46">
        <w:rPr>
          <w:rFonts w:ascii="Times New Roman" w:eastAsia="Arial Unicode MS" w:hAnsi="Times New Roman"/>
          <w:color w:val="0033CC"/>
          <w:kern w:val="2"/>
          <w:sz w:val="24"/>
          <w:szCs w:val="24"/>
          <w:lang w:eastAsia="zh-CN" w:bidi="hi-IN"/>
        </w:rPr>
        <w:t xml:space="preserve">acquisto dei farmaci anti </w:t>
      </w:r>
      <w:proofErr w:type="spellStart"/>
      <w:r w:rsidRPr="00812F46">
        <w:rPr>
          <w:rFonts w:ascii="Times New Roman" w:eastAsia="Arial Unicode MS" w:hAnsi="Times New Roman"/>
          <w:color w:val="0033CC"/>
          <w:kern w:val="2"/>
          <w:sz w:val="24"/>
          <w:szCs w:val="24"/>
          <w:lang w:eastAsia="zh-CN" w:bidi="hi-IN"/>
        </w:rPr>
        <w:t>Covid</w:t>
      </w:r>
      <w:proofErr w:type="spellEnd"/>
      <w:r w:rsidRPr="00812F46">
        <w:rPr>
          <w:rFonts w:ascii="Times New Roman" w:eastAsia="Arial Unicode MS" w:hAnsi="Times New Roman"/>
          <w:color w:val="0033CC"/>
          <w:kern w:val="2"/>
          <w:sz w:val="24"/>
          <w:szCs w:val="24"/>
          <w:lang w:eastAsia="zh-CN" w:bidi="hi-IN"/>
        </w:rPr>
        <w:t xml:space="preserve">. Dopo la levata di scudi dei professionisti arrivano i ristori per le famiglie dei sanitari deceduti a causa del </w:t>
      </w:r>
      <w:proofErr w:type="spellStart"/>
      <w:r w:rsidRPr="00812F46">
        <w:rPr>
          <w:rFonts w:ascii="Times New Roman" w:eastAsia="Arial Unicode MS" w:hAnsi="Times New Roman"/>
          <w:color w:val="0033CC"/>
          <w:kern w:val="2"/>
          <w:sz w:val="24"/>
          <w:szCs w:val="24"/>
          <w:lang w:eastAsia="zh-CN" w:bidi="hi-IN"/>
        </w:rPr>
        <w:t>Covid</w:t>
      </w:r>
      <w:proofErr w:type="spellEnd"/>
      <w:r w:rsidRPr="00812F46">
        <w:rPr>
          <w:rFonts w:ascii="Times New Roman" w:eastAsia="Arial Unicode MS" w:hAnsi="Times New Roman"/>
          <w:color w:val="0033CC"/>
          <w:kern w:val="2"/>
          <w:sz w:val="24"/>
          <w:szCs w:val="24"/>
          <w:lang w:eastAsia="zh-CN" w:bidi="hi-IN"/>
        </w:rPr>
        <w:t>.</w:t>
      </w:r>
      <w:r w:rsidRPr="00812F46">
        <w:rPr>
          <w:rFonts w:ascii="Times New Roman" w:eastAsia="Arial Unicode MS" w:hAnsi="Times New Roman"/>
          <w:b/>
          <w:color w:val="0033CC"/>
          <w:kern w:val="2"/>
          <w:sz w:val="24"/>
          <w:szCs w:val="24"/>
          <w:lang w:eastAsia="zh-CN" w:bidi="hi-IN"/>
        </w:rPr>
        <w:t xml:space="preserve"> </w:t>
      </w:r>
      <w:hyperlink r:id="rId32" w:history="1">
        <w:r w:rsidRPr="00812F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12F46" w:rsidRDefault="00812F46" w:rsidP="00016B0E">
      <w:pPr>
        <w:widowControl w:val="0"/>
        <w:tabs>
          <w:tab w:val="left" w:pos="7371"/>
        </w:tabs>
        <w:suppressAutoHyphens/>
        <w:rPr>
          <w:rFonts w:ascii="Times New Roman" w:eastAsia="Arial Unicode MS" w:hAnsi="Times New Roman"/>
          <w:b/>
          <w:color w:val="0033CC"/>
          <w:kern w:val="2"/>
          <w:sz w:val="24"/>
          <w:szCs w:val="24"/>
          <w:lang w:eastAsia="zh-CN" w:bidi="hi-IN"/>
        </w:rPr>
      </w:pPr>
    </w:p>
    <w:p w:rsidR="00016B0E" w:rsidRPr="00016B0E" w:rsidRDefault="00016B0E" w:rsidP="00016B0E">
      <w:pPr>
        <w:widowControl w:val="0"/>
        <w:tabs>
          <w:tab w:val="left" w:pos="7371"/>
        </w:tabs>
        <w:suppressAutoHyphens/>
        <w:rPr>
          <w:rFonts w:ascii="Times New Roman" w:eastAsia="Arial Unicode MS" w:hAnsi="Times New Roman"/>
          <w:b/>
          <w:color w:val="0033CC"/>
          <w:kern w:val="2"/>
          <w:sz w:val="24"/>
          <w:szCs w:val="24"/>
          <w:lang w:eastAsia="zh-CN" w:bidi="hi-IN"/>
        </w:rPr>
      </w:pPr>
      <w:r w:rsidRPr="00016B0E">
        <w:rPr>
          <w:rFonts w:ascii="Times New Roman" w:eastAsia="Arial Unicode MS" w:hAnsi="Times New Roman"/>
          <w:b/>
          <w:color w:val="0033CC"/>
          <w:kern w:val="2"/>
          <w:sz w:val="24"/>
          <w:szCs w:val="24"/>
          <w:lang w:eastAsia="zh-CN" w:bidi="hi-IN"/>
        </w:rPr>
        <w:t>In Inghilterra 6 milioni di persone in lista d</w:t>
      </w:r>
      <w:r w:rsidR="00C030B0">
        <w:rPr>
          <w:rFonts w:ascii="Times New Roman" w:eastAsia="Arial Unicode MS" w:hAnsi="Times New Roman"/>
          <w:b/>
          <w:color w:val="0033CC"/>
          <w:kern w:val="2"/>
          <w:sz w:val="24"/>
          <w:szCs w:val="24"/>
          <w:lang w:eastAsia="zh-CN" w:bidi="hi-IN"/>
        </w:rPr>
        <w:t>’</w:t>
      </w:r>
      <w:r w:rsidRPr="00016B0E">
        <w:rPr>
          <w:rFonts w:ascii="Times New Roman" w:eastAsia="Arial Unicode MS" w:hAnsi="Times New Roman"/>
          <w:b/>
          <w:color w:val="0033CC"/>
          <w:kern w:val="2"/>
          <w:sz w:val="24"/>
          <w:szCs w:val="24"/>
          <w:lang w:eastAsia="zh-CN" w:bidi="hi-IN"/>
        </w:rPr>
        <w:t>attesa per le cure mediche e diventeranno 10 milioni nel 2024</w:t>
      </w:r>
    </w:p>
    <w:p w:rsidR="00016B0E" w:rsidRDefault="00016B0E" w:rsidP="00016B0E">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color w:val="0033CC"/>
          <w:kern w:val="2"/>
          <w:sz w:val="24"/>
          <w:szCs w:val="24"/>
          <w:lang w:eastAsia="zh-CN" w:bidi="hi-IN"/>
        </w:rPr>
        <w:t xml:space="preserve">Questi dati drammatici sono stati resi noti dal ministro della Salute </w:t>
      </w:r>
      <w:proofErr w:type="spellStart"/>
      <w:r w:rsidRPr="00812F46">
        <w:rPr>
          <w:rFonts w:ascii="Times New Roman" w:eastAsia="Arial Unicode MS" w:hAnsi="Times New Roman"/>
          <w:color w:val="0033CC"/>
          <w:kern w:val="2"/>
          <w:sz w:val="24"/>
          <w:szCs w:val="24"/>
          <w:lang w:eastAsia="zh-CN" w:bidi="hi-IN"/>
        </w:rPr>
        <w:t>Sajid</w:t>
      </w:r>
      <w:proofErr w:type="spellEnd"/>
      <w:r w:rsidRPr="00812F46">
        <w:rPr>
          <w:rFonts w:ascii="Times New Roman" w:eastAsia="Arial Unicode MS" w:hAnsi="Times New Roman"/>
          <w:color w:val="0033CC"/>
          <w:kern w:val="2"/>
          <w:sz w:val="24"/>
          <w:szCs w:val="24"/>
          <w:lang w:eastAsia="zh-CN" w:bidi="hi-IN"/>
        </w:rPr>
        <w:t xml:space="preserve"> </w:t>
      </w:r>
      <w:proofErr w:type="spellStart"/>
      <w:r w:rsidRPr="00812F46">
        <w:rPr>
          <w:rFonts w:ascii="Times New Roman" w:eastAsia="Arial Unicode MS" w:hAnsi="Times New Roman"/>
          <w:color w:val="0033CC"/>
          <w:kern w:val="2"/>
          <w:sz w:val="24"/>
          <w:szCs w:val="24"/>
          <w:lang w:eastAsia="zh-CN" w:bidi="hi-IN"/>
        </w:rPr>
        <w:t>Javid</w:t>
      </w:r>
      <w:proofErr w:type="spellEnd"/>
      <w:r w:rsidRPr="00812F46">
        <w:rPr>
          <w:rFonts w:ascii="Times New Roman" w:eastAsia="Arial Unicode MS" w:hAnsi="Times New Roman"/>
          <w:color w:val="0033CC"/>
          <w:kern w:val="2"/>
          <w:sz w:val="24"/>
          <w:szCs w:val="24"/>
          <w:lang w:eastAsia="zh-CN" w:bidi="hi-IN"/>
        </w:rPr>
        <w:t xml:space="preserve"> in Parlamento. Una situazione che vede contemporaneamente una carenza di ben 50 mila medici nel NHS. Attualmente il Regno Unito ha un rapporto medici popolazione tra i più bassi rispetto ad altri paesi europei comparabili</w:t>
      </w:r>
      <w:r w:rsidR="00812F46" w:rsidRPr="00812F46">
        <w:rPr>
          <w:rFonts w:ascii="Times New Roman" w:eastAsia="Arial Unicode MS" w:hAnsi="Times New Roman"/>
          <w:color w:val="0033CC"/>
          <w:kern w:val="2"/>
          <w:sz w:val="24"/>
          <w:szCs w:val="24"/>
          <w:lang w:eastAsia="zh-CN" w:bidi="hi-IN"/>
        </w:rPr>
        <w:t>.</w:t>
      </w:r>
      <w:r w:rsidR="00812F46">
        <w:rPr>
          <w:rFonts w:ascii="Times New Roman" w:eastAsia="Arial Unicode MS" w:hAnsi="Times New Roman"/>
          <w:b/>
          <w:color w:val="0033CC"/>
          <w:kern w:val="2"/>
          <w:sz w:val="24"/>
          <w:szCs w:val="24"/>
          <w:lang w:eastAsia="zh-CN" w:bidi="hi-IN"/>
        </w:rPr>
        <w:t xml:space="preserve"> </w:t>
      </w:r>
      <w:hyperlink r:id="rId33" w:history="1">
        <w:r w:rsidR="00812F46" w:rsidRPr="00812F46">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00812F46" w:rsidRPr="00812F46">
          <w:rPr>
            <w:rStyle w:val="Collegamentoipertestuale"/>
            <w:rFonts w:ascii="Times New Roman" w:eastAsia="Arial Unicode MS" w:hAnsi="Times New Roman"/>
            <w:b/>
            <w:kern w:val="2"/>
            <w:sz w:val="24"/>
            <w:szCs w:val="24"/>
            <w:lang w:eastAsia="zh-CN" w:bidi="hi-IN"/>
          </w:rPr>
          <w:t>articolo</w:t>
        </w:r>
      </w:hyperlink>
      <w:r w:rsidR="00812F46">
        <w:rPr>
          <w:rFonts w:ascii="Times New Roman" w:eastAsia="Arial Unicode MS" w:hAnsi="Times New Roman"/>
          <w:b/>
          <w:color w:val="0033CC"/>
          <w:kern w:val="2"/>
          <w:sz w:val="24"/>
          <w:szCs w:val="24"/>
          <w:lang w:eastAsia="zh-CN" w:bidi="hi-IN"/>
        </w:rPr>
        <w:t>.</w:t>
      </w:r>
    </w:p>
    <w:p w:rsidR="00016B0E" w:rsidRDefault="00016B0E"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Default="006249BC"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812F46">
        <w:rPr>
          <w:rFonts w:ascii="Times New Roman" w:eastAsia="Arial Unicode MS" w:hAnsi="Times New Roman"/>
          <w:b/>
          <w:color w:val="0033CC"/>
          <w:kern w:val="2"/>
          <w:sz w:val="24"/>
          <w:szCs w:val="24"/>
          <w:lang w:eastAsia="zh-CN" w:bidi="hi-IN"/>
        </w:rPr>
        <w:t>alla Newsletter del 21</w:t>
      </w:r>
      <w:r>
        <w:rPr>
          <w:rFonts w:ascii="Times New Roman" w:eastAsia="Arial Unicode MS" w:hAnsi="Times New Roman"/>
          <w:b/>
          <w:color w:val="0033CC"/>
          <w:kern w:val="2"/>
          <w:sz w:val="24"/>
          <w:szCs w:val="24"/>
          <w:lang w:eastAsia="zh-CN" w:bidi="hi-IN"/>
        </w:rPr>
        <w:t xml:space="preserve"> febbraio 2022</w:t>
      </w:r>
    </w:p>
    <w:p w:rsidR="00812F46" w:rsidRP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b/>
          <w:color w:val="0033CC"/>
          <w:kern w:val="2"/>
          <w:sz w:val="24"/>
          <w:szCs w:val="24"/>
          <w:lang w:eastAsia="zh-CN" w:bidi="hi-IN"/>
        </w:rPr>
        <w:t xml:space="preserve">I sanitari non in regola con le vaccinazioni restano sospesi anche se guariti dal </w:t>
      </w:r>
      <w:proofErr w:type="spellStart"/>
      <w:r w:rsidRPr="00812F46">
        <w:rPr>
          <w:rFonts w:ascii="Times New Roman" w:eastAsia="Arial Unicode MS" w:hAnsi="Times New Roman"/>
          <w:b/>
          <w:color w:val="0033CC"/>
          <w:kern w:val="2"/>
          <w:sz w:val="24"/>
          <w:szCs w:val="24"/>
          <w:lang w:eastAsia="zh-CN" w:bidi="hi-IN"/>
        </w:rPr>
        <w:t>Covid</w:t>
      </w:r>
      <w:proofErr w:type="spellEnd"/>
    </w:p>
    <w:p w:rsidR="00812F46" w:rsidRDefault="00812F46"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color w:val="0033CC"/>
          <w:kern w:val="2"/>
          <w:sz w:val="24"/>
          <w:szCs w:val="24"/>
          <w:lang w:eastAsia="zh-CN" w:bidi="hi-IN"/>
        </w:rPr>
        <w:t xml:space="preserve">È quanto prevede una nota del Ministero della Salute che ha risposto ad un quesito posto dalla </w:t>
      </w:r>
      <w:proofErr w:type="spellStart"/>
      <w:r w:rsidRPr="00812F46">
        <w:rPr>
          <w:rFonts w:ascii="Times New Roman" w:eastAsia="Arial Unicode MS" w:hAnsi="Times New Roman"/>
          <w:color w:val="0033CC"/>
          <w:kern w:val="2"/>
          <w:sz w:val="24"/>
          <w:szCs w:val="24"/>
          <w:lang w:eastAsia="zh-CN" w:bidi="hi-IN"/>
        </w:rPr>
        <w:t>Fnomceo</w:t>
      </w:r>
      <w:proofErr w:type="spellEnd"/>
      <w:r w:rsidRPr="00812F46">
        <w:rPr>
          <w:rFonts w:ascii="Times New Roman" w:eastAsia="Arial Unicode MS" w:hAnsi="Times New Roman"/>
          <w:color w:val="0033CC"/>
          <w:kern w:val="2"/>
          <w:sz w:val="24"/>
          <w:szCs w:val="24"/>
          <w:lang w:eastAsia="zh-CN" w:bidi="hi-IN"/>
        </w:rPr>
        <w:t xml:space="preserve"> sull</w:t>
      </w:r>
      <w:r w:rsidR="00C030B0">
        <w:rPr>
          <w:rFonts w:ascii="Times New Roman" w:eastAsia="Arial Unicode MS" w:hAnsi="Times New Roman"/>
          <w:color w:val="0033CC"/>
          <w:kern w:val="2"/>
          <w:sz w:val="24"/>
          <w:szCs w:val="24"/>
          <w:lang w:eastAsia="zh-CN" w:bidi="hi-IN"/>
        </w:rPr>
        <w:t>’</w:t>
      </w:r>
      <w:r w:rsidRPr="00812F46">
        <w:rPr>
          <w:rFonts w:ascii="Times New Roman" w:eastAsia="Arial Unicode MS" w:hAnsi="Times New Roman"/>
          <w:color w:val="0033CC"/>
          <w:kern w:val="2"/>
          <w:sz w:val="24"/>
          <w:szCs w:val="24"/>
          <w:lang w:eastAsia="zh-CN" w:bidi="hi-IN"/>
        </w:rPr>
        <w:t xml:space="preserve">inquadramento giuridico dei professionisti che si trovano in questa situazione. In sostanza ai sanitari no </w:t>
      </w:r>
      <w:proofErr w:type="spellStart"/>
      <w:r w:rsidRPr="00812F46">
        <w:rPr>
          <w:rFonts w:ascii="Times New Roman" w:eastAsia="Arial Unicode MS" w:hAnsi="Times New Roman"/>
          <w:color w:val="0033CC"/>
          <w:kern w:val="2"/>
          <w:sz w:val="24"/>
          <w:szCs w:val="24"/>
          <w:lang w:eastAsia="zh-CN" w:bidi="hi-IN"/>
        </w:rPr>
        <w:t>vax</w:t>
      </w:r>
      <w:proofErr w:type="spellEnd"/>
      <w:r w:rsidRPr="00812F46">
        <w:rPr>
          <w:rFonts w:ascii="Times New Roman" w:eastAsia="Arial Unicode MS" w:hAnsi="Times New Roman"/>
          <w:color w:val="0033CC"/>
          <w:kern w:val="2"/>
          <w:sz w:val="24"/>
          <w:szCs w:val="24"/>
          <w:lang w:eastAsia="zh-CN" w:bidi="hi-IN"/>
        </w:rPr>
        <w:t xml:space="preserve"> per tornare al lavoro dopo la sospensione occorrerà vaccinarsi e non sarà sufficiente essere guariti.</w:t>
      </w:r>
      <w:r w:rsidRPr="00812F46">
        <w:rPr>
          <w:rFonts w:ascii="Times New Roman" w:eastAsia="Arial Unicode MS" w:hAnsi="Times New Roman"/>
          <w:b/>
          <w:color w:val="0033CC"/>
          <w:kern w:val="2"/>
          <w:sz w:val="24"/>
          <w:szCs w:val="24"/>
          <w:lang w:eastAsia="zh-CN" w:bidi="hi-IN"/>
        </w:rPr>
        <w:t xml:space="preserve"> </w:t>
      </w:r>
      <w:hyperlink r:id="rId34" w:history="1">
        <w:r w:rsidRPr="00812F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5" w:history="1">
        <w:r w:rsidRPr="00812F46">
          <w:rPr>
            <w:rStyle w:val="Collegamentoipertestuale"/>
            <w:rFonts w:ascii="Times New Roman" w:eastAsia="Arial Unicode MS" w:hAnsi="Times New Roman"/>
            <w:b/>
            <w:kern w:val="2"/>
            <w:sz w:val="24"/>
            <w:szCs w:val="24"/>
            <w:lang w:eastAsia="zh-CN" w:bidi="hi-IN"/>
          </w:rPr>
          <w:t>Link alla nota</w:t>
        </w:r>
      </w:hyperlink>
      <w:r>
        <w:rPr>
          <w:rFonts w:ascii="Times New Roman" w:eastAsia="Arial Unicode MS" w:hAnsi="Times New Roman"/>
          <w:b/>
          <w:color w:val="0033CC"/>
          <w:kern w:val="2"/>
          <w:sz w:val="24"/>
          <w:szCs w:val="24"/>
          <w:lang w:eastAsia="zh-CN" w:bidi="hi-IN"/>
        </w:rPr>
        <w:t xml:space="preserve">. </w:t>
      </w:r>
    </w:p>
    <w:p w:rsidR="00812F46" w:rsidRDefault="00812F46"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812F46" w:rsidRP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b/>
          <w:color w:val="0033CC"/>
          <w:kern w:val="2"/>
          <w:sz w:val="24"/>
          <w:szCs w:val="24"/>
          <w:lang w:eastAsia="zh-CN" w:bidi="hi-IN"/>
        </w:rPr>
        <w:t>Violenza contro gli operatori sanitari. In Gazzetta il decreto che istituisce l</w:t>
      </w:r>
      <w:r w:rsidR="00C030B0">
        <w:rPr>
          <w:rFonts w:ascii="Times New Roman" w:eastAsia="Arial Unicode MS" w:hAnsi="Times New Roman"/>
          <w:b/>
          <w:color w:val="0033CC"/>
          <w:kern w:val="2"/>
          <w:sz w:val="24"/>
          <w:szCs w:val="24"/>
          <w:lang w:eastAsia="zh-CN" w:bidi="hi-IN"/>
        </w:rPr>
        <w:t>’</w:t>
      </w:r>
      <w:r w:rsidRPr="00812F46">
        <w:rPr>
          <w:rFonts w:ascii="Times New Roman" w:eastAsia="Arial Unicode MS" w:hAnsi="Times New Roman"/>
          <w:b/>
          <w:color w:val="0033CC"/>
          <w:kern w:val="2"/>
          <w:sz w:val="24"/>
          <w:szCs w:val="24"/>
          <w:lang w:eastAsia="zh-CN" w:bidi="hi-IN"/>
        </w:rPr>
        <w:t xml:space="preserve">Osservatorio </w:t>
      </w:r>
      <w:r w:rsidRPr="00812F46">
        <w:rPr>
          <w:rFonts w:ascii="Times New Roman" w:eastAsia="Arial Unicode MS" w:hAnsi="Times New Roman"/>
          <w:b/>
          <w:color w:val="0033CC"/>
          <w:kern w:val="2"/>
          <w:sz w:val="24"/>
          <w:szCs w:val="24"/>
          <w:lang w:eastAsia="zh-CN" w:bidi="hi-IN"/>
        </w:rPr>
        <w:lastRenderedPageBreak/>
        <w:t>nazionale</w:t>
      </w:r>
    </w:p>
    <w:p w:rsidR="00812F46" w:rsidRDefault="00812F46"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color w:val="0033CC"/>
          <w:kern w:val="2"/>
          <w:sz w:val="24"/>
          <w:szCs w:val="24"/>
          <w:lang w:eastAsia="zh-CN" w:bidi="hi-IN"/>
        </w:rPr>
        <w:t>Il provvedimento elenca la composizione dell</w:t>
      </w:r>
      <w:r w:rsidR="00C030B0">
        <w:rPr>
          <w:rFonts w:ascii="Times New Roman" w:eastAsia="Arial Unicode MS" w:hAnsi="Times New Roman"/>
          <w:color w:val="0033CC"/>
          <w:kern w:val="2"/>
          <w:sz w:val="24"/>
          <w:szCs w:val="24"/>
          <w:lang w:eastAsia="zh-CN" w:bidi="hi-IN"/>
        </w:rPr>
        <w:t>’</w:t>
      </w:r>
      <w:r w:rsidRPr="00812F46">
        <w:rPr>
          <w:rFonts w:ascii="Times New Roman" w:eastAsia="Arial Unicode MS" w:hAnsi="Times New Roman"/>
          <w:color w:val="0033CC"/>
          <w:kern w:val="2"/>
          <w:sz w:val="24"/>
          <w:szCs w:val="24"/>
          <w:lang w:eastAsia="zh-CN" w:bidi="hi-IN"/>
        </w:rPr>
        <w:t xml:space="preserve">Osservatorio che vede la presenza di rappresentanti dei Ministeri di Salute, Interno, Giustizia, Difesa e Lavoro. Vi saranno poi 8 componenti delle regioni e un rappresentante </w:t>
      </w:r>
      <w:proofErr w:type="spellStart"/>
      <w:r w:rsidRPr="00812F46">
        <w:rPr>
          <w:rFonts w:ascii="Times New Roman" w:eastAsia="Arial Unicode MS" w:hAnsi="Times New Roman"/>
          <w:color w:val="0033CC"/>
          <w:kern w:val="2"/>
          <w:sz w:val="24"/>
          <w:szCs w:val="24"/>
          <w:lang w:eastAsia="zh-CN" w:bidi="hi-IN"/>
        </w:rPr>
        <w:t>dell</w:t>
      </w:r>
      <w:r w:rsidR="00C030B0">
        <w:rPr>
          <w:rFonts w:ascii="Times New Roman" w:eastAsia="Arial Unicode MS" w:hAnsi="Times New Roman"/>
          <w:color w:val="0033CC"/>
          <w:kern w:val="2"/>
          <w:sz w:val="24"/>
          <w:szCs w:val="24"/>
          <w:lang w:eastAsia="zh-CN" w:bidi="hi-IN"/>
        </w:rPr>
        <w:t>’</w:t>
      </w:r>
      <w:r w:rsidRPr="00812F46">
        <w:rPr>
          <w:rFonts w:ascii="Times New Roman" w:eastAsia="Arial Unicode MS" w:hAnsi="Times New Roman"/>
          <w:color w:val="0033CC"/>
          <w:kern w:val="2"/>
          <w:sz w:val="24"/>
          <w:szCs w:val="24"/>
          <w:lang w:eastAsia="zh-CN" w:bidi="hi-IN"/>
        </w:rPr>
        <w:t>Inail</w:t>
      </w:r>
      <w:proofErr w:type="spellEnd"/>
      <w:r w:rsidRPr="00812F46">
        <w:rPr>
          <w:rFonts w:ascii="Times New Roman" w:eastAsia="Arial Unicode MS" w:hAnsi="Times New Roman"/>
          <w:color w:val="0033CC"/>
          <w:kern w:val="2"/>
          <w:sz w:val="24"/>
          <w:szCs w:val="24"/>
          <w:lang w:eastAsia="zh-CN" w:bidi="hi-IN"/>
        </w:rPr>
        <w:t xml:space="preserve"> e di </w:t>
      </w:r>
      <w:proofErr w:type="spellStart"/>
      <w:r w:rsidRPr="00812F46">
        <w:rPr>
          <w:rFonts w:ascii="Times New Roman" w:eastAsia="Arial Unicode MS" w:hAnsi="Times New Roman"/>
          <w:color w:val="0033CC"/>
          <w:kern w:val="2"/>
          <w:sz w:val="24"/>
          <w:szCs w:val="24"/>
          <w:lang w:eastAsia="zh-CN" w:bidi="hi-IN"/>
        </w:rPr>
        <w:t>Agenas</w:t>
      </w:r>
      <w:proofErr w:type="spellEnd"/>
      <w:r w:rsidRPr="00812F46">
        <w:rPr>
          <w:rFonts w:ascii="Times New Roman" w:eastAsia="Arial Unicode MS" w:hAnsi="Times New Roman"/>
          <w:color w:val="0033CC"/>
          <w:kern w:val="2"/>
          <w:sz w:val="24"/>
          <w:szCs w:val="24"/>
          <w:lang w:eastAsia="zh-CN" w:bidi="hi-IN"/>
        </w:rPr>
        <w:t>. Nutrita la rappresentanza degli Ordini professionali e dei sindacati.</w:t>
      </w:r>
      <w:r>
        <w:rPr>
          <w:rFonts w:ascii="Times New Roman" w:eastAsia="Arial Unicode MS" w:hAnsi="Times New Roman"/>
          <w:b/>
          <w:color w:val="0033CC"/>
          <w:kern w:val="2"/>
          <w:sz w:val="24"/>
          <w:szCs w:val="24"/>
          <w:lang w:eastAsia="zh-CN" w:bidi="hi-IN"/>
        </w:rPr>
        <w:t xml:space="preserve"> </w:t>
      </w:r>
      <w:hyperlink r:id="rId36" w:history="1">
        <w:r w:rsidRPr="00812F4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7" w:history="1">
        <w:r w:rsidRPr="00812F46">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33CC"/>
          <w:kern w:val="2"/>
          <w:sz w:val="24"/>
          <w:szCs w:val="24"/>
          <w:lang w:eastAsia="zh-CN" w:bidi="hi-IN"/>
        </w:rPr>
        <w:t>.</w:t>
      </w:r>
    </w:p>
    <w:p w:rsidR="00812F46" w:rsidRDefault="00812F46"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812F46" w:rsidRP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812F46">
        <w:rPr>
          <w:rFonts w:ascii="Times New Roman" w:eastAsia="Arial Unicode MS" w:hAnsi="Times New Roman"/>
          <w:b/>
          <w:color w:val="0033CC"/>
          <w:kern w:val="2"/>
          <w:sz w:val="24"/>
          <w:szCs w:val="24"/>
          <w:lang w:eastAsia="zh-CN" w:bidi="hi-IN"/>
        </w:rPr>
        <w:t>Pnrr</w:t>
      </w:r>
      <w:proofErr w:type="spellEnd"/>
      <w:r w:rsidRPr="00812F46">
        <w:rPr>
          <w:rFonts w:ascii="Times New Roman" w:eastAsia="Arial Unicode MS" w:hAnsi="Times New Roman"/>
          <w:b/>
          <w:color w:val="0033CC"/>
          <w:kern w:val="2"/>
          <w:sz w:val="24"/>
          <w:szCs w:val="24"/>
          <w:lang w:eastAsia="zh-CN" w:bidi="hi-IN"/>
        </w:rPr>
        <w:t xml:space="preserve">. Dalle Case della Comunità alla Telemedicina. Definite le modalità per i </w:t>
      </w:r>
      <w:r w:rsidR="00C030B0">
        <w:rPr>
          <w:rFonts w:ascii="Times New Roman" w:eastAsia="Arial Unicode MS" w:hAnsi="Times New Roman"/>
          <w:b/>
          <w:color w:val="0033CC"/>
          <w:kern w:val="2"/>
          <w:sz w:val="24"/>
          <w:szCs w:val="24"/>
          <w:lang w:eastAsia="zh-CN" w:bidi="hi-IN"/>
        </w:rPr>
        <w:t>“</w:t>
      </w:r>
      <w:r w:rsidRPr="00812F46">
        <w:rPr>
          <w:rFonts w:ascii="Times New Roman" w:eastAsia="Arial Unicode MS" w:hAnsi="Times New Roman"/>
          <w:b/>
          <w:color w:val="0033CC"/>
          <w:kern w:val="2"/>
          <w:sz w:val="24"/>
          <w:szCs w:val="24"/>
          <w:lang w:eastAsia="zh-CN" w:bidi="hi-IN"/>
        </w:rPr>
        <w:t>Contratti istituzionali di sviluppo</w:t>
      </w:r>
      <w:r w:rsidR="00C030B0">
        <w:rPr>
          <w:rFonts w:ascii="Times New Roman" w:eastAsia="Arial Unicode MS" w:hAnsi="Times New Roman"/>
          <w:b/>
          <w:color w:val="0033CC"/>
          <w:kern w:val="2"/>
          <w:sz w:val="24"/>
          <w:szCs w:val="24"/>
          <w:lang w:eastAsia="zh-CN" w:bidi="hi-IN"/>
        </w:rPr>
        <w:t>”</w:t>
      </w:r>
      <w:r w:rsidRPr="00812F46">
        <w:rPr>
          <w:rFonts w:ascii="Times New Roman" w:eastAsia="Arial Unicode MS" w:hAnsi="Times New Roman"/>
          <w:b/>
          <w:color w:val="0033CC"/>
          <w:kern w:val="2"/>
          <w:sz w:val="24"/>
          <w:szCs w:val="24"/>
          <w:lang w:eastAsia="zh-CN" w:bidi="hi-IN"/>
        </w:rPr>
        <w:t xml:space="preserve"> e i </w:t>
      </w:r>
      <w:r w:rsidR="00C030B0">
        <w:rPr>
          <w:rFonts w:ascii="Times New Roman" w:eastAsia="Arial Unicode MS" w:hAnsi="Times New Roman"/>
          <w:b/>
          <w:color w:val="0033CC"/>
          <w:kern w:val="2"/>
          <w:sz w:val="24"/>
          <w:szCs w:val="24"/>
          <w:lang w:eastAsia="zh-CN" w:bidi="hi-IN"/>
        </w:rPr>
        <w:t>“</w:t>
      </w:r>
      <w:r w:rsidRPr="00812F46">
        <w:rPr>
          <w:rFonts w:ascii="Times New Roman" w:eastAsia="Arial Unicode MS" w:hAnsi="Times New Roman"/>
          <w:b/>
          <w:color w:val="0033CC"/>
          <w:kern w:val="2"/>
          <w:sz w:val="24"/>
          <w:szCs w:val="24"/>
          <w:lang w:eastAsia="zh-CN" w:bidi="hi-IN"/>
        </w:rPr>
        <w:t>Piani operativi regionali</w:t>
      </w:r>
      <w:r w:rsidR="00C030B0">
        <w:rPr>
          <w:rFonts w:ascii="Times New Roman" w:eastAsia="Arial Unicode MS" w:hAnsi="Times New Roman"/>
          <w:b/>
          <w:color w:val="0033CC"/>
          <w:kern w:val="2"/>
          <w:sz w:val="24"/>
          <w:szCs w:val="24"/>
          <w:lang w:eastAsia="zh-CN" w:bidi="hi-IN"/>
        </w:rPr>
        <w:t>”</w:t>
      </w:r>
    </w:p>
    <w:p w:rsidR="00812F46" w:rsidRDefault="00812F46" w:rsidP="00812F46">
      <w:pPr>
        <w:widowControl w:val="0"/>
        <w:tabs>
          <w:tab w:val="left" w:pos="7371"/>
        </w:tabs>
        <w:suppressAutoHyphens/>
        <w:rPr>
          <w:rFonts w:ascii="Times New Roman" w:eastAsia="Arial Unicode MS" w:hAnsi="Times New Roman"/>
          <w:color w:val="0033CC"/>
          <w:kern w:val="2"/>
          <w:sz w:val="24"/>
          <w:szCs w:val="24"/>
          <w:lang w:eastAsia="zh-CN" w:bidi="hi-IN"/>
        </w:rPr>
      </w:pPr>
      <w:r w:rsidRPr="00812F46">
        <w:rPr>
          <w:rFonts w:ascii="Times New Roman" w:eastAsia="Arial Unicode MS" w:hAnsi="Times New Roman"/>
          <w:color w:val="0033CC"/>
          <w:kern w:val="2"/>
          <w:sz w:val="24"/>
          <w:szCs w:val="24"/>
          <w:lang w:eastAsia="zh-CN" w:bidi="hi-IN"/>
        </w:rPr>
        <w:t xml:space="preserve">Pronta la bozza di schema dei contratti istituzionali di sviluppo che ogni regione dovrà sottoscrivere entro il 31 maggio 2022 col Ministero della Salute. Nello schema in sostanza ogni regione dovrà inserire il proprio Piano operativo (che in ogni caso prima della stesura del contratto vero e proprio va presentato entro il 28 febbraio) con il cronoprogramma degli interventi. </w:t>
      </w:r>
    </w:p>
    <w:p w:rsidR="00812F46" w:rsidRDefault="009734C5" w:rsidP="00812F46">
      <w:pPr>
        <w:widowControl w:val="0"/>
        <w:tabs>
          <w:tab w:val="left" w:pos="7371"/>
        </w:tabs>
        <w:suppressAutoHyphens/>
        <w:rPr>
          <w:rFonts w:ascii="Times New Roman" w:eastAsia="Arial Unicode MS" w:hAnsi="Times New Roman"/>
          <w:b/>
          <w:color w:val="0033CC"/>
          <w:kern w:val="2"/>
          <w:sz w:val="24"/>
          <w:szCs w:val="24"/>
          <w:lang w:eastAsia="zh-CN" w:bidi="hi-IN"/>
        </w:rPr>
      </w:pPr>
      <w:hyperlink r:id="rId38" w:history="1">
        <w:r w:rsidR="00812F46" w:rsidRPr="00812F46">
          <w:rPr>
            <w:rStyle w:val="Collegamentoipertestuale"/>
            <w:rFonts w:ascii="Times New Roman" w:eastAsia="Arial Unicode MS" w:hAnsi="Times New Roman"/>
            <w:b/>
            <w:kern w:val="2"/>
            <w:sz w:val="24"/>
            <w:szCs w:val="24"/>
            <w:lang w:eastAsia="zh-CN" w:bidi="hi-IN"/>
          </w:rPr>
          <w:t>Leggi tutto</w:t>
        </w:r>
      </w:hyperlink>
      <w:r w:rsidR="00812F46">
        <w:rPr>
          <w:rFonts w:ascii="Times New Roman" w:eastAsia="Arial Unicode MS" w:hAnsi="Times New Roman"/>
          <w:b/>
          <w:color w:val="0033CC"/>
          <w:kern w:val="2"/>
          <w:sz w:val="24"/>
          <w:szCs w:val="24"/>
          <w:lang w:eastAsia="zh-CN" w:bidi="hi-IN"/>
        </w:rPr>
        <w:t xml:space="preserve">. </w:t>
      </w:r>
      <w:hyperlink r:id="rId39" w:history="1">
        <w:r w:rsidR="00812F46" w:rsidRPr="00812F46">
          <w:rPr>
            <w:rStyle w:val="Collegamentoipertestuale"/>
            <w:rFonts w:ascii="Times New Roman" w:eastAsia="Arial Unicode MS" w:hAnsi="Times New Roman"/>
            <w:b/>
            <w:kern w:val="2"/>
            <w:sz w:val="24"/>
            <w:szCs w:val="24"/>
            <w:lang w:eastAsia="zh-CN" w:bidi="hi-IN"/>
          </w:rPr>
          <w:t>Link al documento</w:t>
        </w:r>
      </w:hyperlink>
      <w:r w:rsidR="00812F46">
        <w:rPr>
          <w:rFonts w:ascii="Times New Roman" w:eastAsia="Arial Unicode MS" w:hAnsi="Times New Roman"/>
          <w:b/>
          <w:color w:val="0033CC"/>
          <w:kern w:val="2"/>
          <w:sz w:val="24"/>
          <w:szCs w:val="24"/>
          <w:lang w:eastAsia="zh-CN" w:bidi="hi-IN"/>
        </w:rPr>
        <w:t xml:space="preserve">. </w:t>
      </w:r>
    </w:p>
    <w:p w:rsid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p>
    <w:p w:rsidR="00812F46" w:rsidRP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r w:rsidRPr="00812F46">
        <w:rPr>
          <w:rFonts w:ascii="Times New Roman" w:eastAsia="Arial Unicode MS" w:hAnsi="Times New Roman"/>
          <w:b/>
          <w:color w:val="0033CC"/>
          <w:kern w:val="2"/>
          <w:sz w:val="24"/>
          <w:szCs w:val="24"/>
          <w:lang w:eastAsia="zh-CN" w:bidi="hi-IN"/>
        </w:rPr>
        <w:t xml:space="preserve">Vaccini </w:t>
      </w:r>
      <w:proofErr w:type="spellStart"/>
      <w:r w:rsidRPr="00812F46">
        <w:rPr>
          <w:rFonts w:ascii="Times New Roman" w:eastAsia="Arial Unicode MS" w:hAnsi="Times New Roman"/>
          <w:b/>
          <w:color w:val="0033CC"/>
          <w:kern w:val="2"/>
          <w:sz w:val="24"/>
          <w:szCs w:val="24"/>
          <w:lang w:eastAsia="zh-CN" w:bidi="hi-IN"/>
        </w:rPr>
        <w:t>Covid</w:t>
      </w:r>
      <w:proofErr w:type="spellEnd"/>
      <w:r w:rsidRPr="00812F46">
        <w:rPr>
          <w:rFonts w:ascii="Times New Roman" w:eastAsia="Arial Unicode MS" w:hAnsi="Times New Roman"/>
          <w:b/>
          <w:color w:val="0033CC"/>
          <w:kern w:val="2"/>
          <w:sz w:val="24"/>
          <w:szCs w:val="24"/>
          <w:lang w:eastAsia="zh-CN" w:bidi="hi-IN"/>
        </w:rPr>
        <w:t>. Dall</w:t>
      </w:r>
      <w:r w:rsidR="00C030B0">
        <w:rPr>
          <w:rFonts w:ascii="Times New Roman" w:eastAsia="Arial Unicode MS" w:hAnsi="Times New Roman"/>
          <w:b/>
          <w:color w:val="0033CC"/>
          <w:kern w:val="2"/>
          <w:sz w:val="24"/>
          <w:szCs w:val="24"/>
          <w:lang w:eastAsia="zh-CN" w:bidi="hi-IN"/>
        </w:rPr>
        <w:t>’</w:t>
      </w:r>
      <w:r w:rsidRPr="00812F46">
        <w:rPr>
          <w:rFonts w:ascii="Times New Roman" w:eastAsia="Arial Unicode MS" w:hAnsi="Times New Roman"/>
          <w:b/>
          <w:color w:val="0033CC"/>
          <w:kern w:val="2"/>
          <w:sz w:val="24"/>
          <w:szCs w:val="24"/>
          <w:lang w:eastAsia="zh-CN" w:bidi="hi-IN"/>
        </w:rPr>
        <w:t xml:space="preserve">inizio della campagna somministrate in Italia quasi 135milioni di dosi. Sono poco più di 5 milioni gli italiani ancora non vaccinati, cui si aggiungono altri 2 mln di no </w:t>
      </w:r>
      <w:proofErr w:type="spellStart"/>
      <w:r w:rsidRPr="00812F46">
        <w:rPr>
          <w:rFonts w:ascii="Times New Roman" w:eastAsia="Arial Unicode MS" w:hAnsi="Times New Roman"/>
          <w:b/>
          <w:color w:val="0033CC"/>
          <w:kern w:val="2"/>
          <w:sz w:val="24"/>
          <w:szCs w:val="24"/>
          <w:lang w:eastAsia="zh-CN" w:bidi="hi-IN"/>
        </w:rPr>
        <w:t>vax</w:t>
      </w:r>
      <w:proofErr w:type="spellEnd"/>
      <w:r w:rsidRPr="00812F46">
        <w:rPr>
          <w:rFonts w:ascii="Times New Roman" w:eastAsia="Arial Unicode MS" w:hAnsi="Times New Roman"/>
          <w:b/>
          <w:color w:val="0033CC"/>
          <w:kern w:val="2"/>
          <w:sz w:val="24"/>
          <w:szCs w:val="24"/>
          <w:lang w:eastAsia="zh-CN" w:bidi="hi-IN"/>
        </w:rPr>
        <w:t xml:space="preserve"> guariti con green pass a scadenza</w:t>
      </w:r>
    </w:p>
    <w:p w:rsidR="00812F46" w:rsidRDefault="00812F46" w:rsidP="00812F46">
      <w:pPr>
        <w:widowControl w:val="0"/>
        <w:tabs>
          <w:tab w:val="left" w:pos="7371"/>
        </w:tabs>
        <w:suppressAutoHyphens/>
        <w:rPr>
          <w:rFonts w:ascii="Times New Roman" w:eastAsia="Arial Unicode MS" w:hAnsi="Times New Roman"/>
          <w:b/>
          <w:color w:val="0033CC"/>
          <w:kern w:val="2"/>
          <w:sz w:val="24"/>
          <w:szCs w:val="24"/>
          <w:lang w:eastAsia="zh-CN" w:bidi="hi-IN"/>
        </w:rPr>
      </w:pPr>
      <w:r w:rsidRPr="00FF797A">
        <w:rPr>
          <w:rFonts w:ascii="Times New Roman" w:eastAsia="Arial Unicode MS" w:hAnsi="Times New Roman"/>
          <w:color w:val="0033CC"/>
          <w:kern w:val="2"/>
          <w:sz w:val="24"/>
          <w:szCs w:val="24"/>
          <w:lang w:eastAsia="zh-CN" w:bidi="hi-IN"/>
        </w:rPr>
        <w:t>Questo il quadro emerso dal rapporto settimanale del Governo (settimana 12-18 febbraio) che segna un incremento di 1,27 milioni di somministrazioni, in calo però di quasi 700mila unità rispetto al trend della settimana scorsa. La percentuale maggiore dei non vaccinati resta quella dei bambini tra i 5 e gli 11 anni, dove il 46% non è né vaccinato né guarito. Rispetto all</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 xml:space="preserve">obbligo vaccinale per gli over 50 si registrano in tutto 1.331.009 persone non vaccinate e non guarite e quindi di fatto </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fuori legge</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 xml:space="preserve"> e sanzionabili. </w:t>
      </w:r>
      <w:hyperlink r:id="rId40" w:history="1">
        <w:r w:rsidRPr="00FF797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41" w:history="1">
        <w:r w:rsidRPr="00FF797A">
          <w:rPr>
            <w:rStyle w:val="Collegamentoipertestuale"/>
            <w:rFonts w:ascii="Times New Roman" w:eastAsia="Arial Unicode MS" w:hAnsi="Times New Roman"/>
            <w:b/>
            <w:kern w:val="2"/>
            <w:sz w:val="24"/>
            <w:szCs w:val="24"/>
            <w:lang w:eastAsia="zh-CN" w:bidi="hi-IN"/>
          </w:rPr>
          <w:t>Link al rapporto</w:t>
        </w:r>
      </w:hyperlink>
      <w:r>
        <w:rPr>
          <w:rFonts w:ascii="Times New Roman" w:eastAsia="Arial Unicode MS" w:hAnsi="Times New Roman"/>
          <w:b/>
          <w:color w:val="0033CC"/>
          <w:kern w:val="2"/>
          <w:sz w:val="24"/>
          <w:szCs w:val="24"/>
          <w:lang w:eastAsia="zh-CN" w:bidi="hi-IN"/>
        </w:rPr>
        <w:t xml:space="preserve">. </w:t>
      </w:r>
    </w:p>
    <w:p w:rsidR="00FF797A" w:rsidRDefault="00FF797A"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FF797A" w:rsidRPr="00FF797A" w:rsidRDefault="00FF797A" w:rsidP="00FF797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FF797A">
        <w:rPr>
          <w:rFonts w:ascii="Times New Roman" w:eastAsia="Arial Unicode MS" w:hAnsi="Times New Roman"/>
          <w:b/>
          <w:color w:val="0033CC"/>
          <w:kern w:val="2"/>
          <w:sz w:val="24"/>
          <w:szCs w:val="24"/>
          <w:lang w:eastAsia="zh-CN" w:bidi="hi-IN"/>
        </w:rPr>
        <w:t>Covid</w:t>
      </w:r>
      <w:proofErr w:type="spellEnd"/>
      <w:r w:rsidRPr="00FF797A">
        <w:rPr>
          <w:rFonts w:ascii="Times New Roman" w:eastAsia="Arial Unicode MS" w:hAnsi="Times New Roman"/>
          <w:b/>
          <w:color w:val="0033CC"/>
          <w:kern w:val="2"/>
          <w:sz w:val="24"/>
          <w:szCs w:val="24"/>
          <w:lang w:eastAsia="zh-CN" w:bidi="hi-IN"/>
        </w:rPr>
        <w:t>. In due anni di pandemia spesi (solo per la sanità) 19 miliardi di euro tra spese mediche e assistenziali, Dpi, farmaci e vaccini. Contagiato 1 italiano su 5 ma letalità è scesa dal 15% della prima ondata a poco più dell</w:t>
      </w:r>
      <w:r w:rsidR="00C030B0">
        <w:rPr>
          <w:rFonts w:ascii="Times New Roman" w:eastAsia="Arial Unicode MS" w:hAnsi="Times New Roman"/>
          <w:b/>
          <w:color w:val="0033CC"/>
          <w:kern w:val="2"/>
          <w:sz w:val="24"/>
          <w:szCs w:val="24"/>
          <w:lang w:eastAsia="zh-CN" w:bidi="hi-IN"/>
        </w:rPr>
        <w:t>’</w:t>
      </w:r>
      <w:r w:rsidRPr="00FF797A">
        <w:rPr>
          <w:rFonts w:ascii="Times New Roman" w:eastAsia="Arial Unicode MS" w:hAnsi="Times New Roman"/>
          <w:b/>
          <w:color w:val="0033CC"/>
          <w:kern w:val="2"/>
          <w:sz w:val="24"/>
          <w:szCs w:val="24"/>
          <w:lang w:eastAsia="zh-CN" w:bidi="hi-IN"/>
        </w:rPr>
        <w:t>1%</w:t>
      </w:r>
    </w:p>
    <w:p w:rsidR="00FF797A" w:rsidRDefault="00FF797A" w:rsidP="00FF797A">
      <w:pPr>
        <w:widowControl w:val="0"/>
        <w:tabs>
          <w:tab w:val="left" w:pos="7371"/>
        </w:tabs>
        <w:suppressAutoHyphens/>
        <w:rPr>
          <w:rFonts w:ascii="Times New Roman" w:eastAsia="Arial Unicode MS" w:hAnsi="Times New Roman"/>
          <w:b/>
          <w:color w:val="0033CC"/>
          <w:kern w:val="2"/>
          <w:sz w:val="24"/>
          <w:szCs w:val="24"/>
          <w:lang w:eastAsia="zh-CN" w:bidi="hi-IN"/>
        </w:rPr>
      </w:pPr>
      <w:r w:rsidRPr="00FF797A">
        <w:rPr>
          <w:rFonts w:ascii="Times New Roman" w:eastAsia="Arial Unicode MS" w:hAnsi="Times New Roman"/>
          <w:color w:val="0033CC"/>
          <w:kern w:val="2"/>
          <w:sz w:val="24"/>
          <w:szCs w:val="24"/>
          <w:lang w:eastAsia="zh-CN" w:bidi="hi-IN"/>
        </w:rPr>
        <w:t>L</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 xml:space="preserve">analisi nel report speciale di </w:t>
      </w:r>
      <w:proofErr w:type="spellStart"/>
      <w:r w:rsidRPr="00FF797A">
        <w:rPr>
          <w:rFonts w:ascii="Times New Roman" w:eastAsia="Arial Unicode MS" w:hAnsi="Times New Roman"/>
          <w:color w:val="0033CC"/>
          <w:kern w:val="2"/>
          <w:sz w:val="24"/>
          <w:szCs w:val="24"/>
          <w:lang w:eastAsia="zh-CN" w:bidi="hi-IN"/>
        </w:rPr>
        <w:t>Altems</w:t>
      </w:r>
      <w:proofErr w:type="spellEnd"/>
      <w:r w:rsidRPr="00FF797A">
        <w:rPr>
          <w:rFonts w:ascii="Times New Roman" w:eastAsia="Arial Unicode MS" w:hAnsi="Times New Roman"/>
          <w:color w:val="0033CC"/>
          <w:kern w:val="2"/>
          <w:sz w:val="24"/>
          <w:szCs w:val="24"/>
          <w:lang w:eastAsia="zh-CN" w:bidi="hi-IN"/>
        </w:rPr>
        <w:t>: 11,5 miliardi sono legati all</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incremento della spesa sanitaria delle Regioni, 4,3 miliardi per l</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 xml:space="preserve">acquisto di dispositivi di protezione (DPI), anticorpi monoclonali, fiale </w:t>
      </w:r>
      <w:proofErr w:type="spellStart"/>
      <w:r w:rsidRPr="00FF797A">
        <w:rPr>
          <w:rFonts w:ascii="Times New Roman" w:eastAsia="Arial Unicode MS" w:hAnsi="Times New Roman"/>
          <w:color w:val="0033CC"/>
          <w:kern w:val="2"/>
          <w:sz w:val="24"/>
          <w:szCs w:val="24"/>
          <w:lang w:eastAsia="zh-CN" w:bidi="hi-IN"/>
        </w:rPr>
        <w:t>remdesivir</w:t>
      </w:r>
      <w:proofErr w:type="spellEnd"/>
      <w:r w:rsidRPr="00FF797A">
        <w:rPr>
          <w:rFonts w:ascii="Times New Roman" w:eastAsia="Arial Unicode MS" w:hAnsi="Times New Roman"/>
          <w:color w:val="0033CC"/>
          <w:kern w:val="2"/>
          <w:sz w:val="24"/>
          <w:szCs w:val="24"/>
          <w:lang w:eastAsia="zh-CN" w:bidi="hi-IN"/>
        </w:rPr>
        <w:t>, gel, siringhe, tamponi, ventilatori, monitor, software, voli, (acquisti direttamente gestiti dalla struttura commissariale dell</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 xml:space="preserve">emergenza </w:t>
      </w:r>
      <w:proofErr w:type="spellStart"/>
      <w:r w:rsidRPr="00FF797A">
        <w:rPr>
          <w:rFonts w:ascii="Times New Roman" w:eastAsia="Arial Unicode MS" w:hAnsi="Times New Roman"/>
          <w:color w:val="0033CC"/>
          <w:kern w:val="2"/>
          <w:sz w:val="24"/>
          <w:szCs w:val="24"/>
          <w:lang w:eastAsia="zh-CN" w:bidi="hi-IN"/>
        </w:rPr>
        <w:t>Covid</w:t>
      </w:r>
      <w:proofErr w:type="spellEnd"/>
      <w:r w:rsidRPr="00FF797A">
        <w:rPr>
          <w:rFonts w:ascii="Times New Roman" w:eastAsia="Arial Unicode MS" w:hAnsi="Times New Roman"/>
          <w:color w:val="0033CC"/>
          <w:kern w:val="2"/>
          <w:sz w:val="24"/>
          <w:szCs w:val="24"/>
          <w:lang w:eastAsia="zh-CN" w:bidi="hi-IN"/>
        </w:rPr>
        <w:t>) e, infine 3,2 miliardi di euro per l</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acquisto dei vaccini. Nel dossier anche un</w:t>
      </w:r>
      <w:r w:rsidR="00C030B0">
        <w:rPr>
          <w:rFonts w:ascii="Times New Roman" w:eastAsia="Arial Unicode MS" w:hAnsi="Times New Roman"/>
          <w:color w:val="0033CC"/>
          <w:kern w:val="2"/>
          <w:sz w:val="24"/>
          <w:szCs w:val="24"/>
          <w:lang w:eastAsia="zh-CN" w:bidi="hi-IN"/>
        </w:rPr>
        <w:t>’</w:t>
      </w:r>
      <w:r w:rsidRPr="00FF797A">
        <w:rPr>
          <w:rFonts w:ascii="Times New Roman" w:eastAsia="Arial Unicode MS" w:hAnsi="Times New Roman"/>
          <w:color w:val="0033CC"/>
          <w:kern w:val="2"/>
          <w:sz w:val="24"/>
          <w:szCs w:val="24"/>
          <w:lang w:eastAsia="zh-CN" w:bidi="hi-IN"/>
        </w:rPr>
        <w:t>analisi sui ricoveri, i test e la campagna vaccinale</w:t>
      </w:r>
      <w:r w:rsidRPr="00FF797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2" w:history="1">
        <w:r w:rsidRPr="00FF797A">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FF797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F797A" w:rsidRDefault="00FF797A"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Default="00143493"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22</w:t>
      </w:r>
      <w:r w:rsidR="006249BC">
        <w:rPr>
          <w:rFonts w:ascii="Times New Roman" w:eastAsia="Arial Unicode MS" w:hAnsi="Times New Roman"/>
          <w:b/>
          <w:color w:val="0033CC"/>
          <w:kern w:val="2"/>
          <w:sz w:val="24"/>
          <w:szCs w:val="24"/>
          <w:lang w:eastAsia="zh-CN" w:bidi="hi-IN"/>
        </w:rPr>
        <w:t xml:space="preserve"> febbraio 2022</w:t>
      </w:r>
    </w:p>
    <w:p w:rsidR="00143493" w:rsidRP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43493">
        <w:rPr>
          <w:rFonts w:ascii="Times New Roman" w:eastAsia="Arial Unicode MS" w:hAnsi="Times New Roman"/>
          <w:b/>
          <w:color w:val="0033CC"/>
          <w:kern w:val="2"/>
          <w:sz w:val="24"/>
          <w:szCs w:val="24"/>
          <w:lang w:eastAsia="zh-CN" w:bidi="hi-IN"/>
        </w:rPr>
        <w:t>Covid</w:t>
      </w:r>
      <w:proofErr w:type="spellEnd"/>
      <w:r w:rsidRPr="00143493">
        <w:rPr>
          <w:rFonts w:ascii="Times New Roman" w:eastAsia="Arial Unicode MS" w:hAnsi="Times New Roman"/>
          <w:b/>
          <w:color w:val="0033CC"/>
          <w:kern w:val="2"/>
          <w:sz w:val="24"/>
          <w:szCs w:val="24"/>
          <w:lang w:eastAsia="zh-CN" w:bidi="hi-IN"/>
        </w:rPr>
        <w:t xml:space="preserve">. Arriva il nuovo vaccino </w:t>
      </w:r>
      <w:proofErr w:type="spellStart"/>
      <w:r w:rsidRPr="00143493">
        <w:rPr>
          <w:rFonts w:ascii="Times New Roman" w:eastAsia="Arial Unicode MS" w:hAnsi="Times New Roman"/>
          <w:b/>
          <w:color w:val="0033CC"/>
          <w:kern w:val="2"/>
          <w:sz w:val="24"/>
          <w:szCs w:val="24"/>
          <w:lang w:eastAsia="zh-CN" w:bidi="hi-IN"/>
        </w:rPr>
        <w:t>Novavax</w:t>
      </w:r>
      <w:proofErr w:type="spellEnd"/>
      <w:r w:rsidRPr="00143493">
        <w:rPr>
          <w:rFonts w:ascii="Times New Roman" w:eastAsia="Arial Unicode MS" w:hAnsi="Times New Roman"/>
          <w:b/>
          <w:color w:val="0033CC"/>
          <w:kern w:val="2"/>
          <w:sz w:val="24"/>
          <w:szCs w:val="24"/>
          <w:lang w:eastAsia="zh-CN" w:bidi="hi-IN"/>
        </w:rPr>
        <w:t>. Per il momento si userà solo per il ciclo primario agli over 18 (2 dosi) e non per i booster. La circolare del Ministero della Salute</w:t>
      </w: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sidRPr="00143493">
        <w:rPr>
          <w:rFonts w:ascii="Times New Roman" w:eastAsia="Arial Unicode MS" w:hAnsi="Times New Roman"/>
          <w:color w:val="0033CC"/>
          <w:kern w:val="2"/>
          <w:sz w:val="24"/>
          <w:szCs w:val="24"/>
          <w:lang w:eastAsia="zh-CN" w:bidi="hi-IN"/>
        </w:rPr>
        <w:t>Il vaccino verrà per il momento utilizzato solo per il ciclo primario. Non vi si potrà ricorrere quindi per la campagna di richiami booster. Per questo servirà prima il via libera da parte dell</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 xml:space="preserve">Ema. Questo vaccino, </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 xml:space="preserve">contenente 5 </w:t>
      </w:r>
      <w:proofErr w:type="spellStart"/>
      <w:r w:rsidRPr="00143493">
        <w:rPr>
          <w:rFonts w:ascii="Times New Roman" w:eastAsia="Arial Unicode MS" w:hAnsi="Times New Roman"/>
          <w:color w:val="0033CC"/>
          <w:kern w:val="2"/>
          <w:sz w:val="24"/>
          <w:szCs w:val="24"/>
          <w:lang w:eastAsia="zh-CN" w:bidi="hi-IN"/>
        </w:rPr>
        <w:t>mcg</w:t>
      </w:r>
      <w:proofErr w:type="spellEnd"/>
      <w:r w:rsidRPr="00143493">
        <w:rPr>
          <w:rFonts w:ascii="Times New Roman" w:eastAsia="Arial Unicode MS" w:hAnsi="Times New Roman"/>
          <w:color w:val="0033CC"/>
          <w:kern w:val="2"/>
          <w:sz w:val="24"/>
          <w:szCs w:val="24"/>
          <w:lang w:eastAsia="zh-CN" w:bidi="hi-IN"/>
        </w:rPr>
        <w:t xml:space="preserve"> della proteina Spike di Sars-CoV-2 con adiuvante Matrix-M</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 xml:space="preserve">, verrà somministrato come ciclo di 2 dosi (da 0,5 </w:t>
      </w:r>
      <w:proofErr w:type="spellStart"/>
      <w:r w:rsidRPr="00143493">
        <w:rPr>
          <w:rFonts w:ascii="Times New Roman" w:eastAsia="Arial Unicode MS" w:hAnsi="Times New Roman"/>
          <w:color w:val="0033CC"/>
          <w:kern w:val="2"/>
          <w:sz w:val="24"/>
          <w:szCs w:val="24"/>
          <w:lang w:eastAsia="zh-CN" w:bidi="hi-IN"/>
        </w:rPr>
        <w:t>mL</w:t>
      </w:r>
      <w:proofErr w:type="spellEnd"/>
      <w:r w:rsidRPr="00143493">
        <w:rPr>
          <w:rFonts w:ascii="Times New Roman" w:eastAsia="Arial Unicode MS" w:hAnsi="Times New Roman"/>
          <w:color w:val="0033CC"/>
          <w:kern w:val="2"/>
          <w:sz w:val="24"/>
          <w:szCs w:val="24"/>
          <w:lang w:eastAsia="zh-CN" w:bidi="hi-IN"/>
        </w:rPr>
        <w:t xml:space="preserve"> ciascuna) a distanza di 3 settimane (21 giorni) l</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una dall</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altra.</w:t>
      </w:r>
      <w:r>
        <w:rPr>
          <w:rFonts w:ascii="Times New Roman" w:eastAsia="Arial Unicode MS" w:hAnsi="Times New Roman"/>
          <w:b/>
          <w:color w:val="0033CC"/>
          <w:kern w:val="2"/>
          <w:sz w:val="24"/>
          <w:szCs w:val="24"/>
          <w:lang w:eastAsia="zh-CN" w:bidi="hi-IN"/>
        </w:rPr>
        <w:t xml:space="preserve"> </w:t>
      </w:r>
      <w:hyperlink r:id="rId43" w:history="1">
        <w:r w:rsidRPr="00143493">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14349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143493" w:rsidRDefault="00143493"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143493" w:rsidRPr="00143493" w:rsidRDefault="00C030B0"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w:t>
      </w:r>
      <w:r w:rsidR="00143493" w:rsidRPr="00143493">
        <w:rPr>
          <w:rFonts w:ascii="Times New Roman" w:eastAsia="Arial Unicode MS" w:hAnsi="Times New Roman"/>
          <w:b/>
          <w:color w:val="0033CC"/>
          <w:kern w:val="2"/>
          <w:sz w:val="24"/>
          <w:szCs w:val="24"/>
          <w:lang w:eastAsia="zh-CN" w:bidi="hi-IN"/>
        </w:rPr>
        <w:t>No all</w:t>
      </w:r>
      <w:r>
        <w:rPr>
          <w:rFonts w:ascii="Times New Roman" w:eastAsia="Arial Unicode MS" w:hAnsi="Times New Roman"/>
          <w:b/>
          <w:color w:val="0033CC"/>
          <w:kern w:val="2"/>
          <w:sz w:val="24"/>
          <w:szCs w:val="24"/>
          <w:lang w:eastAsia="zh-CN" w:bidi="hi-IN"/>
        </w:rPr>
        <w:t>’</w:t>
      </w:r>
      <w:r w:rsidR="00143493" w:rsidRPr="00143493">
        <w:rPr>
          <w:rFonts w:ascii="Times New Roman" w:eastAsia="Arial Unicode MS" w:hAnsi="Times New Roman"/>
          <w:b/>
          <w:color w:val="0033CC"/>
          <w:kern w:val="2"/>
          <w:sz w:val="24"/>
          <w:szCs w:val="24"/>
          <w:lang w:eastAsia="zh-CN" w:bidi="hi-IN"/>
        </w:rPr>
        <w:t xml:space="preserve">autonomia differenziata che di fatto uccide il </w:t>
      </w:r>
      <w:proofErr w:type="spellStart"/>
      <w:r w:rsidR="00143493" w:rsidRPr="00143493">
        <w:rPr>
          <w:rFonts w:ascii="Times New Roman" w:eastAsia="Arial Unicode MS" w:hAnsi="Times New Roman"/>
          <w:b/>
          <w:color w:val="0033CC"/>
          <w:kern w:val="2"/>
          <w:sz w:val="24"/>
          <w:szCs w:val="24"/>
          <w:lang w:eastAsia="zh-CN" w:bidi="hi-IN"/>
        </w:rPr>
        <w:t>Ssn</w:t>
      </w:r>
      <w:proofErr w:type="spellEnd"/>
      <w:r>
        <w:rPr>
          <w:rFonts w:ascii="Times New Roman" w:eastAsia="Arial Unicode MS" w:hAnsi="Times New Roman"/>
          <w:b/>
          <w:color w:val="0033CC"/>
          <w:kern w:val="2"/>
          <w:sz w:val="24"/>
          <w:szCs w:val="24"/>
          <w:lang w:eastAsia="zh-CN" w:bidi="hi-IN"/>
        </w:rPr>
        <w:t>”</w:t>
      </w:r>
      <w:r w:rsidR="00143493" w:rsidRPr="00143493">
        <w:rPr>
          <w:rFonts w:ascii="Times New Roman" w:eastAsia="Arial Unicode MS" w:hAnsi="Times New Roman"/>
          <w:b/>
          <w:color w:val="0033CC"/>
          <w:kern w:val="2"/>
          <w:sz w:val="24"/>
          <w:szCs w:val="24"/>
          <w:lang w:eastAsia="zh-CN" w:bidi="hi-IN"/>
        </w:rPr>
        <w:t xml:space="preserve">. </w:t>
      </w:r>
      <w:proofErr w:type="spellStart"/>
      <w:r w:rsidR="00143493" w:rsidRPr="00143493">
        <w:rPr>
          <w:rFonts w:ascii="Times New Roman" w:eastAsia="Arial Unicode MS" w:hAnsi="Times New Roman"/>
          <w:b/>
          <w:color w:val="0033CC"/>
          <w:kern w:val="2"/>
          <w:sz w:val="24"/>
          <w:szCs w:val="24"/>
          <w:lang w:eastAsia="zh-CN" w:bidi="hi-IN"/>
        </w:rPr>
        <w:t>L</w:t>
      </w:r>
      <w:r>
        <w:rPr>
          <w:rFonts w:ascii="Times New Roman" w:eastAsia="Arial Unicode MS" w:hAnsi="Times New Roman"/>
          <w:b/>
          <w:color w:val="0033CC"/>
          <w:kern w:val="2"/>
          <w:sz w:val="24"/>
          <w:szCs w:val="24"/>
          <w:lang w:eastAsia="zh-CN" w:bidi="hi-IN"/>
        </w:rPr>
        <w:t>’</w:t>
      </w:r>
      <w:r w:rsidR="00143493" w:rsidRPr="00143493">
        <w:rPr>
          <w:rFonts w:ascii="Times New Roman" w:eastAsia="Arial Unicode MS" w:hAnsi="Times New Roman"/>
          <w:b/>
          <w:color w:val="0033CC"/>
          <w:kern w:val="2"/>
          <w:sz w:val="24"/>
          <w:szCs w:val="24"/>
          <w:lang w:eastAsia="zh-CN" w:bidi="hi-IN"/>
        </w:rPr>
        <w:t>Anaao</w:t>
      </w:r>
      <w:proofErr w:type="spellEnd"/>
      <w:r w:rsidR="00143493" w:rsidRPr="00143493">
        <w:rPr>
          <w:rFonts w:ascii="Times New Roman" w:eastAsia="Arial Unicode MS" w:hAnsi="Times New Roman"/>
          <w:b/>
          <w:color w:val="0033CC"/>
          <w:kern w:val="2"/>
          <w:sz w:val="24"/>
          <w:szCs w:val="24"/>
          <w:lang w:eastAsia="zh-CN" w:bidi="hi-IN"/>
        </w:rPr>
        <w:t xml:space="preserve"> si appella al Governo</w:t>
      </w: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sidRPr="00143493">
        <w:rPr>
          <w:rFonts w:ascii="Times New Roman" w:eastAsia="Arial Unicode MS" w:hAnsi="Times New Roman"/>
          <w:color w:val="0033CC"/>
          <w:kern w:val="2"/>
          <w:sz w:val="24"/>
          <w:szCs w:val="24"/>
          <w:lang w:eastAsia="zh-CN" w:bidi="hi-IN"/>
        </w:rPr>
        <w:t>Il sindacato della dirigenza medica e sanitaria dopo il sollecito di Veneto ed Emilia Romagna all</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 xml:space="preserve">Esecutivo ribadisce il suo no: </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È di fatto un attacco al Servizio sanitario nazionale e ai suoi operatori i cui diritti e le cui condizioni di lavoro sarebbero ulteriormente frammentati e balcanizzati dando una spinta ulteriore alla fuga dal servizio pubblico in atto</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4" w:history="1">
        <w:r w:rsidRPr="0014349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43493" w:rsidRDefault="00143493"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143493" w:rsidRP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sidRPr="00143493">
        <w:rPr>
          <w:rFonts w:ascii="Times New Roman" w:eastAsia="Arial Unicode MS" w:hAnsi="Times New Roman"/>
          <w:b/>
          <w:color w:val="0033CC"/>
          <w:kern w:val="2"/>
          <w:sz w:val="24"/>
          <w:szCs w:val="24"/>
          <w:lang w:eastAsia="zh-CN" w:bidi="hi-IN"/>
        </w:rPr>
        <w:t>La pandemia e l</w:t>
      </w:r>
      <w:r w:rsidR="00C030B0">
        <w:rPr>
          <w:rFonts w:ascii="Times New Roman" w:eastAsia="Arial Unicode MS" w:hAnsi="Times New Roman"/>
          <w:b/>
          <w:color w:val="0033CC"/>
          <w:kern w:val="2"/>
          <w:sz w:val="24"/>
          <w:szCs w:val="24"/>
          <w:lang w:eastAsia="zh-CN" w:bidi="hi-IN"/>
        </w:rPr>
        <w:t>’</w:t>
      </w:r>
      <w:r w:rsidRPr="00143493">
        <w:rPr>
          <w:rFonts w:ascii="Times New Roman" w:eastAsia="Arial Unicode MS" w:hAnsi="Times New Roman"/>
          <w:b/>
          <w:color w:val="0033CC"/>
          <w:kern w:val="2"/>
          <w:sz w:val="24"/>
          <w:szCs w:val="24"/>
          <w:lang w:eastAsia="zh-CN" w:bidi="hi-IN"/>
        </w:rPr>
        <w:t xml:space="preserve">ospedalità privata. Ricoveri no </w:t>
      </w:r>
      <w:proofErr w:type="spellStart"/>
      <w:r w:rsidRPr="00143493">
        <w:rPr>
          <w:rFonts w:ascii="Times New Roman" w:eastAsia="Arial Unicode MS" w:hAnsi="Times New Roman"/>
          <w:b/>
          <w:color w:val="0033CC"/>
          <w:kern w:val="2"/>
          <w:sz w:val="24"/>
          <w:szCs w:val="24"/>
          <w:lang w:eastAsia="zh-CN" w:bidi="hi-IN"/>
        </w:rPr>
        <w:t>Covid</w:t>
      </w:r>
      <w:proofErr w:type="spellEnd"/>
      <w:r w:rsidRPr="00143493">
        <w:rPr>
          <w:rFonts w:ascii="Times New Roman" w:eastAsia="Arial Unicode MS" w:hAnsi="Times New Roman"/>
          <w:b/>
          <w:color w:val="0033CC"/>
          <w:kern w:val="2"/>
          <w:sz w:val="24"/>
          <w:szCs w:val="24"/>
          <w:lang w:eastAsia="zh-CN" w:bidi="hi-IN"/>
        </w:rPr>
        <w:t xml:space="preserve"> crollano del 21%, interventi chirurgici programmati saltati nel 70% dei casi</w:t>
      </w: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sidRPr="00143493">
        <w:rPr>
          <w:rFonts w:ascii="Times New Roman" w:eastAsia="Arial Unicode MS" w:hAnsi="Times New Roman"/>
          <w:color w:val="0033CC"/>
          <w:kern w:val="2"/>
          <w:sz w:val="24"/>
          <w:szCs w:val="24"/>
          <w:lang w:eastAsia="zh-CN" w:bidi="hi-IN"/>
        </w:rPr>
        <w:lastRenderedPageBreak/>
        <w:t xml:space="preserve">Presentato il 19° rapporto </w:t>
      </w:r>
      <w:proofErr w:type="spellStart"/>
      <w:r w:rsidRPr="00143493">
        <w:rPr>
          <w:rFonts w:ascii="Times New Roman" w:eastAsia="Arial Unicode MS" w:hAnsi="Times New Roman"/>
          <w:color w:val="0033CC"/>
          <w:kern w:val="2"/>
          <w:sz w:val="24"/>
          <w:szCs w:val="24"/>
          <w:lang w:eastAsia="zh-CN" w:bidi="hi-IN"/>
        </w:rPr>
        <w:t>Aiop-Ermeneia</w:t>
      </w:r>
      <w:proofErr w:type="spellEnd"/>
      <w:r w:rsidRPr="00143493">
        <w:rPr>
          <w:rFonts w:ascii="Times New Roman" w:eastAsia="Arial Unicode MS" w:hAnsi="Times New Roman"/>
          <w:color w:val="0033CC"/>
          <w:kern w:val="2"/>
          <w:sz w:val="24"/>
          <w:szCs w:val="24"/>
          <w:lang w:eastAsia="zh-CN" w:bidi="hi-IN"/>
        </w:rPr>
        <w:t xml:space="preserve">. Il blocco delle prestazioni ordinarie ha interessato il 50% dei pazienti non </w:t>
      </w:r>
      <w:proofErr w:type="spellStart"/>
      <w:r w:rsidRPr="00143493">
        <w:rPr>
          <w:rFonts w:ascii="Times New Roman" w:eastAsia="Arial Unicode MS" w:hAnsi="Times New Roman"/>
          <w:color w:val="0033CC"/>
          <w:kern w:val="2"/>
          <w:sz w:val="24"/>
          <w:szCs w:val="24"/>
          <w:lang w:eastAsia="zh-CN" w:bidi="hi-IN"/>
        </w:rPr>
        <w:t>Covid</w:t>
      </w:r>
      <w:proofErr w:type="spellEnd"/>
      <w:r w:rsidRPr="00143493">
        <w:rPr>
          <w:rFonts w:ascii="Times New Roman" w:eastAsia="Arial Unicode MS" w:hAnsi="Times New Roman"/>
          <w:color w:val="0033CC"/>
          <w:kern w:val="2"/>
          <w:sz w:val="24"/>
          <w:szCs w:val="24"/>
          <w:lang w:eastAsia="zh-CN" w:bidi="hi-IN"/>
        </w:rPr>
        <w:t xml:space="preserve">, con una punta del 71,5% per gli interventi chirurgici programmati. Ma vanno tutelati anche i pazienti con il Long </w:t>
      </w:r>
      <w:proofErr w:type="spellStart"/>
      <w:r w:rsidRPr="00143493">
        <w:rPr>
          <w:rFonts w:ascii="Times New Roman" w:eastAsia="Arial Unicode MS" w:hAnsi="Times New Roman"/>
          <w:color w:val="0033CC"/>
          <w:kern w:val="2"/>
          <w:sz w:val="24"/>
          <w:szCs w:val="24"/>
          <w:lang w:eastAsia="zh-CN" w:bidi="hi-IN"/>
        </w:rPr>
        <w:t>covid</w:t>
      </w:r>
      <w:proofErr w:type="spellEnd"/>
      <w:r w:rsidRPr="00143493">
        <w:rPr>
          <w:rFonts w:ascii="Times New Roman" w:eastAsia="Arial Unicode MS" w:hAnsi="Times New Roman"/>
          <w:color w:val="0033CC"/>
          <w:kern w:val="2"/>
          <w:sz w:val="24"/>
          <w:szCs w:val="24"/>
          <w:lang w:eastAsia="zh-CN" w:bidi="hi-IN"/>
        </w:rPr>
        <w:t>, il 56,2% di quelli colpiti dal virus. Per l</w:t>
      </w:r>
      <w:r w:rsidR="00C030B0">
        <w:rPr>
          <w:rFonts w:ascii="Times New Roman" w:eastAsia="Arial Unicode MS" w:hAnsi="Times New Roman"/>
          <w:color w:val="0033CC"/>
          <w:kern w:val="2"/>
          <w:sz w:val="24"/>
          <w:szCs w:val="24"/>
          <w:lang w:eastAsia="zh-CN" w:bidi="hi-IN"/>
        </w:rPr>
        <w:t>’</w:t>
      </w:r>
      <w:proofErr w:type="spellStart"/>
      <w:r w:rsidRPr="00143493">
        <w:rPr>
          <w:rFonts w:ascii="Times New Roman" w:eastAsia="Arial Unicode MS" w:hAnsi="Times New Roman"/>
          <w:color w:val="0033CC"/>
          <w:kern w:val="2"/>
          <w:sz w:val="24"/>
          <w:szCs w:val="24"/>
          <w:lang w:eastAsia="zh-CN" w:bidi="hi-IN"/>
        </w:rPr>
        <w:t>Aiop</w:t>
      </w:r>
      <w:proofErr w:type="spellEnd"/>
      <w:r w:rsidRPr="00143493">
        <w:rPr>
          <w:rFonts w:ascii="Times New Roman" w:eastAsia="Arial Unicode MS" w:hAnsi="Times New Roman"/>
          <w:color w:val="0033CC"/>
          <w:kern w:val="2"/>
          <w:sz w:val="24"/>
          <w:szCs w:val="24"/>
          <w:lang w:eastAsia="zh-CN" w:bidi="hi-IN"/>
        </w:rPr>
        <w:t xml:space="preserve"> bisogna ottimizzare i servizi mettendo </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a sistema</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 xml:space="preserve"> l</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attività degli ospedali pubblici e del privato accreditati.</w:t>
      </w:r>
      <w:r w:rsidRPr="00143493">
        <w:rPr>
          <w:rFonts w:ascii="Times New Roman" w:eastAsia="Arial Unicode MS" w:hAnsi="Times New Roman"/>
          <w:b/>
          <w:color w:val="0033CC"/>
          <w:kern w:val="2"/>
          <w:sz w:val="24"/>
          <w:szCs w:val="24"/>
          <w:lang w:eastAsia="zh-CN" w:bidi="hi-IN"/>
        </w:rPr>
        <w:t xml:space="preserve"> </w:t>
      </w:r>
      <w:hyperlink r:id="rId45" w:history="1">
        <w:r w:rsidRPr="00143493">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14349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46" w:history="1">
        <w:r w:rsidRPr="00143493">
          <w:rPr>
            <w:rStyle w:val="Collegamentoipertestuale"/>
            <w:rFonts w:ascii="Times New Roman" w:eastAsia="Arial Unicode MS" w:hAnsi="Times New Roman"/>
            <w:b/>
            <w:kern w:val="2"/>
            <w:sz w:val="24"/>
            <w:szCs w:val="24"/>
            <w:lang w:eastAsia="zh-CN" w:bidi="hi-IN"/>
          </w:rPr>
          <w:t>Link alla sintesi del rapporto</w:t>
        </w:r>
      </w:hyperlink>
      <w:r>
        <w:rPr>
          <w:rFonts w:ascii="Times New Roman" w:eastAsia="Arial Unicode MS" w:hAnsi="Times New Roman"/>
          <w:b/>
          <w:color w:val="0033CC"/>
          <w:kern w:val="2"/>
          <w:sz w:val="24"/>
          <w:szCs w:val="24"/>
          <w:lang w:eastAsia="zh-CN" w:bidi="hi-IN"/>
        </w:rPr>
        <w:t xml:space="preserve">. </w:t>
      </w:r>
    </w:p>
    <w:p w:rsidR="00143493" w:rsidRDefault="00143493" w:rsidP="006249BC">
      <w:pPr>
        <w:widowControl w:val="0"/>
        <w:tabs>
          <w:tab w:val="left" w:pos="7371"/>
        </w:tabs>
        <w:suppressAutoHyphens/>
        <w:rPr>
          <w:rFonts w:ascii="Times New Roman" w:eastAsia="Arial Unicode MS" w:hAnsi="Times New Roman"/>
          <w:b/>
          <w:color w:val="0033CC"/>
          <w:kern w:val="2"/>
          <w:sz w:val="24"/>
          <w:szCs w:val="24"/>
          <w:lang w:eastAsia="zh-CN" w:bidi="hi-IN"/>
        </w:rPr>
      </w:pPr>
    </w:p>
    <w:p w:rsidR="006249BC" w:rsidRDefault="00143493" w:rsidP="006249B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23</w:t>
      </w:r>
      <w:r w:rsidR="006249BC">
        <w:rPr>
          <w:rFonts w:ascii="Times New Roman" w:eastAsia="Arial Unicode MS" w:hAnsi="Times New Roman"/>
          <w:b/>
          <w:color w:val="0033CC"/>
          <w:kern w:val="2"/>
          <w:sz w:val="24"/>
          <w:szCs w:val="24"/>
          <w:lang w:eastAsia="zh-CN" w:bidi="hi-IN"/>
        </w:rPr>
        <w:t xml:space="preserve"> febbraio 2022</w:t>
      </w:r>
    </w:p>
    <w:p w:rsidR="00143493" w:rsidRP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sidRPr="00143493">
        <w:rPr>
          <w:rFonts w:ascii="Times New Roman" w:eastAsia="Arial Unicode MS" w:hAnsi="Times New Roman"/>
          <w:b/>
          <w:color w:val="0033CC"/>
          <w:kern w:val="2"/>
          <w:sz w:val="24"/>
          <w:szCs w:val="24"/>
          <w:lang w:eastAsia="zh-CN" w:bidi="hi-IN"/>
        </w:rPr>
        <w:t xml:space="preserve">Medici di famiglia. </w:t>
      </w:r>
      <w:proofErr w:type="spellStart"/>
      <w:r w:rsidRPr="00143493">
        <w:rPr>
          <w:rFonts w:ascii="Times New Roman" w:eastAsia="Arial Unicode MS" w:hAnsi="Times New Roman"/>
          <w:b/>
          <w:color w:val="0033CC"/>
          <w:kern w:val="2"/>
          <w:sz w:val="24"/>
          <w:szCs w:val="24"/>
          <w:lang w:eastAsia="zh-CN" w:bidi="hi-IN"/>
        </w:rPr>
        <w:t>Fimmg</w:t>
      </w:r>
      <w:proofErr w:type="spellEnd"/>
      <w:r w:rsidRPr="00143493">
        <w:rPr>
          <w:rFonts w:ascii="Times New Roman" w:eastAsia="Arial Unicode MS" w:hAnsi="Times New Roman"/>
          <w:b/>
          <w:color w:val="0033CC"/>
          <w:kern w:val="2"/>
          <w:sz w:val="24"/>
          <w:szCs w:val="24"/>
          <w:lang w:eastAsia="zh-CN" w:bidi="hi-IN"/>
        </w:rPr>
        <w:t xml:space="preserve">: </w:t>
      </w:r>
      <w:r w:rsidR="00C030B0">
        <w:rPr>
          <w:rFonts w:ascii="Times New Roman" w:eastAsia="Arial Unicode MS" w:hAnsi="Times New Roman"/>
          <w:b/>
          <w:color w:val="0033CC"/>
          <w:kern w:val="2"/>
          <w:sz w:val="24"/>
          <w:szCs w:val="24"/>
          <w:lang w:eastAsia="zh-CN" w:bidi="hi-IN"/>
        </w:rPr>
        <w:t>“</w:t>
      </w:r>
      <w:r w:rsidRPr="00143493">
        <w:rPr>
          <w:rFonts w:ascii="Times New Roman" w:eastAsia="Arial Unicode MS" w:hAnsi="Times New Roman"/>
          <w:b/>
          <w:color w:val="0033CC"/>
          <w:kern w:val="2"/>
          <w:sz w:val="24"/>
          <w:szCs w:val="24"/>
          <w:lang w:eastAsia="zh-CN" w:bidi="hi-IN"/>
        </w:rPr>
        <w:t>Oggi lavoriamo 60 ore a settimana. Con modello proposto da Governo e Regioni meno ore e più costi</w:t>
      </w:r>
      <w:r w:rsidR="00C030B0">
        <w:rPr>
          <w:rFonts w:ascii="Times New Roman" w:eastAsia="Arial Unicode MS" w:hAnsi="Times New Roman"/>
          <w:b/>
          <w:color w:val="0033CC"/>
          <w:kern w:val="2"/>
          <w:sz w:val="24"/>
          <w:szCs w:val="24"/>
          <w:lang w:eastAsia="zh-CN" w:bidi="hi-IN"/>
        </w:rPr>
        <w:t>”</w:t>
      </w:r>
    </w:p>
    <w:p w:rsidR="006249BC"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sidRPr="00143493">
        <w:rPr>
          <w:rFonts w:ascii="Times New Roman" w:eastAsia="Arial Unicode MS" w:hAnsi="Times New Roman"/>
          <w:color w:val="0033CC"/>
          <w:kern w:val="2"/>
          <w:sz w:val="24"/>
          <w:szCs w:val="24"/>
          <w:lang w:eastAsia="zh-CN" w:bidi="hi-IN"/>
        </w:rPr>
        <w:t xml:space="preserve">Audizione in commissione Igiene e Sanità del principale sindacato della medicina generale: </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Il nostro contratto dice che dobbiamo tenere aperto il nostro studio minimo per 15 ore settimanali ma questo orario può essere esteso senza limiti. Poi è prevista l</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attività territoriale con una reperibilità che copre dalle ore 8 alle 20 dei giorni feriali. Alla luce di ciò la nostra attività è di 60 ore settimanali. Se dovessimo diventare dipendenti passeremo a 38 ore settimanali di cui massimo 20 ore studio 12 di attività territoriali e 6 presso le case della comunità</w:t>
      </w:r>
      <w:r w:rsidR="00C030B0">
        <w:rPr>
          <w:rFonts w:ascii="Times New Roman" w:eastAsia="Arial Unicode MS" w:hAnsi="Times New Roman"/>
          <w:color w:val="0033CC"/>
          <w:kern w:val="2"/>
          <w:sz w:val="24"/>
          <w:szCs w:val="24"/>
          <w:lang w:eastAsia="zh-CN" w:bidi="hi-IN"/>
        </w:rPr>
        <w:t>”</w:t>
      </w:r>
      <w:r w:rsidRPr="00143493">
        <w:rPr>
          <w:rFonts w:ascii="Times New Roman" w:eastAsia="Arial Unicode MS" w:hAnsi="Times New Roman"/>
          <w:color w:val="0033CC"/>
          <w:kern w:val="2"/>
          <w:sz w:val="24"/>
          <w:szCs w:val="24"/>
          <w:lang w:eastAsia="zh-CN" w:bidi="hi-IN"/>
        </w:rPr>
        <w:t xml:space="preserve">. </w:t>
      </w:r>
      <w:hyperlink r:id="rId47" w:history="1">
        <w:r w:rsidRPr="0014349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CF683B" w:rsidRPr="00CF683B" w:rsidRDefault="00CF683B" w:rsidP="00CF683B">
      <w:pPr>
        <w:widowControl w:val="0"/>
        <w:tabs>
          <w:tab w:val="left" w:pos="7371"/>
        </w:tabs>
        <w:suppressAutoHyphens/>
        <w:rPr>
          <w:rFonts w:ascii="Times New Roman" w:eastAsia="Arial Unicode MS" w:hAnsi="Times New Roman"/>
          <w:b/>
          <w:color w:val="0033CC"/>
          <w:kern w:val="2"/>
          <w:sz w:val="24"/>
          <w:szCs w:val="24"/>
          <w:lang w:eastAsia="zh-CN" w:bidi="hi-IN"/>
        </w:rPr>
      </w:pPr>
      <w:r w:rsidRPr="00CF683B">
        <w:rPr>
          <w:rFonts w:ascii="Times New Roman" w:eastAsia="Arial Unicode MS" w:hAnsi="Times New Roman"/>
          <w:b/>
          <w:color w:val="0033CC"/>
          <w:kern w:val="2"/>
          <w:sz w:val="24"/>
          <w:szCs w:val="24"/>
          <w:lang w:eastAsia="zh-CN" w:bidi="hi-IN"/>
        </w:rPr>
        <w:t xml:space="preserve">I medici ospedalieri sostengono mobilitazione dei </w:t>
      </w:r>
      <w:proofErr w:type="spellStart"/>
      <w:r w:rsidRPr="00CF683B">
        <w:rPr>
          <w:rFonts w:ascii="Times New Roman" w:eastAsia="Arial Unicode MS" w:hAnsi="Times New Roman"/>
          <w:b/>
          <w:color w:val="0033CC"/>
          <w:kern w:val="2"/>
          <w:sz w:val="24"/>
          <w:szCs w:val="24"/>
          <w:lang w:eastAsia="zh-CN" w:bidi="hi-IN"/>
        </w:rPr>
        <w:t>mmg</w:t>
      </w:r>
      <w:proofErr w:type="spellEnd"/>
      <w:r w:rsidRPr="00CF683B">
        <w:rPr>
          <w:rFonts w:ascii="Times New Roman" w:eastAsia="Arial Unicode MS" w:hAnsi="Times New Roman"/>
          <w:b/>
          <w:color w:val="0033CC"/>
          <w:kern w:val="2"/>
          <w:sz w:val="24"/>
          <w:szCs w:val="24"/>
          <w:lang w:eastAsia="zh-CN" w:bidi="hi-IN"/>
        </w:rPr>
        <w:t xml:space="preserve"> della Fp Cgil</w:t>
      </w:r>
    </w:p>
    <w:p w:rsidR="00CF683B" w:rsidRDefault="00CF683B" w:rsidP="00CF683B">
      <w:pPr>
        <w:widowControl w:val="0"/>
        <w:tabs>
          <w:tab w:val="left" w:pos="7371"/>
        </w:tabs>
        <w:suppressAutoHyphens/>
        <w:rPr>
          <w:rFonts w:ascii="Times New Roman" w:eastAsia="Arial Unicode MS" w:hAnsi="Times New Roman"/>
          <w:b/>
          <w:color w:val="0033CC"/>
          <w:kern w:val="2"/>
          <w:sz w:val="24"/>
          <w:szCs w:val="24"/>
          <w:lang w:eastAsia="zh-CN" w:bidi="hi-IN"/>
        </w:rPr>
      </w:pPr>
      <w:r w:rsidRPr="00CF683B">
        <w:rPr>
          <w:rFonts w:ascii="Times New Roman" w:eastAsia="Arial Unicode MS" w:hAnsi="Times New Roman"/>
          <w:color w:val="0033CC"/>
          <w:kern w:val="2"/>
          <w:sz w:val="24"/>
          <w:szCs w:val="24"/>
          <w:lang w:eastAsia="zh-CN" w:bidi="hi-IN"/>
        </w:rPr>
        <w:t xml:space="preserve">Il sindacato: </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Bisogna uscire dall</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ambiguità e chiarire che le proposte contenute nel documento sull</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assistenza territoriale in discussione al Ministero della salute non rispondono alle esigenze riformatrici, ma al contrario rappresentano la riproposizione del modello esistente all</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interno di case di comunità, che rischiano di rimanere spazi vuoti e disabitati da persone ed idee nuove</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8" w:history="1">
        <w:r w:rsidRPr="00CF683B">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CF683B" w:rsidRDefault="00CF683B"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CF683B" w:rsidRPr="00CF683B" w:rsidRDefault="00CF683B" w:rsidP="00CF683B">
      <w:pPr>
        <w:widowControl w:val="0"/>
        <w:tabs>
          <w:tab w:val="left" w:pos="7371"/>
        </w:tabs>
        <w:suppressAutoHyphens/>
        <w:rPr>
          <w:rFonts w:ascii="Times New Roman" w:eastAsia="Arial Unicode MS" w:hAnsi="Times New Roman"/>
          <w:b/>
          <w:color w:val="0033CC"/>
          <w:kern w:val="2"/>
          <w:sz w:val="24"/>
          <w:szCs w:val="24"/>
          <w:lang w:eastAsia="zh-CN" w:bidi="hi-IN"/>
        </w:rPr>
      </w:pPr>
      <w:r w:rsidRPr="00CF683B">
        <w:rPr>
          <w:rFonts w:ascii="Times New Roman" w:eastAsia="Arial Unicode MS" w:hAnsi="Times New Roman"/>
          <w:b/>
          <w:color w:val="0033CC"/>
          <w:kern w:val="2"/>
          <w:sz w:val="24"/>
          <w:szCs w:val="24"/>
          <w:lang w:eastAsia="zh-CN" w:bidi="hi-IN"/>
        </w:rPr>
        <w:t>Lotta alle liste d</w:t>
      </w:r>
      <w:r w:rsidR="00C030B0">
        <w:rPr>
          <w:rFonts w:ascii="Times New Roman" w:eastAsia="Arial Unicode MS" w:hAnsi="Times New Roman"/>
          <w:b/>
          <w:color w:val="0033CC"/>
          <w:kern w:val="2"/>
          <w:sz w:val="24"/>
          <w:szCs w:val="24"/>
          <w:lang w:eastAsia="zh-CN" w:bidi="hi-IN"/>
        </w:rPr>
        <w:t>’</w:t>
      </w:r>
      <w:r w:rsidRPr="00CF683B">
        <w:rPr>
          <w:rFonts w:ascii="Times New Roman" w:eastAsia="Arial Unicode MS" w:hAnsi="Times New Roman"/>
          <w:b/>
          <w:color w:val="0033CC"/>
          <w:kern w:val="2"/>
          <w:sz w:val="24"/>
          <w:szCs w:val="24"/>
          <w:lang w:eastAsia="zh-CN" w:bidi="hi-IN"/>
        </w:rPr>
        <w:t xml:space="preserve">attesa. Carnevali (Pd): </w:t>
      </w:r>
      <w:r w:rsidR="00C030B0">
        <w:rPr>
          <w:rFonts w:ascii="Times New Roman" w:eastAsia="Arial Unicode MS" w:hAnsi="Times New Roman"/>
          <w:b/>
          <w:color w:val="0033CC"/>
          <w:kern w:val="2"/>
          <w:sz w:val="24"/>
          <w:szCs w:val="24"/>
          <w:lang w:eastAsia="zh-CN" w:bidi="hi-IN"/>
        </w:rPr>
        <w:t>“</w:t>
      </w:r>
      <w:r w:rsidRPr="00CF683B">
        <w:rPr>
          <w:rFonts w:ascii="Times New Roman" w:eastAsia="Arial Unicode MS" w:hAnsi="Times New Roman"/>
          <w:b/>
          <w:color w:val="0033CC"/>
          <w:kern w:val="2"/>
          <w:sz w:val="24"/>
          <w:szCs w:val="24"/>
          <w:lang w:eastAsia="zh-CN" w:bidi="hi-IN"/>
        </w:rPr>
        <w:t>In Lombardia solo grazie alle risorse dello Stato</w:t>
      </w:r>
      <w:r w:rsidR="00C030B0">
        <w:rPr>
          <w:rFonts w:ascii="Times New Roman" w:eastAsia="Arial Unicode MS" w:hAnsi="Times New Roman"/>
          <w:b/>
          <w:color w:val="0033CC"/>
          <w:kern w:val="2"/>
          <w:sz w:val="24"/>
          <w:szCs w:val="24"/>
          <w:lang w:eastAsia="zh-CN" w:bidi="hi-IN"/>
        </w:rPr>
        <w:t>”</w:t>
      </w:r>
    </w:p>
    <w:p w:rsidR="00CF683B" w:rsidRDefault="00CF683B" w:rsidP="00CF683B">
      <w:pPr>
        <w:widowControl w:val="0"/>
        <w:tabs>
          <w:tab w:val="left" w:pos="7371"/>
        </w:tabs>
        <w:suppressAutoHyphens/>
        <w:rPr>
          <w:rFonts w:ascii="Times New Roman" w:eastAsia="Arial Unicode MS" w:hAnsi="Times New Roman"/>
          <w:b/>
          <w:color w:val="0033CC"/>
          <w:kern w:val="2"/>
          <w:sz w:val="24"/>
          <w:szCs w:val="24"/>
          <w:lang w:eastAsia="zh-CN" w:bidi="hi-IN"/>
        </w:rPr>
      </w:pPr>
      <w:r w:rsidRPr="00CF683B">
        <w:rPr>
          <w:rFonts w:ascii="Times New Roman" w:eastAsia="Arial Unicode MS" w:hAnsi="Times New Roman"/>
          <w:color w:val="0033CC"/>
          <w:kern w:val="2"/>
          <w:sz w:val="24"/>
          <w:szCs w:val="24"/>
          <w:lang w:eastAsia="zh-CN" w:bidi="hi-IN"/>
        </w:rPr>
        <w:t xml:space="preserve">La deputata del Pd interviene sugli </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84 milioni di euro</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 xml:space="preserve"> che il presidente della Regione Lombardia, Attilio Fontana, ha annunciato </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dal bilancio regionale</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 xml:space="preserve"> per l</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applicazione del piano regionale contro le liste d</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 xml:space="preserve">attesa. Ma quelle risorse, evidenzia Carnevali, ed è anche scritto sulla delibera regionale, sono </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risorse stanziate con la legge di Bilancio 2022</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 xml:space="preserve"> che la Regione </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si limita a ridistribuire presentandoli come propri ma senza aggiungere un centesimo</w:t>
      </w:r>
      <w:r w:rsidR="00C030B0">
        <w:rPr>
          <w:rFonts w:ascii="Times New Roman" w:eastAsia="Arial Unicode MS" w:hAnsi="Times New Roman"/>
          <w:color w:val="0033CC"/>
          <w:kern w:val="2"/>
          <w:sz w:val="24"/>
          <w:szCs w:val="24"/>
          <w:lang w:eastAsia="zh-CN" w:bidi="hi-IN"/>
        </w:rPr>
        <w:t>”</w:t>
      </w:r>
      <w:r w:rsidRPr="00CF683B">
        <w:rPr>
          <w:rFonts w:ascii="Times New Roman" w:eastAsia="Arial Unicode MS" w:hAnsi="Times New Roman"/>
          <w:color w:val="0033CC"/>
          <w:kern w:val="2"/>
          <w:sz w:val="24"/>
          <w:szCs w:val="24"/>
          <w:lang w:eastAsia="zh-CN" w:bidi="hi-IN"/>
        </w:rPr>
        <w:t xml:space="preserve">. </w:t>
      </w:r>
      <w:hyperlink r:id="rId49" w:history="1">
        <w:r w:rsidRPr="00CF683B">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CF683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CF683B" w:rsidRDefault="00CF683B"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1B0F5A">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febbraio 2022 </w:t>
      </w:r>
    </w:p>
    <w:p w:rsidR="001B0F5A" w:rsidRPr="001B0F5A" w:rsidRDefault="001B0F5A" w:rsidP="001B0F5A">
      <w:pPr>
        <w:widowControl w:val="0"/>
        <w:tabs>
          <w:tab w:val="left" w:pos="7371"/>
        </w:tabs>
        <w:suppressAutoHyphens/>
        <w:rPr>
          <w:rFonts w:ascii="Times New Roman" w:eastAsia="Arial Unicode MS" w:hAnsi="Times New Roman"/>
          <w:b/>
          <w:color w:val="0033CC"/>
          <w:kern w:val="2"/>
          <w:sz w:val="24"/>
          <w:szCs w:val="24"/>
          <w:lang w:eastAsia="zh-CN" w:bidi="hi-IN"/>
        </w:rPr>
      </w:pPr>
      <w:r w:rsidRPr="001B0F5A">
        <w:rPr>
          <w:rFonts w:ascii="Times New Roman" w:eastAsia="Arial Unicode MS" w:hAnsi="Times New Roman"/>
          <w:b/>
          <w:color w:val="0033CC"/>
          <w:kern w:val="2"/>
          <w:sz w:val="24"/>
          <w:szCs w:val="24"/>
          <w:lang w:eastAsia="zh-CN" w:bidi="hi-IN"/>
        </w:rPr>
        <w:t xml:space="preserve">Bonus psicologi. </w:t>
      </w:r>
      <w:r w:rsidR="00C030B0">
        <w:rPr>
          <w:rFonts w:ascii="Times New Roman" w:eastAsia="Arial Unicode MS" w:hAnsi="Times New Roman"/>
          <w:b/>
          <w:color w:val="0033CC"/>
          <w:kern w:val="2"/>
          <w:sz w:val="24"/>
          <w:szCs w:val="24"/>
          <w:lang w:eastAsia="zh-CN" w:bidi="hi-IN"/>
        </w:rPr>
        <w:t>“</w:t>
      </w:r>
      <w:r w:rsidRPr="001B0F5A">
        <w:rPr>
          <w:rFonts w:ascii="Times New Roman" w:eastAsia="Arial Unicode MS" w:hAnsi="Times New Roman"/>
          <w:b/>
          <w:color w:val="0033CC"/>
          <w:kern w:val="2"/>
          <w:sz w:val="24"/>
          <w:szCs w:val="24"/>
          <w:lang w:eastAsia="zh-CN" w:bidi="hi-IN"/>
        </w:rPr>
        <w:t xml:space="preserve">Solo una mancia per la salute mentale. Sbagliato non devolvere tutti i fondi previsti in finanziaria per potenziare i </w:t>
      </w:r>
      <w:proofErr w:type="spellStart"/>
      <w:r w:rsidRPr="001B0F5A">
        <w:rPr>
          <w:rFonts w:ascii="Times New Roman" w:eastAsia="Arial Unicode MS" w:hAnsi="Times New Roman"/>
          <w:b/>
          <w:color w:val="0033CC"/>
          <w:kern w:val="2"/>
          <w:sz w:val="24"/>
          <w:szCs w:val="24"/>
          <w:lang w:eastAsia="zh-CN" w:bidi="hi-IN"/>
        </w:rPr>
        <w:t>Dsm</w:t>
      </w:r>
      <w:proofErr w:type="spellEnd"/>
      <w:r w:rsidR="00C030B0">
        <w:rPr>
          <w:rFonts w:ascii="Times New Roman" w:eastAsia="Arial Unicode MS" w:hAnsi="Times New Roman"/>
          <w:b/>
          <w:color w:val="0033CC"/>
          <w:kern w:val="2"/>
          <w:sz w:val="24"/>
          <w:szCs w:val="24"/>
          <w:lang w:eastAsia="zh-CN" w:bidi="hi-IN"/>
        </w:rPr>
        <w:t>”</w:t>
      </w:r>
      <w:r w:rsidRPr="001B0F5A">
        <w:rPr>
          <w:rFonts w:ascii="Times New Roman" w:eastAsia="Arial Unicode MS" w:hAnsi="Times New Roman"/>
          <w:b/>
          <w:color w:val="0033CC"/>
          <w:kern w:val="2"/>
          <w:sz w:val="24"/>
          <w:szCs w:val="24"/>
          <w:lang w:eastAsia="zh-CN" w:bidi="hi-IN"/>
        </w:rPr>
        <w:t>. La denuncia degli psichiatri</w:t>
      </w:r>
    </w:p>
    <w:p w:rsidR="00143493" w:rsidRDefault="001B0F5A" w:rsidP="001B0F5A">
      <w:pPr>
        <w:widowControl w:val="0"/>
        <w:tabs>
          <w:tab w:val="left" w:pos="7371"/>
        </w:tabs>
        <w:suppressAutoHyphens/>
        <w:rPr>
          <w:rFonts w:ascii="Times New Roman" w:eastAsia="Arial Unicode MS" w:hAnsi="Times New Roman"/>
          <w:b/>
          <w:color w:val="0033CC"/>
          <w:kern w:val="2"/>
          <w:sz w:val="24"/>
          <w:szCs w:val="24"/>
          <w:lang w:eastAsia="zh-CN" w:bidi="hi-IN"/>
        </w:rPr>
      </w:pPr>
      <w:r w:rsidRPr="001B0F5A">
        <w:rPr>
          <w:rFonts w:ascii="Times New Roman" w:eastAsia="Arial Unicode MS" w:hAnsi="Times New Roman"/>
          <w:color w:val="0033CC"/>
          <w:kern w:val="2"/>
          <w:sz w:val="24"/>
          <w:szCs w:val="24"/>
          <w:lang w:eastAsia="zh-CN" w:bidi="hi-IN"/>
        </w:rPr>
        <w:t xml:space="preserve">Per la Società italiana di psichiatria la priorità era sopperire alla carenza di personale, medici, psicologi, infermieri, terapisti della riabilitazione e assistenti sociali: </w:t>
      </w:r>
      <w:r w:rsidR="00C030B0">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color w:val="0033CC"/>
          <w:kern w:val="2"/>
          <w:sz w:val="24"/>
          <w:szCs w:val="24"/>
          <w:lang w:eastAsia="zh-CN" w:bidi="hi-IN"/>
        </w:rPr>
        <w:t>Un operatore ogni 1.500 abitanti è meno della metà di quelli che servirebbero. Non bisogna creare un sistema parallelo di cure ma rafforzare i servizi di salute mentale pubblici già esistenti</w:t>
      </w:r>
      <w:r w:rsidR="00C030B0">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0" w:history="1">
        <w:r w:rsidRPr="001B0F5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1B0F5A" w:rsidRPr="001B0F5A" w:rsidRDefault="003D312C" w:rsidP="001B0F5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Covid</w:t>
      </w:r>
      <w:proofErr w:type="spellEnd"/>
      <w:r>
        <w:rPr>
          <w:rFonts w:ascii="Times New Roman" w:eastAsia="Arial Unicode MS" w:hAnsi="Times New Roman"/>
          <w:b/>
          <w:color w:val="0033CC"/>
          <w:kern w:val="2"/>
          <w:sz w:val="24"/>
          <w:szCs w:val="24"/>
          <w:lang w:eastAsia="zh-CN" w:bidi="hi-IN"/>
        </w:rPr>
        <w:t xml:space="preserve">. </w:t>
      </w:r>
      <w:proofErr w:type="spellStart"/>
      <w:r>
        <w:rPr>
          <w:rFonts w:ascii="Times New Roman" w:eastAsia="Arial Unicode MS" w:hAnsi="Times New Roman"/>
          <w:b/>
          <w:color w:val="0033CC"/>
          <w:kern w:val="2"/>
          <w:sz w:val="24"/>
          <w:szCs w:val="24"/>
          <w:lang w:eastAsia="zh-CN" w:bidi="hi-IN"/>
        </w:rPr>
        <w:t>Gimbe</w:t>
      </w:r>
      <w:proofErr w:type="spellEnd"/>
      <w:r>
        <w:rPr>
          <w:rFonts w:ascii="Times New Roman" w:eastAsia="Arial Unicode MS" w:hAnsi="Times New Roman"/>
          <w:b/>
          <w:color w:val="0033CC"/>
          <w:kern w:val="2"/>
          <w:sz w:val="24"/>
          <w:szCs w:val="24"/>
          <w:lang w:eastAsia="zh-CN" w:bidi="hi-IN"/>
        </w:rPr>
        <w:t xml:space="preserve">: </w:t>
      </w:r>
      <w:r w:rsidR="00C030B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Discesa </w:t>
      </w:r>
      <w:r w:rsidR="001B0F5A" w:rsidRPr="001B0F5A">
        <w:rPr>
          <w:rFonts w:ascii="Times New Roman" w:eastAsia="Arial Unicode MS" w:hAnsi="Times New Roman"/>
          <w:b/>
          <w:color w:val="0033CC"/>
          <w:kern w:val="2"/>
          <w:sz w:val="24"/>
          <w:szCs w:val="24"/>
          <w:lang w:eastAsia="zh-CN" w:bidi="hi-IN"/>
        </w:rPr>
        <w:t>quarta ondata non significa circolazione endemica né fine della pandemia. No a decisioni azzardate</w:t>
      </w:r>
      <w:r w:rsidR="00C030B0">
        <w:rPr>
          <w:rFonts w:ascii="Times New Roman" w:eastAsia="Arial Unicode MS" w:hAnsi="Times New Roman"/>
          <w:b/>
          <w:color w:val="0033CC"/>
          <w:kern w:val="2"/>
          <w:sz w:val="24"/>
          <w:szCs w:val="24"/>
          <w:lang w:eastAsia="zh-CN" w:bidi="hi-IN"/>
        </w:rPr>
        <w:t>”</w:t>
      </w:r>
    </w:p>
    <w:p w:rsidR="001B0F5A" w:rsidRDefault="001B0F5A" w:rsidP="001B0F5A">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sidRPr="001B0F5A">
        <w:rPr>
          <w:rFonts w:ascii="Times New Roman" w:eastAsia="Arial Unicode MS" w:hAnsi="Times New Roman"/>
          <w:color w:val="0033CC"/>
          <w:kern w:val="2"/>
          <w:sz w:val="24"/>
          <w:szCs w:val="24"/>
          <w:lang w:eastAsia="zh-CN" w:bidi="hi-IN"/>
        </w:rPr>
        <w:t>Cartabellotta</w:t>
      </w:r>
      <w:proofErr w:type="spellEnd"/>
      <w:r w:rsidRPr="001B0F5A">
        <w:rPr>
          <w:rFonts w:ascii="Times New Roman" w:eastAsia="Arial Unicode MS" w:hAnsi="Times New Roman"/>
          <w:color w:val="0033CC"/>
          <w:kern w:val="2"/>
          <w:sz w:val="24"/>
          <w:szCs w:val="24"/>
          <w:lang w:eastAsia="zh-CN" w:bidi="hi-IN"/>
        </w:rPr>
        <w:t xml:space="preserve">: </w:t>
      </w:r>
      <w:r w:rsidR="00C030B0">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color w:val="0033CC"/>
          <w:kern w:val="2"/>
          <w:sz w:val="24"/>
          <w:szCs w:val="24"/>
          <w:lang w:eastAsia="zh-CN" w:bidi="hi-IN"/>
        </w:rPr>
        <w:t xml:space="preserve">Se i dati consentono di guardare avanti con ragionevole ottimismo, non è accettabile </w:t>
      </w:r>
      <w:r w:rsidR="00C030B0">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color w:val="0033CC"/>
          <w:kern w:val="2"/>
          <w:sz w:val="24"/>
          <w:szCs w:val="24"/>
          <w:lang w:eastAsia="zh-CN" w:bidi="hi-IN"/>
        </w:rPr>
        <w:t>approfittare</w:t>
      </w:r>
      <w:r w:rsidR="00C030B0">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color w:val="0033CC"/>
          <w:kern w:val="2"/>
          <w:sz w:val="24"/>
          <w:szCs w:val="24"/>
          <w:lang w:eastAsia="zh-CN" w:bidi="hi-IN"/>
        </w:rPr>
        <w:t xml:space="preserve"> della fine dello stato di emergenza per confondere le carte in tavola. Indipendentemente dal termine dello stato di emergenza, al momento è impossibile abolire misure di sanità pubblica come mascherine al chiuso e isolamento dei positivi, indispensabili per consentire la completa riapertura di tutte le attività</w:t>
      </w:r>
      <w:r w:rsidR="00C030B0">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b/>
          <w:color w:val="0033CC"/>
          <w:kern w:val="2"/>
          <w:sz w:val="24"/>
          <w:szCs w:val="24"/>
          <w:lang w:eastAsia="zh-CN" w:bidi="hi-IN"/>
        </w:rPr>
        <w:t xml:space="preserve"> </w:t>
      </w:r>
      <w:hyperlink r:id="rId51" w:history="1">
        <w:r w:rsidRPr="001B0F5A">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1B0F5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1B0F5A" w:rsidRDefault="001B0F5A"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1B0F5A" w:rsidRPr="001B0F5A" w:rsidRDefault="001B0F5A" w:rsidP="001B0F5A">
      <w:pPr>
        <w:widowControl w:val="0"/>
        <w:tabs>
          <w:tab w:val="left" w:pos="7371"/>
        </w:tabs>
        <w:suppressAutoHyphens/>
        <w:rPr>
          <w:rFonts w:ascii="Times New Roman" w:eastAsia="Arial Unicode MS" w:hAnsi="Times New Roman"/>
          <w:b/>
          <w:color w:val="0033CC"/>
          <w:kern w:val="2"/>
          <w:sz w:val="24"/>
          <w:szCs w:val="24"/>
          <w:lang w:eastAsia="zh-CN" w:bidi="hi-IN"/>
        </w:rPr>
      </w:pPr>
      <w:r w:rsidRPr="001B0F5A">
        <w:rPr>
          <w:rFonts w:ascii="Times New Roman" w:eastAsia="Arial Unicode MS" w:hAnsi="Times New Roman"/>
          <w:b/>
          <w:color w:val="0033CC"/>
          <w:kern w:val="2"/>
          <w:sz w:val="24"/>
          <w:szCs w:val="24"/>
          <w:lang w:eastAsia="zh-CN" w:bidi="hi-IN"/>
        </w:rPr>
        <w:t>Dove sta andando la sanità? Le criticità da risolvere e i pericoli da evitare</w:t>
      </w:r>
    </w:p>
    <w:p w:rsidR="001B0F5A" w:rsidRDefault="001B0F5A" w:rsidP="001B0F5A">
      <w:pPr>
        <w:widowControl w:val="0"/>
        <w:tabs>
          <w:tab w:val="left" w:pos="7371"/>
        </w:tabs>
        <w:suppressAutoHyphens/>
        <w:rPr>
          <w:rFonts w:ascii="Times New Roman" w:eastAsia="Arial Unicode MS" w:hAnsi="Times New Roman"/>
          <w:b/>
          <w:color w:val="0033CC"/>
          <w:kern w:val="2"/>
          <w:sz w:val="24"/>
          <w:szCs w:val="24"/>
          <w:lang w:eastAsia="zh-CN" w:bidi="hi-IN"/>
        </w:rPr>
      </w:pPr>
      <w:r w:rsidRPr="001B0F5A">
        <w:rPr>
          <w:rFonts w:ascii="Times New Roman" w:eastAsia="Arial Unicode MS" w:hAnsi="Times New Roman"/>
          <w:color w:val="0033CC"/>
          <w:kern w:val="2"/>
          <w:sz w:val="24"/>
          <w:szCs w:val="24"/>
          <w:lang w:eastAsia="zh-CN" w:bidi="hi-IN"/>
        </w:rPr>
        <w:t xml:space="preserve">La qualità del SSN e delle sue prestazioni, la garanzia alla prevenzione e alla cura, la promozione della salute non sono semplicemente e linearmente legate ai soli finanziamenti bensì al tipo di progetto di salute che un Paese si vuole dare, al suo sistema di </w:t>
      </w:r>
      <w:proofErr w:type="spellStart"/>
      <w:r w:rsidRPr="001B0F5A">
        <w:rPr>
          <w:rFonts w:ascii="Times New Roman" w:eastAsia="Arial Unicode MS" w:hAnsi="Times New Roman"/>
          <w:color w:val="0033CC"/>
          <w:kern w:val="2"/>
          <w:sz w:val="24"/>
          <w:szCs w:val="24"/>
          <w:lang w:eastAsia="zh-CN" w:bidi="hi-IN"/>
        </w:rPr>
        <w:t>governance</w:t>
      </w:r>
      <w:proofErr w:type="spellEnd"/>
      <w:r w:rsidRPr="001B0F5A">
        <w:rPr>
          <w:rFonts w:ascii="Times New Roman" w:eastAsia="Arial Unicode MS" w:hAnsi="Times New Roman"/>
          <w:color w:val="0033CC"/>
          <w:kern w:val="2"/>
          <w:sz w:val="24"/>
          <w:szCs w:val="24"/>
          <w:lang w:eastAsia="zh-CN" w:bidi="hi-IN"/>
        </w:rPr>
        <w:t xml:space="preserve"> e alle competenze e capacità di lavorare in modo integrato del personale tutto, senza sottovalutare l</w:t>
      </w:r>
      <w:r w:rsidR="00C030B0">
        <w:rPr>
          <w:rFonts w:ascii="Times New Roman" w:eastAsia="Arial Unicode MS" w:hAnsi="Times New Roman"/>
          <w:color w:val="0033CC"/>
          <w:kern w:val="2"/>
          <w:sz w:val="24"/>
          <w:szCs w:val="24"/>
          <w:lang w:eastAsia="zh-CN" w:bidi="hi-IN"/>
        </w:rPr>
        <w:t>’</w:t>
      </w:r>
      <w:r w:rsidRPr="001B0F5A">
        <w:rPr>
          <w:rFonts w:ascii="Times New Roman" w:eastAsia="Arial Unicode MS" w:hAnsi="Times New Roman"/>
          <w:color w:val="0033CC"/>
          <w:kern w:val="2"/>
          <w:sz w:val="24"/>
          <w:szCs w:val="24"/>
          <w:lang w:eastAsia="zh-CN" w:bidi="hi-IN"/>
        </w:rPr>
        <w:t>importanza di attivazione dei cittadini nel processo di prevenzione e cura.</w:t>
      </w:r>
      <w:r>
        <w:rPr>
          <w:rFonts w:ascii="Times New Roman" w:eastAsia="Arial Unicode MS" w:hAnsi="Times New Roman"/>
          <w:b/>
          <w:color w:val="0033CC"/>
          <w:kern w:val="2"/>
          <w:sz w:val="24"/>
          <w:szCs w:val="24"/>
          <w:lang w:eastAsia="zh-CN" w:bidi="hi-IN"/>
        </w:rPr>
        <w:t xml:space="preserve"> </w:t>
      </w:r>
      <w:hyperlink r:id="rId52" w:history="1">
        <w:r w:rsidRPr="001B0F5A">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1B0F5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1B0F5A" w:rsidRDefault="001B0F5A"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F4146E">
        <w:rPr>
          <w:rFonts w:ascii="Times New Roman" w:eastAsia="Arial Unicode MS" w:hAnsi="Times New Roman"/>
          <w:b/>
          <w:color w:val="0033CC"/>
          <w:kern w:val="2"/>
          <w:sz w:val="24"/>
          <w:szCs w:val="24"/>
          <w:lang w:eastAsia="zh-CN" w:bidi="hi-IN"/>
        </w:rPr>
        <w:t>25</w:t>
      </w:r>
      <w:r>
        <w:rPr>
          <w:rFonts w:ascii="Times New Roman" w:eastAsia="Arial Unicode MS" w:hAnsi="Times New Roman"/>
          <w:b/>
          <w:color w:val="0033CC"/>
          <w:kern w:val="2"/>
          <w:sz w:val="24"/>
          <w:szCs w:val="24"/>
          <w:lang w:eastAsia="zh-CN" w:bidi="hi-IN"/>
        </w:rPr>
        <w:t xml:space="preserve"> febbraio 2022</w:t>
      </w:r>
    </w:p>
    <w:p w:rsidR="00F4146E" w:rsidRPr="00F4146E" w:rsidRDefault="00F4146E" w:rsidP="00F4146E">
      <w:pPr>
        <w:widowControl w:val="0"/>
        <w:tabs>
          <w:tab w:val="left" w:pos="7371"/>
        </w:tabs>
        <w:suppressAutoHyphens/>
        <w:rPr>
          <w:rFonts w:ascii="Times New Roman" w:eastAsia="Arial Unicode MS" w:hAnsi="Times New Roman"/>
          <w:b/>
          <w:color w:val="0033CC"/>
          <w:kern w:val="2"/>
          <w:sz w:val="24"/>
          <w:szCs w:val="24"/>
          <w:lang w:eastAsia="zh-CN" w:bidi="hi-IN"/>
        </w:rPr>
      </w:pPr>
      <w:r w:rsidRPr="00F4146E">
        <w:rPr>
          <w:rFonts w:ascii="Times New Roman" w:eastAsia="Arial Unicode MS" w:hAnsi="Times New Roman"/>
          <w:b/>
          <w:color w:val="0033CC"/>
          <w:kern w:val="2"/>
          <w:sz w:val="24"/>
          <w:szCs w:val="24"/>
          <w:lang w:eastAsia="zh-CN" w:bidi="hi-IN"/>
        </w:rPr>
        <w:t xml:space="preserve">Case Comunità aperte h24 e collegate a studi dei medici di famiglia. Numero unico per ricevere assistenza, farmacia sempre più integrata nel </w:t>
      </w:r>
      <w:proofErr w:type="spellStart"/>
      <w:r w:rsidRPr="00F4146E">
        <w:rPr>
          <w:rFonts w:ascii="Times New Roman" w:eastAsia="Arial Unicode MS" w:hAnsi="Times New Roman"/>
          <w:b/>
          <w:color w:val="0033CC"/>
          <w:kern w:val="2"/>
          <w:sz w:val="24"/>
          <w:szCs w:val="24"/>
          <w:lang w:eastAsia="zh-CN" w:bidi="hi-IN"/>
        </w:rPr>
        <w:t>Ssn</w:t>
      </w:r>
      <w:proofErr w:type="spellEnd"/>
      <w:r w:rsidRPr="00F4146E">
        <w:rPr>
          <w:rFonts w:ascii="Times New Roman" w:eastAsia="Arial Unicode MS" w:hAnsi="Times New Roman"/>
          <w:b/>
          <w:color w:val="0033CC"/>
          <w:kern w:val="2"/>
          <w:sz w:val="24"/>
          <w:szCs w:val="24"/>
          <w:lang w:eastAsia="zh-CN" w:bidi="hi-IN"/>
        </w:rPr>
        <w:t xml:space="preserve"> e forte presenza di infermieri. Ecco il </w:t>
      </w:r>
      <w:r w:rsidR="00C030B0">
        <w:rPr>
          <w:rFonts w:ascii="Times New Roman" w:eastAsia="Arial Unicode MS" w:hAnsi="Times New Roman"/>
          <w:b/>
          <w:color w:val="0033CC"/>
          <w:kern w:val="2"/>
          <w:sz w:val="24"/>
          <w:szCs w:val="24"/>
          <w:lang w:eastAsia="zh-CN" w:bidi="hi-IN"/>
        </w:rPr>
        <w:t>“</w:t>
      </w:r>
      <w:r w:rsidRPr="00F4146E">
        <w:rPr>
          <w:rFonts w:ascii="Times New Roman" w:eastAsia="Arial Unicode MS" w:hAnsi="Times New Roman"/>
          <w:b/>
          <w:color w:val="0033CC"/>
          <w:kern w:val="2"/>
          <w:sz w:val="24"/>
          <w:szCs w:val="24"/>
          <w:lang w:eastAsia="zh-CN" w:bidi="hi-IN"/>
        </w:rPr>
        <w:t>DM 71</w:t>
      </w:r>
      <w:r w:rsidR="00C030B0">
        <w:rPr>
          <w:rFonts w:ascii="Times New Roman" w:eastAsia="Arial Unicode MS" w:hAnsi="Times New Roman"/>
          <w:b/>
          <w:color w:val="0033CC"/>
          <w:kern w:val="2"/>
          <w:sz w:val="24"/>
          <w:szCs w:val="24"/>
          <w:lang w:eastAsia="zh-CN" w:bidi="hi-IN"/>
        </w:rPr>
        <w:t>”</w:t>
      </w:r>
      <w:r w:rsidRPr="00F4146E">
        <w:rPr>
          <w:rFonts w:ascii="Times New Roman" w:eastAsia="Arial Unicode MS" w:hAnsi="Times New Roman"/>
          <w:b/>
          <w:color w:val="0033CC"/>
          <w:kern w:val="2"/>
          <w:sz w:val="24"/>
          <w:szCs w:val="24"/>
          <w:lang w:eastAsia="zh-CN" w:bidi="hi-IN"/>
        </w:rPr>
        <w:t xml:space="preserve"> con i nuovi standard per le cure territoriali</w:t>
      </w:r>
    </w:p>
    <w:p w:rsidR="00F4146E" w:rsidRDefault="00F4146E"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sidRPr="00F4146E">
        <w:rPr>
          <w:rFonts w:ascii="Times New Roman" w:eastAsia="Arial Unicode MS" w:hAnsi="Times New Roman"/>
          <w:color w:val="0033CC"/>
          <w:kern w:val="2"/>
          <w:sz w:val="24"/>
          <w:szCs w:val="24"/>
          <w:lang w:eastAsia="zh-CN" w:bidi="hi-IN"/>
        </w:rPr>
        <w:t>Dopo molti mesi di lavoro è stato trasmesso alle Regioni dal Ministero della Salute il decreto che definisce come dovranno essere organizzate e con quanto personale le cure sul territorio. A vigilare sarà l</w:t>
      </w:r>
      <w:r w:rsidR="00C030B0">
        <w:rPr>
          <w:rFonts w:ascii="Times New Roman" w:eastAsia="Arial Unicode MS" w:hAnsi="Times New Roman"/>
          <w:color w:val="0033CC"/>
          <w:kern w:val="2"/>
          <w:sz w:val="24"/>
          <w:szCs w:val="24"/>
          <w:lang w:eastAsia="zh-CN" w:bidi="hi-IN"/>
        </w:rPr>
        <w:t>’</w:t>
      </w:r>
      <w:proofErr w:type="spellStart"/>
      <w:r w:rsidRPr="00F4146E">
        <w:rPr>
          <w:rFonts w:ascii="Times New Roman" w:eastAsia="Arial Unicode MS" w:hAnsi="Times New Roman"/>
          <w:color w:val="0033CC"/>
          <w:kern w:val="2"/>
          <w:sz w:val="24"/>
          <w:szCs w:val="24"/>
          <w:lang w:eastAsia="zh-CN" w:bidi="hi-IN"/>
        </w:rPr>
        <w:t>Agenas</w:t>
      </w:r>
      <w:proofErr w:type="spellEnd"/>
      <w:r w:rsidRPr="00F4146E">
        <w:rPr>
          <w:rFonts w:ascii="Times New Roman" w:eastAsia="Arial Unicode MS" w:hAnsi="Times New Roman"/>
          <w:color w:val="0033CC"/>
          <w:kern w:val="2"/>
          <w:sz w:val="24"/>
          <w:szCs w:val="24"/>
          <w:lang w:eastAsia="zh-CN" w:bidi="hi-IN"/>
        </w:rPr>
        <w:t xml:space="preserve"> che presenterà una relazione semestrale. Il perno del sistema sarà il Distretto sanitario al cui interno rivestirà un ruolo fondamentale la Casa della Comunità dove i cittadini potranno trovare assistenza h24 ogni giorno della settimana. Rimangono in piedi gli studi dei medici di famiglia (definiti </w:t>
      </w:r>
      <w:proofErr w:type="spellStart"/>
      <w:r w:rsidRPr="00F4146E">
        <w:rPr>
          <w:rFonts w:ascii="Times New Roman" w:eastAsia="Arial Unicode MS" w:hAnsi="Times New Roman"/>
          <w:color w:val="0033CC"/>
          <w:kern w:val="2"/>
          <w:sz w:val="24"/>
          <w:szCs w:val="24"/>
          <w:lang w:eastAsia="zh-CN" w:bidi="hi-IN"/>
        </w:rPr>
        <w:t>spoke</w:t>
      </w:r>
      <w:proofErr w:type="spellEnd"/>
      <w:r w:rsidRPr="00F4146E">
        <w:rPr>
          <w:rFonts w:ascii="Times New Roman" w:eastAsia="Arial Unicode MS" w:hAnsi="Times New Roman"/>
          <w:color w:val="0033CC"/>
          <w:kern w:val="2"/>
          <w:sz w:val="24"/>
          <w:szCs w:val="24"/>
          <w:lang w:eastAsia="zh-CN" w:bidi="hi-IN"/>
        </w:rPr>
        <w:t xml:space="preserve"> delle Case della Comunità) che saranno collegati in rete per garantire aperture h12 sei giorni su sette. </w:t>
      </w:r>
      <w:hyperlink r:id="rId53" w:history="1">
        <w:r w:rsidRPr="00F4146E">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F4146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54" w:history="1">
        <w:r w:rsidRPr="00F4146E">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33CC"/>
          <w:kern w:val="2"/>
          <w:sz w:val="24"/>
          <w:szCs w:val="24"/>
          <w:lang w:eastAsia="zh-CN" w:bidi="hi-IN"/>
        </w:rPr>
        <w:t xml:space="preserve">. </w:t>
      </w:r>
    </w:p>
    <w:p w:rsidR="00F4146E" w:rsidRDefault="00F4146E"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F4146E" w:rsidRPr="00F4146E" w:rsidRDefault="00F4146E" w:rsidP="00F4146E">
      <w:pPr>
        <w:widowControl w:val="0"/>
        <w:tabs>
          <w:tab w:val="left" w:pos="7371"/>
        </w:tabs>
        <w:suppressAutoHyphens/>
        <w:rPr>
          <w:rFonts w:ascii="Times New Roman" w:eastAsia="Arial Unicode MS" w:hAnsi="Times New Roman"/>
          <w:b/>
          <w:color w:val="0033CC"/>
          <w:kern w:val="2"/>
          <w:sz w:val="24"/>
          <w:szCs w:val="24"/>
          <w:lang w:eastAsia="zh-CN" w:bidi="hi-IN"/>
        </w:rPr>
      </w:pPr>
      <w:r w:rsidRPr="00F4146E">
        <w:rPr>
          <w:rFonts w:ascii="Times New Roman" w:eastAsia="Arial Unicode MS" w:hAnsi="Times New Roman"/>
          <w:b/>
          <w:color w:val="0033CC"/>
          <w:kern w:val="2"/>
          <w:sz w:val="24"/>
          <w:szCs w:val="24"/>
          <w:lang w:eastAsia="zh-CN" w:bidi="hi-IN"/>
        </w:rPr>
        <w:t>Importante consumare frutta e verdure di stagione. Le indicazioni del Ministero della Salute per prevenire le malattie cronico-degenerative e i tumori</w:t>
      </w:r>
    </w:p>
    <w:p w:rsidR="00F4146E" w:rsidRDefault="00F4146E" w:rsidP="00F4146E">
      <w:pPr>
        <w:widowControl w:val="0"/>
        <w:tabs>
          <w:tab w:val="left" w:pos="7371"/>
        </w:tabs>
        <w:suppressAutoHyphens/>
        <w:rPr>
          <w:rFonts w:ascii="Times New Roman" w:eastAsia="Arial Unicode MS" w:hAnsi="Times New Roman"/>
          <w:b/>
          <w:color w:val="0033CC"/>
          <w:kern w:val="2"/>
          <w:sz w:val="24"/>
          <w:szCs w:val="24"/>
          <w:lang w:eastAsia="zh-CN" w:bidi="hi-IN"/>
        </w:rPr>
      </w:pPr>
      <w:r w:rsidRPr="00F4146E">
        <w:rPr>
          <w:rFonts w:ascii="Times New Roman" w:eastAsia="Arial Unicode MS" w:hAnsi="Times New Roman"/>
          <w:color w:val="0033CC"/>
          <w:kern w:val="2"/>
          <w:sz w:val="24"/>
          <w:szCs w:val="24"/>
          <w:lang w:eastAsia="zh-CN" w:bidi="hi-IN"/>
        </w:rPr>
        <w:t xml:space="preserve">Dal </w:t>
      </w:r>
      <w:r w:rsidR="00C030B0">
        <w:rPr>
          <w:rFonts w:ascii="Times New Roman" w:eastAsia="Arial Unicode MS" w:hAnsi="Times New Roman"/>
          <w:color w:val="0033CC"/>
          <w:kern w:val="2"/>
          <w:sz w:val="24"/>
          <w:szCs w:val="24"/>
          <w:lang w:eastAsia="zh-CN" w:bidi="hi-IN"/>
        </w:rPr>
        <w:t>“</w:t>
      </w:r>
      <w:r w:rsidRPr="00F4146E">
        <w:rPr>
          <w:rFonts w:ascii="Times New Roman" w:eastAsia="Arial Unicode MS" w:hAnsi="Times New Roman"/>
          <w:color w:val="0033CC"/>
          <w:kern w:val="2"/>
          <w:sz w:val="24"/>
          <w:szCs w:val="24"/>
          <w:lang w:eastAsia="zh-CN" w:bidi="hi-IN"/>
        </w:rPr>
        <w:t xml:space="preserve">Razionale scientifico di sintesi </w:t>
      </w:r>
      <w:proofErr w:type="spellStart"/>
      <w:r w:rsidRPr="00F4146E">
        <w:rPr>
          <w:rFonts w:ascii="Times New Roman" w:eastAsia="Arial Unicode MS" w:hAnsi="Times New Roman"/>
          <w:color w:val="0033CC"/>
          <w:kern w:val="2"/>
          <w:sz w:val="24"/>
          <w:szCs w:val="24"/>
          <w:lang w:eastAsia="zh-CN" w:bidi="hi-IN"/>
        </w:rPr>
        <w:t>Ebp-Ebm</w:t>
      </w:r>
      <w:proofErr w:type="spellEnd"/>
      <w:r w:rsidRPr="00F4146E">
        <w:rPr>
          <w:rFonts w:ascii="Times New Roman" w:eastAsia="Arial Unicode MS" w:hAnsi="Times New Roman"/>
          <w:color w:val="0033CC"/>
          <w:kern w:val="2"/>
          <w:sz w:val="24"/>
          <w:szCs w:val="24"/>
          <w:lang w:eastAsia="zh-CN" w:bidi="hi-IN"/>
        </w:rPr>
        <w:t xml:space="preserve"> sull</w:t>
      </w:r>
      <w:r w:rsidR="00C030B0">
        <w:rPr>
          <w:rFonts w:ascii="Times New Roman" w:eastAsia="Arial Unicode MS" w:hAnsi="Times New Roman"/>
          <w:color w:val="0033CC"/>
          <w:kern w:val="2"/>
          <w:sz w:val="24"/>
          <w:szCs w:val="24"/>
          <w:lang w:eastAsia="zh-CN" w:bidi="hi-IN"/>
        </w:rPr>
        <w:t>’</w:t>
      </w:r>
      <w:r w:rsidRPr="00F4146E">
        <w:rPr>
          <w:rFonts w:ascii="Times New Roman" w:eastAsia="Arial Unicode MS" w:hAnsi="Times New Roman"/>
          <w:color w:val="0033CC"/>
          <w:kern w:val="2"/>
          <w:sz w:val="24"/>
          <w:szCs w:val="24"/>
          <w:lang w:eastAsia="zh-CN" w:bidi="hi-IN"/>
        </w:rPr>
        <w:t>importanza del consumo di frutta e verdura</w:t>
      </w:r>
      <w:r w:rsidR="00C030B0">
        <w:rPr>
          <w:rFonts w:ascii="Times New Roman" w:eastAsia="Arial Unicode MS" w:hAnsi="Times New Roman"/>
          <w:color w:val="0033CC"/>
          <w:kern w:val="2"/>
          <w:sz w:val="24"/>
          <w:szCs w:val="24"/>
          <w:lang w:eastAsia="zh-CN" w:bidi="hi-IN"/>
        </w:rPr>
        <w:t>”</w:t>
      </w:r>
      <w:r w:rsidRPr="00F4146E">
        <w:rPr>
          <w:rFonts w:ascii="Times New Roman" w:eastAsia="Arial Unicode MS" w:hAnsi="Times New Roman"/>
          <w:color w:val="0033CC"/>
          <w:kern w:val="2"/>
          <w:sz w:val="24"/>
          <w:szCs w:val="24"/>
          <w:lang w:eastAsia="zh-CN" w:bidi="hi-IN"/>
        </w:rPr>
        <w:t xml:space="preserve"> curato dal tavolo tecnico sulla sicurezza nutrizionale (</w:t>
      </w:r>
      <w:proofErr w:type="spellStart"/>
      <w:r w:rsidRPr="00F4146E">
        <w:rPr>
          <w:rFonts w:ascii="Times New Roman" w:eastAsia="Arial Unicode MS" w:hAnsi="Times New Roman"/>
          <w:color w:val="0033CC"/>
          <w:kern w:val="2"/>
          <w:sz w:val="24"/>
          <w:szCs w:val="24"/>
          <w:lang w:eastAsia="zh-CN" w:bidi="hi-IN"/>
        </w:rPr>
        <w:t>TaSiN</w:t>
      </w:r>
      <w:proofErr w:type="spellEnd"/>
      <w:r w:rsidRPr="00F4146E">
        <w:rPr>
          <w:rFonts w:ascii="Times New Roman" w:eastAsia="Arial Unicode MS" w:hAnsi="Times New Roman"/>
          <w:color w:val="0033CC"/>
          <w:kern w:val="2"/>
          <w:sz w:val="24"/>
          <w:szCs w:val="24"/>
          <w:lang w:eastAsia="zh-CN" w:bidi="hi-IN"/>
        </w:rPr>
        <w:t>) e pubblicato sul sito del ministero della Salute, riferimenti scientifici, ma anche indicazioni e informazioni utili per le famiglie.</w:t>
      </w:r>
      <w:r w:rsidRPr="00F4146E">
        <w:rPr>
          <w:rFonts w:ascii="Times New Roman" w:eastAsia="Arial Unicode MS" w:hAnsi="Times New Roman"/>
          <w:b/>
          <w:color w:val="0033CC"/>
          <w:kern w:val="2"/>
          <w:sz w:val="24"/>
          <w:szCs w:val="24"/>
          <w:lang w:eastAsia="zh-CN" w:bidi="hi-IN"/>
        </w:rPr>
        <w:t xml:space="preserve"> </w:t>
      </w:r>
    </w:p>
    <w:p w:rsidR="00F4146E" w:rsidRDefault="009734C5" w:rsidP="00F4146E">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5" w:history="1">
        <w:r w:rsidR="00F4146E" w:rsidRPr="00F4146E">
          <w:rPr>
            <w:rStyle w:val="Collegamentoipertestuale"/>
            <w:rFonts w:ascii="Times New Roman" w:eastAsia="Arial Unicode MS" w:hAnsi="Times New Roman"/>
            <w:b/>
            <w:kern w:val="2"/>
            <w:sz w:val="24"/>
            <w:szCs w:val="24"/>
            <w:lang w:eastAsia="zh-CN" w:bidi="hi-IN"/>
          </w:rPr>
          <w:t>Leggi tutto</w:t>
        </w:r>
      </w:hyperlink>
      <w:r w:rsidR="00F4146E">
        <w:rPr>
          <w:rFonts w:ascii="Times New Roman" w:eastAsia="Arial Unicode MS" w:hAnsi="Times New Roman"/>
          <w:b/>
          <w:color w:val="0033CC"/>
          <w:kern w:val="2"/>
          <w:sz w:val="24"/>
          <w:szCs w:val="24"/>
          <w:lang w:eastAsia="zh-CN" w:bidi="hi-IN"/>
        </w:rPr>
        <w:t xml:space="preserve">. </w:t>
      </w:r>
      <w:hyperlink r:id="rId56" w:history="1">
        <w:r w:rsidR="00F4146E" w:rsidRPr="00F4146E">
          <w:rPr>
            <w:rStyle w:val="Collegamentoipertestuale"/>
            <w:rFonts w:ascii="Times New Roman" w:eastAsia="Arial Unicode MS" w:hAnsi="Times New Roman"/>
            <w:b/>
            <w:kern w:val="2"/>
            <w:sz w:val="24"/>
            <w:szCs w:val="24"/>
            <w:lang w:eastAsia="zh-CN" w:bidi="hi-IN"/>
          </w:rPr>
          <w:t>Link al documento</w:t>
        </w:r>
      </w:hyperlink>
      <w:r w:rsidR="00F4146E">
        <w:rPr>
          <w:rFonts w:ascii="Times New Roman" w:eastAsia="Arial Unicode MS" w:hAnsi="Times New Roman"/>
          <w:b/>
          <w:color w:val="0033CC"/>
          <w:kern w:val="2"/>
          <w:sz w:val="24"/>
          <w:szCs w:val="24"/>
          <w:lang w:eastAsia="zh-CN" w:bidi="hi-IN"/>
        </w:rPr>
        <w:t xml:space="preserve">. </w:t>
      </w:r>
    </w:p>
    <w:p w:rsidR="00F4146E" w:rsidRDefault="00F4146E" w:rsidP="00143493">
      <w:pPr>
        <w:widowControl w:val="0"/>
        <w:tabs>
          <w:tab w:val="left" w:pos="7371"/>
        </w:tabs>
        <w:suppressAutoHyphens/>
        <w:rPr>
          <w:rFonts w:ascii="Times New Roman" w:eastAsia="Arial Unicode MS" w:hAnsi="Times New Roman"/>
          <w:b/>
          <w:color w:val="0033CC"/>
          <w:kern w:val="2"/>
          <w:sz w:val="24"/>
          <w:szCs w:val="24"/>
          <w:lang w:eastAsia="zh-CN" w:bidi="hi-IN"/>
        </w:rPr>
      </w:pPr>
    </w:p>
    <w:p w:rsidR="00143493" w:rsidRDefault="00143493" w:rsidP="00143493">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F4146E">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febbraio 2022</w:t>
      </w:r>
    </w:p>
    <w:p w:rsidR="00F4146E" w:rsidRPr="00F4146E" w:rsidRDefault="00F4146E" w:rsidP="00F4146E">
      <w:pPr>
        <w:widowControl w:val="0"/>
        <w:tabs>
          <w:tab w:val="left" w:pos="7371"/>
        </w:tabs>
        <w:suppressAutoHyphens/>
        <w:rPr>
          <w:rFonts w:ascii="Times New Roman" w:eastAsia="Arial Unicode MS" w:hAnsi="Times New Roman"/>
          <w:b/>
          <w:color w:val="0033CC"/>
          <w:kern w:val="2"/>
          <w:sz w:val="24"/>
          <w:szCs w:val="24"/>
          <w:lang w:eastAsia="zh-CN" w:bidi="hi-IN"/>
        </w:rPr>
      </w:pPr>
      <w:r w:rsidRPr="00F4146E">
        <w:rPr>
          <w:rFonts w:ascii="Times New Roman" w:eastAsia="Arial Unicode MS" w:hAnsi="Times New Roman"/>
          <w:b/>
          <w:color w:val="0033CC"/>
          <w:kern w:val="2"/>
          <w:sz w:val="24"/>
          <w:szCs w:val="24"/>
          <w:lang w:eastAsia="zh-CN" w:bidi="hi-IN"/>
        </w:rPr>
        <w:t xml:space="preserve">Malattie rare. In dieci anni triplicati gli studi clinici in Italia e in Europa sono attualmente in fase di sviluppo 2.500 nuovi farmaci per trattarle. Il dossier di </w:t>
      </w:r>
      <w:proofErr w:type="spellStart"/>
      <w:r w:rsidRPr="00F4146E">
        <w:rPr>
          <w:rFonts w:ascii="Times New Roman" w:eastAsia="Arial Unicode MS" w:hAnsi="Times New Roman"/>
          <w:b/>
          <w:color w:val="0033CC"/>
          <w:kern w:val="2"/>
          <w:sz w:val="24"/>
          <w:szCs w:val="24"/>
          <w:lang w:eastAsia="zh-CN" w:bidi="hi-IN"/>
        </w:rPr>
        <w:t>Farmindustria</w:t>
      </w:r>
      <w:proofErr w:type="spellEnd"/>
    </w:p>
    <w:p w:rsidR="006249BC" w:rsidRDefault="00F4146E" w:rsidP="00F4146E">
      <w:pPr>
        <w:widowControl w:val="0"/>
        <w:tabs>
          <w:tab w:val="left" w:pos="7371"/>
        </w:tabs>
        <w:suppressAutoHyphens/>
        <w:rPr>
          <w:rFonts w:ascii="Times New Roman" w:eastAsia="Arial Unicode MS" w:hAnsi="Times New Roman"/>
          <w:b/>
          <w:color w:val="0033CC"/>
          <w:kern w:val="2"/>
          <w:sz w:val="24"/>
          <w:szCs w:val="24"/>
          <w:lang w:eastAsia="zh-CN" w:bidi="hi-IN"/>
        </w:rPr>
      </w:pPr>
      <w:r w:rsidRPr="00F4146E">
        <w:rPr>
          <w:rFonts w:ascii="Times New Roman" w:eastAsia="Arial Unicode MS" w:hAnsi="Times New Roman"/>
          <w:color w:val="0033CC"/>
          <w:kern w:val="2"/>
          <w:sz w:val="24"/>
          <w:szCs w:val="24"/>
          <w:lang w:eastAsia="zh-CN" w:bidi="hi-IN"/>
        </w:rPr>
        <w:t xml:space="preserve">In occasione della Giornata mondiale del 28 febbraio </w:t>
      </w:r>
      <w:proofErr w:type="spellStart"/>
      <w:r w:rsidRPr="00F4146E">
        <w:rPr>
          <w:rFonts w:ascii="Times New Roman" w:eastAsia="Arial Unicode MS" w:hAnsi="Times New Roman"/>
          <w:color w:val="0033CC"/>
          <w:kern w:val="2"/>
          <w:sz w:val="24"/>
          <w:szCs w:val="24"/>
          <w:lang w:eastAsia="zh-CN" w:bidi="hi-IN"/>
        </w:rPr>
        <w:t>Farmindustria</w:t>
      </w:r>
      <w:proofErr w:type="spellEnd"/>
      <w:r w:rsidRPr="00F4146E">
        <w:rPr>
          <w:rFonts w:ascii="Times New Roman" w:eastAsia="Arial Unicode MS" w:hAnsi="Times New Roman"/>
          <w:color w:val="0033CC"/>
          <w:kern w:val="2"/>
          <w:sz w:val="24"/>
          <w:szCs w:val="24"/>
          <w:lang w:eastAsia="zh-CN" w:bidi="hi-IN"/>
        </w:rPr>
        <w:t xml:space="preserve"> ha realizzato un dossier che indica le prospettive della ricerca ma traccia anche una road </w:t>
      </w:r>
      <w:proofErr w:type="spellStart"/>
      <w:r w:rsidRPr="00F4146E">
        <w:rPr>
          <w:rFonts w:ascii="Times New Roman" w:eastAsia="Arial Unicode MS" w:hAnsi="Times New Roman"/>
          <w:color w:val="0033CC"/>
          <w:kern w:val="2"/>
          <w:sz w:val="24"/>
          <w:szCs w:val="24"/>
          <w:lang w:eastAsia="zh-CN" w:bidi="hi-IN"/>
        </w:rPr>
        <w:t>map</w:t>
      </w:r>
      <w:proofErr w:type="spellEnd"/>
      <w:r w:rsidRPr="00F4146E">
        <w:rPr>
          <w:rFonts w:ascii="Times New Roman" w:eastAsia="Arial Unicode MS" w:hAnsi="Times New Roman"/>
          <w:color w:val="0033CC"/>
          <w:kern w:val="2"/>
          <w:sz w:val="24"/>
          <w:szCs w:val="24"/>
          <w:lang w:eastAsia="zh-CN" w:bidi="hi-IN"/>
        </w:rPr>
        <w:t xml:space="preserve"> con le principali misure che occorrerebbe adottare per migliorare l</w:t>
      </w:r>
      <w:r w:rsidR="00C030B0">
        <w:rPr>
          <w:rFonts w:ascii="Times New Roman" w:eastAsia="Arial Unicode MS" w:hAnsi="Times New Roman"/>
          <w:color w:val="0033CC"/>
          <w:kern w:val="2"/>
          <w:sz w:val="24"/>
          <w:szCs w:val="24"/>
          <w:lang w:eastAsia="zh-CN" w:bidi="hi-IN"/>
        </w:rPr>
        <w:t>’</w:t>
      </w:r>
      <w:r w:rsidRPr="00F4146E">
        <w:rPr>
          <w:rFonts w:ascii="Times New Roman" w:eastAsia="Arial Unicode MS" w:hAnsi="Times New Roman"/>
          <w:color w:val="0033CC"/>
          <w:kern w:val="2"/>
          <w:sz w:val="24"/>
          <w:szCs w:val="24"/>
          <w:lang w:eastAsia="zh-CN" w:bidi="hi-IN"/>
        </w:rPr>
        <w:t>assistenza ai 2 milioni di persone affette da una patologia rara in Italia di cui la maggior parte sono bambini. Ricordiamo che una malattia rara è tale quando ha un</w:t>
      </w:r>
      <w:r w:rsidR="00C030B0">
        <w:rPr>
          <w:rFonts w:ascii="Times New Roman" w:eastAsia="Arial Unicode MS" w:hAnsi="Times New Roman"/>
          <w:color w:val="0033CC"/>
          <w:kern w:val="2"/>
          <w:sz w:val="24"/>
          <w:szCs w:val="24"/>
          <w:lang w:eastAsia="zh-CN" w:bidi="hi-IN"/>
        </w:rPr>
        <w:t>’</w:t>
      </w:r>
      <w:r w:rsidRPr="00F4146E">
        <w:rPr>
          <w:rFonts w:ascii="Times New Roman" w:eastAsia="Arial Unicode MS" w:hAnsi="Times New Roman"/>
          <w:color w:val="0033CC"/>
          <w:kern w:val="2"/>
          <w:sz w:val="24"/>
          <w:szCs w:val="24"/>
          <w:lang w:eastAsia="zh-CN" w:bidi="hi-IN"/>
        </w:rPr>
        <w:t>incidenza fino a 5 casi ogni 10.000 persone.</w:t>
      </w:r>
      <w:r>
        <w:rPr>
          <w:rFonts w:ascii="Times New Roman" w:eastAsia="Arial Unicode MS" w:hAnsi="Times New Roman"/>
          <w:b/>
          <w:color w:val="0033CC"/>
          <w:kern w:val="2"/>
          <w:sz w:val="24"/>
          <w:szCs w:val="24"/>
          <w:lang w:eastAsia="zh-CN" w:bidi="hi-IN"/>
        </w:rPr>
        <w:t xml:space="preserve"> </w:t>
      </w:r>
      <w:hyperlink r:id="rId57" w:history="1">
        <w:r w:rsidRPr="00F21875">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F2187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F21875" w:rsidRDefault="00F21875" w:rsidP="00F4146E">
      <w:pPr>
        <w:widowControl w:val="0"/>
        <w:tabs>
          <w:tab w:val="left" w:pos="7371"/>
        </w:tabs>
        <w:suppressAutoHyphens/>
        <w:rPr>
          <w:rFonts w:ascii="Times New Roman" w:eastAsia="Arial Unicode MS" w:hAnsi="Times New Roman"/>
          <w:b/>
          <w:color w:val="0033CC"/>
          <w:kern w:val="2"/>
          <w:sz w:val="24"/>
          <w:szCs w:val="24"/>
          <w:lang w:eastAsia="zh-CN" w:bidi="hi-IN"/>
        </w:rPr>
      </w:pPr>
    </w:p>
    <w:p w:rsidR="00F21875" w:rsidRPr="00F21875" w:rsidRDefault="00F21875" w:rsidP="00F21875">
      <w:pPr>
        <w:widowControl w:val="0"/>
        <w:tabs>
          <w:tab w:val="left" w:pos="7371"/>
        </w:tabs>
        <w:suppressAutoHyphens/>
        <w:rPr>
          <w:rFonts w:ascii="Times New Roman" w:eastAsia="Arial Unicode MS" w:hAnsi="Times New Roman"/>
          <w:b/>
          <w:color w:val="0033CC"/>
          <w:kern w:val="2"/>
          <w:sz w:val="24"/>
          <w:szCs w:val="24"/>
          <w:lang w:eastAsia="zh-CN" w:bidi="hi-IN"/>
        </w:rPr>
      </w:pPr>
      <w:r w:rsidRPr="00F21875">
        <w:rPr>
          <w:rFonts w:ascii="Times New Roman" w:eastAsia="Arial Unicode MS" w:hAnsi="Times New Roman"/>
          <w:b/>
          <w:color w:val="0033CC"/>
          <w:kern w:val="2"/>
          <w:sz w:val="24"/>
          <w:szCs w:val="24"/>
          <w:lang w:eastAsia="zh-CN" w:bidi="hi-IN"/>
        </w:rPr>
        <w:t xml:space="preserve">Epidurale durante il parto naturale riduce </w:t>
      </w:r>
      <w:proofErr w:type="spellStart"/>
      <w:r w:rsidRPr="00F21875">
        <w:rPr>
          <w:rFonts w:ascii="Times New Roman" w:eastAsia="Arial Unicode MS" w:hAnsi="Times New Roman"/>
          <w:b/>
          <w:color w:val="0033CC"/>
          <w:kern w:val="2"/>
          <w:sz w:val="24"/>
          <w:szCs w:val="24"/>
          <w:lang w:eastAsia="zh-CN" w:bidi="hi-IN"/>
        </w:rPr>
        <w:t>morbidità</w:t>
      </w:r>
      <w:proofErr w:type="spellEnd"/>
      <w:r w:rsidRPr="00F21875">
        <w:rPr>
          <w:rFonts w:ascii="Times New Roman" w:eastAsia="Arial Unicode MS" w:hAnsi="Times New Roman"/>
          <w:b/>
          <w:color w:val="0033CC"/>
          <w:kern w:val="2"/>
          <w:sz w:val="24"/>
          <w:szCs w:val="24"/>
          <w:lang w:eastAsia="zh-CN" w:bidi="hi-IN"/>
        </w:rPr>
        <w:t xml:space="preserve"> gravi per la madre</w:t>
      </w:r>
    </w:p>
    <w:p w:rsidR="00F21875" w:rsidRDefault="00F21875" w:rsidP="00F21875">
      <w:pPr>
        <w:widowControl w:val="0"/>
        <w:tabs>
          <w:tab w:val="left" w:pos="7371"/>
        </w:tabs>
        <w:suppressAutoHyphens/>
        <w:rPr>
          <w:rFonts w:ascii="Times New Roman" w:eastAsia="Arial Unicode MS" w:hAnsi="Times New Roman"/>
          <w:b/>
          <w:color w:val="0033CC"/>
          <w:kern w:val="2"/>
          <w:sz w:val="24"/>
          <w:szCs w:val="24"/>
          <w:lang w:eastAsia="zh-CN" w:bidi="hi-IN"/>
        </w:rPr>
      </w:pPr>
      <w:r w:rsidRPr="00F21875">
        <w:rPr>
          <w:rFonts w:ascii="Times New Roman" w:eastAsia="Arial Unicode MS" w:hAnsi="Times New Roman"/>
          <w:color w:val="0033CC"/>
          <w:kern w:val="2"/>
          <w:sz w:val="24"/>
          <w:szCs w:val="24"/>
          <w:lang w:eastAsia="zh-CN" w:bidi="hi-IN"/>
        </w:rPr>
        <w:t>L</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 xml:space="preserve">analgesia epidurale durante il travaglio per il parto naturale riduce la </w:t>
      </w:r>
      <w:proofErr w:type="spellStart"/>
      <w:r w:rsidRPr="00F21875">
        <w:rPr>
          <w:rFonts w:ascii="Times New Roman" w:eastAsia="Arial Unicode MS" w:hAnsi="Times New Roman"/>
          <w:color w:val="0033CC"/>
          <w:kern w:val="2"/>
          <w:sz w:val="24"/>
          <w:szCs w:val="24"/>
          <w:lang w:eastAsia="zh-CN" w:bidi="hi-IN"/>
        </w:rPr>
        <w:t>morbidità</w:t>
      </w:r>
      <w:proofErr w:type="spellEnd"/>
      <w:r w:rsidRPr="00F21875">
        <w:rPr>
          <w:rFonts w:ascii="Times New Roman" w:eastAsia="Arial Unicode MS" w:hAnsi="Times New Roman"/>
          <w:color w:val="0033CC"/>
          <w:kern w:val="2"/>
          <w:sz w:val="24"/>
          <w:szCs w:val="24"/>
          <w:lang w:eastAsia="zh-CN" w:bidi="hi-IN"/>
        </w:rPr>
        <w:t xml:space="preserve"> materna grave. La riduzione arriva al 21% per l</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 xml:space="preserve">emorragia post </w:t>
      </w:r>
      <w:proofErr w:type="spellStart"/>
      <w:r w:rsidRPr="00F21875">
        <w:rPr>
          <w:rFonts w:ascii="Times New Roman" w:eastAsia="Arial Unicode MS" w:hAnsi="Times New Roman"/>
          <w:color w:val="0033CC"/>
          <w:kern w:val="2"/>
          <w:sz w:val="24"/>
          <w:szCs w:val="24"/>
          <w:lang w:eastAsia="zh-CN" w:bidi="hi-IN"/>
        </w:rPr>
        <w:t>partum</w:t>
      </w:r>
      <w:proofErr w:type="spellEnd"/>
      <w:r w:rsidRPr="00F21875">
        <w:rPr>
          <w:rFonts w:ascii="Times New Roman" w:eastAsia="Arial Unicode MS" w:hAnsi="Times New Roman"/>
          <w:color w:val="0033CC"/>
          <w:kern w:val="2"/>
          <w:sz w:val="24"/>
          <w:szCs w:val="24"/>
          <w:lang w:eastAsia="zh-CN" w:bidi="hi-IN"/>
        </w:rPr>
        <w:t xml:space="preserve">, principale causa di </w:t>
      </w:r>
      <w:proofErr w:type="spellStart"/>
      <w:r w:rsidRPr="00F21875">
        <w:rPr>
          <w:rFonts w:ascii="Times New Roman" w:eastAsia="Arial Unicode MS" w:hAnsi="Times New Roman"/>
          <w:color w:val="0033CC"/>
          <w:kern w:val="2"/>
          <w:sz w:val="24"/>
          <w:szCs w:val="24"/>
          <w:lang w:eastAsia="zh-CN" w:bidi="hi-IN"/>
        </w:rPr>
        <w:t>morbidità</w:t>
      </w:r>
      <w:proofErr w:type="spellEnd"/>
      <w:r w:rsidRPr="00F21875">
        <w:rPr>
          <w:rFonts w:ascii="Times New Roman" w:eastAsia="Arial Unicode MS" w:hAnsi="Times New Roman"/>
          <w:color w:val="0033CC"/>
          <w:kern w:val="2"/>
          <w:sz w:val="24"/>
          <w:szCs w:val="24"/>
          <w:lang w:eastAsia="zh-CN" w:bidi="hi-IN"/>
        </w:rPr>
        <w:t xml:space="preserve"> materna. L</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evidenza emerge da un ampio studio condotto negli Stati Uniti su oltre 500 mila partorienti tra il 2010 e il 2017</w:t>
      </w:r>
      <w:r w:rsidRPr="00F2187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58" w:history="1">
        <w:r w:rsidRPr="00F218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21875" w:rsidRDefault="00F21875" w:rsidP="00F21875">
      <w:pPr>
        <w:widowControl w:val="0"/>
        <w:tabs>
          <w:tab w:val="left" w:pos="7371"/>
        </w:tabs>
        <w:suppressAutoHyphens/>
        <w:rPr>
          <w:rFonts w:ascii="Times New Roman" w:eastAsia="Arial Unicode MS" w:hAnsi="Times New Roman"/>
          <w:b/>
          <w:color w:val="0033CC"/>
          <w:kern w:val="2"/>
          <w:sz w:val="24"/>
          <w:szCs w:val="24"/>
          <w:lang w:eastAsia="zh-CN" w:bidi="hi-IN"/>
        </w:rPr>
      </w:pPr>
    </w:p>
    <w:p w:rsidR="00F21875" w:rsidRPr="00F21875" w:rsidRDefault="00F21875" w:rsidP="00F21875">
      <w:pPr>
        <w:widowControl w:val="0"/>
        <w:tabs>
          <w:tab w:val="left" w:pos="7371"/>
        </w:tabs>
        <w:suppressAutoHyphens/>
        <w:rPr>
          <w:rFonts w:ascii="Times New Roman" w:eastAsia="Arial Unicode MS" w:hAnsi="Times New Roman"/>
          <w:b/>
          <w:color w:val="0033CC"/>
          <w:kern w:val="2"/>
          <w:sz w:val="24"/>
          <w:szCs w:val="24"/>
          <w:lang w:eastAsia="zh-CN" w:bidi="hi-IN"/>
        </w:rPr>
      </w:pPr>
      <w:r w:rsidRPr="00F21875">
        <w:rPr>
          <w:rFonts w:ascii="Times New Roman" w:eastAsia="Arial Unicode MS" w:hAnsi="Times New Roman"/>
          <w:b/>
          <w:color w:val="0033CC"/>
          <w:kern w:val="2"/>
          <w:sz w:val="24"/>
          <w:szCs w:val="24"/>
          <w:lang w:eastAsia="zh-CN" w:bidi="hi-IN"/>
        </w:rPr>
        <w:t xml:space="preserve">Le </w:t>
      </w:r>
      <w:r w:rsidR="00C030B0">
        <w:rPr>
          <w:rFonts w:ascii="Times New Roman" w:eastAsia="Arial Unicode MS" w:hAnsi="Times New Roman"/>
          <w:b/>
          <w:color w:val="0033CC"/>
          <w:kern w:val="2"/>
          <w:sz w:val="24"/>
          <w:szCs w:val="24"/>
          <w:lang w:eastAsia="zh-CN" w:bidi="hi-IN"/>
        </w:rPr>
        <w:t>“</w:t>
      </w:r>
      <w:r w:rsidRPr="00F21875">
        <w:rPr>
          <w:rFonts w:ascii="Times New Roman" w:eastAsia="Arial Unicode MS" w:hAnsi="Times New Roman"/>
          <w:b/>
          <w:color w:val="0033CC"/>
          <w:kern w:val="2"/>
          <w:sz w:val="24"/>
          <w:szCs w:val="24"/>
          <w:lang w:eastAsia="zh-CN" w:bidi="hi-IN"/>
        </w:rPr>
        <w:t>Centrali operative territoriali</w:t>
      </w:r>
      <w:r w:rsidR="00C030B0">
        <w:rPr>
          <w:rFonts w:ascii="Times New Roman" w:eastAsia="Arial Unicode MS" w:hAnsi="Times New Roman"/>
          <w:b/>
          <w:color w:val="0033CC"/>
          <w:kern w:val="2"/>
          <w:sz w:val="24"/>
          <w:szCs w:val="24"/>
          <w:lang w:eastAsia="zh-CN" w:bidi="hi-IN"/>
        </w:rPr>
        <w:t>”</w:t>
      </w:r>
      <w:r w:rsidRPr="00F21875">
        <w:rPr>
          <w:rFonts w:ascii="Times New Roman" w:eastAsia="Arial Unicode MS" w:hAnsi="Times New Roman"/>
          <w:b/>
          <w:color w:val="0033CC"/>
          <w:kern w:val="2"/>
          <w:sz w:val="24"/>
          <w:szCs w:val="24"/>
          <w:lang w:eastAsia="zh-CN" w:bidi="hi-IN"/>
        </w:rPr>
        <w:t>. Se ne parla poco ma sono uno snodo fondamentale per la riforma</w:t>
      </w:r>
    </w:p>
    <w:p w:rsidR="00F21875" w:rsidRDefault="00F21875" w:rsidP="00F21875">
      <w:pPr>
        <w:widowControl w:val="0"/>
        <w:tabs>
          <w:tab w:val="left" w:pos="7371"/>
        </w:tabs>
        <w:suppressAutoHyphens/>
        <w:rPr>
          <w:rFonts w:ascii="Times New Roman" w:eastAsia="Arial Unicode MS" w:hAnsi="Times New Roman"/>
          <w:b/>
          <w:color w:val="0033CC"/>
          <w:kern w:val="2"/>
          <w:sz w:val="24"/>
          <w:szCs w:val="24"/>
          <w:lang w:eastAsia="zh-CN" w:bidi="hi-IN"/>
        </w:rPr>
      </w:pPr>
      <w:r w:rsidRPr="00F21875">
        <w:rPr>
          <w:rFonts w:ascii="Times New Roman" w:eastAsia="Arial Unicode MS" w:hAnsi="Times New Roman"/>
          <w:color w:val="0033CC"/>
          <w:kern w:val="2"/>
          <w:sz w:val="24"/>
          <w:szCs w:val="24"/>
          <w:lang w:eastAsia="zh-CN" w:bidi="hi-IN"/>
        </w:rPr>
        <w:t xml:space="preserve">In sigla </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COT</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 xml:space="preserve"> dovranno contribuire a migliorare l</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efficienza delle prestazioni erogate da medici di medicina generale, da pediatri di libera scelta, dai professionisti della continuità assistenziale e dagli specialisti ambulatoriali in organico nelle aziende della salute. Assicurando un pronto e condiviso accesso della persona bisognosa di diagnosi, di cure e di interventi riabilitativi, ai servizi presenti nel catalogo dei servizi e delle prestazioni essenziali rese dai servizi sanitari regionali.</w:t>
      </w:r>
      <w:r>
        <w:rPr>
          <w:rFonts w:ascii="Times New Roman" w:eastAsia="Arial Unicode MS" w:hAnsi="Times New Roman"/>
          <w:b/>
          <w:color w:val="0033CC"/>
          <w:kern w:val="2"/>
          <w:sz w:val="24"/>
          <w:szCs w:val="24"/>
          <w:lang w:eastAsia="zh-CN" w:bidi="hi-IN"/>
        </w:rPr>
        <w:t xml:space="preserve"> </w:t>
      </w:r>
      <w:hyperlink r:id="rId59" w:history="1">
        <w:r w:rsidRPr="00F218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4146E" w:rsidRDefault="00F4146E"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F21875" w:rsidRPr="00F21875" w:rsidRDefault="00F21875" w:rsidP="00F21875">
      <w:pPr>
        <w:widowControl w:val="0"/>
        <w:tabs>
          <w:tab w:val="left" w:pos="7371"/>
        </w:tabs>
        <w:suppressAutoHyphens/>
        <w:rPr>
          <w:rFonts w:ascii="Times New Roman" w:eastAsia="Arial Unicode MS" w:hAnsi="Times New Roman"/>
          <w:b/>
          <w:color w:val="0033CC"/>
          <w:kern w:val="2"/>
          <w:sz w:val="24"/>
          <w:szCs w:val="24"/>
          <w:lang w:eastAsia="zh-CN" w:bidi="hi-IN"/>
        </w:rPr>
      </w:pPr>
      <w:r w:rsidRPr="00F21875">
        <w:rPr>
          <w:rFonts w:ascii="Times New Roman" w:eastAsia="Arial Unicode MS" w:hAnsi="Times New Roman"/>
          <w:b/>
          <w:color w:val="0033CC"/>
          <w:kern w:val="2"/>
          <w:sz w:val="24"/>
          <w:szCs w:val="24"/>
          <w:lang w:eastAsia="zh-CN" w:bidi="hi-IN"/>
        </w:rPr>
        <w:t xml:space="preserve">Disuguaglianze di salute, prima e dopo il </w:t>
      </w:r>
      <w:proofErr w:type="spellStart"/>
      <w:r w:rsidRPr="00F21875">
        <w:rPr>
          <w:rFonts w:ascii="Times New Roman" w:eastAsia="Arial Unicode MS" w:hAnsi="Times New Roman"/>
          <w:b/>
          <w:color w:val="0033CC"/>
          <w:kern w:val="2"/>
          <w:sz w:val="24"/>
          <w:szCs w:val="24"/>
          <w:lang w:eastAsia="zh-CN" w:bidi="hi-IN"/>
        </w:rPr>
        <w:t>Covid</w:t>
      </w:r>
      <w:proofErr w:type="spellEnd"/>
      <w:r w:rsidRPr="00F21875">
        <w:rPr>
          <w:rFonts w:ascii="Times New Roman" w:eastAsia="Arial Unicode MS" w:hAnsi="Times New Roman"/>
          <w:b/>
          <w:color w:val="0033CC"/>
          <w:kern w:val="2"/>
          <w:sz w:val="24"/>
          <w:szCs w:val="24"/>
          <w:lang w:eastAsia="zh-CN" w:bidi="hi-IN"/>
        </w:rPr>
        <w:t>. La monografia dell</w:t>
      </w:r>
      <w:r w:rsidR="00C030B0">
        <w:rPr>
          <w:rFonts w:ascii="Times New Roman" w:eastAsia="Arial Unicode MS" w:hAnsi="Times New Roman"/>
          <w:b/>
          <w:color w:val="0033CC"/>
          <w:kern w:val="2"/>
          <w:sz w:val="24"/>
          <w:szCs w:val="24"/>
          <w:lang w:eastAsia="zh-CN" w:bidi="hi-IN"/>
        </w:rPr>
        <w:t>’</w:t>
      </w:r>
      <w:proofErr w:type="spellStart"/>
      <w:r w:rsidRPr="00F21875">
        <w:rPr>
          <w:rFonts w:ascii="Times New Roman" w:eastAsia="Arial Unicode MS" w:hAnsi="Times New Roman"/>
          <w:b/>
          <w:color w:val="0033CC"/>
          <w:kern w:val="2"/>
          <w:sz w:val="24"/>
          <w:szCs w:val="24"/>
          <w:lang w:eastAsia="zh-CN" w:bidi="hi-IN"/>
        </w:rPr>
        <w:t>Inmp</w:t>
      </w:r>
      <w:proofErr w:type="spellEnd"/>
    </w:p>
    <w:p w:rsidR="00F21875" w:rsidRDefault="00F21875" w:rsidP="00F21875">
      <w:pPr>
        <w:widowControl w:val="0"/>
        <w:tabs>
          <w:tab w:val="left" w:pos="7371"/>
        </w:tabs>
        <w:suppressAutoHyphens/>
        <w:rPr>
          <w:rFonts w:ascii="Times New Roman" w:eastAsia="Arial Unicode MS" w:hAnsi="Times New Roman"/>
          <w:b/>
          <w:color w:val="0033CC"/>
          <w:kern w:val="2"/>
          <w:sz w:val="24"/>
          <w:szCs w:val="24"/>
          <w:lang w:eastAsia="zh-CN" w:bidi="hi-IN"/>
        </w:rPr>
      </w:pPr>
      <w:r w:rsidRPr="00F21875">
        <w:rPr>
          <w:rFonts w:ascii="Times New Roman" w:eastAsia="Arial Unicode MS" w:hAnsi="Times New Roman"/>
          <w:color w:val="0033CC"/>
          <w:kern w:val="2"/>
          <w:sz w:val="24"/>
          <w:szCs w:val="24"/>
          <w:lang w:eastAsia="zh-CN" w:bidi="hi-IN"/>
        </w:rPr>
        <w:t>Il volume raccoglie rassegne di letteratura, contributi scientifici originali o rielaborazioni delle più recenti pubblicazioni scientifiche in tema di disuguaglianze di salute, con particolare riferimento a quelle che l</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epidemia Covid-19 ha accentuato (come le liste di attesa per assistenza sanitaria non in urgenza) o determinato (come l</w:t>
      </w:r>
      <w:r w:rsidR="00C030B0">
        <w:rPr>
          <w:rFonts w:ascii="Times New Roman" w:eastAsia="Arial Unicode MS" w:hAnsi="Times New Roman"/>
          <w:color w:val="0033CC"/>
          <w:kern w:val="2"/>
          <w:sz w:val="24"/>
          <w:szCs w:val="24"/>
          <w:lang w:eastAsia="zh-CN" w:bidi="hi-IN"/>
        </w:rPr>
        <w:t>’</w:t>
      </w:r>
      <w:r w:rsidRPr="00F21875">
        <w:rPr>
          <w:rFonts w:ascii="Times New Roman" w:eastAsia="Arial Unicode MS" w:hAnsi="Times New Roman"/>
          <w:color w:val="0033CC"/>
          <w:kern w:val="2"/>
          <w:sz w:val="24"/>
          <w:szCs w:val="24"/>
          <w:lang w:eastAsia="zh-CN" w:bidi="hi-IN"/>
        </w:rPr>
        <w:t>accesso ai tamponi per la diagnosi di Covid-19), nel contesto della più grave recessione economica dai tempi dei conflitti mondiali.</w:t>
      </w:r>
      <w:r w:rsidRPr="00F21875">
        <w:rPr>
          <w:rFonts w:ascii="Times New Roman" w:eastAsia="Arial Unicode MS" w:hAnsi="Times New Roman"/>
          <w:b/>
          <w:color w:val="0033CC"/>
          <w:kern w:val="2"/>
          <w:sz w:val="24"/>
          <w:szCs w:val="24"/>
          <w:lang w:eastAsia="zh-CN" w:bidi="hi-IN"/>
        </w:rPr>
        <w:t xml:space="preserve"> </w:t>
      </w:r>
      <w:hyperlink r:id="rId60" w:history="1">
        <w:r w:rsidRPr="00F21875">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F2187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hyperlink r:id="rId61" w:history="1">
        <w:r w:rsidRPr="00F21875">
          <w:rPr>
            <w:rStyle w:val="Collegamentoipertestuale"/>
            <w:rFonts w:ascii="Times New Roman" w:eastAsia="Arial Unicode MS" w:hAnsi="Times New Roman"/>
            <w:b/>
            <w:kern w:val="2"/>
            <w:sz w:val="24"/>
            <w:szCs w:val="24"/>
            <w:lang w:eastAsia="zh-CN" w:bidi="hi-IN"/>
          </w:rPr>
          <w:t>Link al volume</w:t>
        </w:r>
      </w:hyperlink>
      <w:r>
        <w:rPr>
          <w:rFonts w:ascii="Times New Roman" w:eastAsia="Arial Unicode MS" w:hAnsi="Times New Roman"/>
          <w:b/>
          <w:color w:val="0033CC"/>
          <w:kern w:val="2"/>
          <w:sz w:val="24"/>
          <w:szCs w:val="24"/>
          <w:lang w:eastAsia="zh-CN" w:bidi="hi-IN"/>
        </w:rPr>
        <w:t xml:space="preserve">. </w:t>
      </w:r>
    </w:p>
    <w:p w:rsidR="00F21875" w:rsidRDefault="00F21875"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F21875" w:rsidRDefault="00F21875"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F90D4B" w:rsidRPr="00CE72D7" w:rsidRDefault="00F90D4B" w:rsidP="00F90D4B">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lastRenderedPageBreak/>
        <w:t xml:space="preserve">Dalla </w:t>
      </w:r>
      <w:r w:rsidR="00C030B0">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C030B0">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62"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D73552" w:rsidRPr="00D73552" w:rsidRDefault="00D73552" w:rsidP="00D73552">
      <w:pPr>
        <w:widowControl w:val="0"/>
        <w:suppressAutoHyphens/>
        <w:rPr>
          <w:rFonts w:ascii="Times New Roman" w:eastAsia="Arial Unicode MS" w:hAnsi="Times New Roman"/>
          <w:b/>
          <w:color w:val="0033CC"/>
          <w:kern w:val="2"/>
          <w:sz w:val="24"/>
          <w:szCs w:val="24"/>
          <w:lang w:eastAsia="zh-CN" w:bidi="hi-IN"/>
        </w:rPr>
      </w:pPr>
      <w:r w:rsidRPr="00D73552">
        <w:rPr>
          <w:rFonts w:ascii="Times New Roman" w:eastAsia="Arial Unicode MS" w:hAnsi="Times New Roman"/>
          <w:b/>
          <w:color w:val="0033CC"/>
          <w:kern w:val="2"/>
          <w:sz w:val="24"/>
          <w:szCs w:val="24"/>
          <w:lang w:eastAsia="zh-CN" w:bidi="hi-IN"/>
        </w:rPr>
        <w:t>Da Regioni.it n. 42</w:t>
      </w:r>
      <w:r>
        <w:rPr>
          <w:rFonts w:ascii="Times New Roman" w:eastAsia="Arial Unicode MS" w:hAnsi="Times New Roman"/>
          <w:b/>
          <w:color w:val="0033CC"/>
          <w:kern w:val="2"/>
          <w:sz w:val="24"/>
          <w:szCs w:val="24"/>
          <w:lang w:eastAsia="zh-CN" w:bidi="hi-IN"/>
        </w:rPr>
        <w:t>28</w:t>
      </w:r>
      <w:r w:rsidRPr="00D73552">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w:t>
      </w:r>
      <w:r w:rsidRPr="00D73552">
        <w:rPr>
          <w:rFonts w:ascii="Times New Roman" w:eastAsia="Arial Unicode MS" w:hAnsi="Times New Roman"/>
          <w:b/>
          <w:color w:val="0033CC"/>
          <w:kern w:val="2"/>
          <w:sz w:val="24"/>
          <w:szCs w:val="24"/>
          <w:lang w:eastAsia="zh-CN" w:bidi="hi-IN"/>
        </w:rPr>
        <w:t xml:space="preserve"> febbraio 2022</w:t>
      </w:r>
    </w:p>
    <w:p w:rsidR="00D73552" w:rsidRPr="00D73552" w:rsidRDefault="00D73552" w:rsidP="00D73552">
      <w:pPr>
        <w:widowControl w:val="0"/>
        <w:suppressAutoHyphens/>
        <w:rPr>
          <w:rFonts w:ascii="Times New Roman" w:eastAsia="Arial Unicode MS" w:hAnsi="Times New Roman"/>
          <w:b/>
          <w:color w:val="0033CC"/>
          <w:kern w:val="2"/>
          <w:sz w:val="24"/>
          <w:szCs w:val="24"/>
          <w:lang w:eastAsia="zh-CN" w:bidi="hi-IN"/>
        </w:rPr>
      </w:pPr>
      <w:r w:rsidRPr="00D73552">
        <w:rPr>
          <w:rFonts w:ascii="Times New Roman" w:eastAsia="Arial Unicode MS" w:hAnsi="Times New Roman"/>
          <w:b/>
          <w:color w:val="0033CC"/>
          <w:kern w:val="2"/>
          <w:sz w:val="24"/>
          <w:szCs w:val="24"/>
          <w:lang w:eastAsia="zh-CN" w:bidi="hi-IN"/>
        </w:rPr>
        <w:t>Green pass fino al 2023: Commissione Ue propone estensione</w:t>
      </w:r>
      <w:r>
        <w:rPr>
          <w:rFonts w:ascii="Times New Roman" w:eastAsia="Arial Unicode MS" w:hAnsi="Times New Roman"/>
          <w:b/>
          <w:color w:val="0033CC"/>
          <w:kern w:val="2"/>
          <w:sz w:val="24"/>
          <w:szCs w:val="24"/>
          <w:lang w:eastAsia="zh-CN" w:bidi="hi-IN"/>
        </w:rPr>
        <w:t xml:space="preserve">. </w:t>
      </w:r>
      <w:r w:rsidRPr="00D73552">
        <w:rPr>
          <w:rFonts w:ascii="Times New Roman" w:eastAsia="Arial Unicode MS" w:hAnsi="Times New Roman"/>
          <w:b/>
          <w:color w:val="0033CC"/>
          <w:kern w:val="2"/>
          <w:sz w:val="24"/>
          <w:szCs w:val="24"/>
          <w:lang w:eastAsia="zh-CN" w:bidi="hi-IN"/>
        </w:rPr>
        <w:t>Fino al 30 giugno 2023</w:t>
      </w:r>
    </w:p>
    <w:p w:rsidR="00D73552" w:rsidRDefault="00C030B0" w:rsidP="00F90D4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Le certificazioni verdi COVID-19 rilasciate dopo la terza dose hanno efficacia senza necessità di nuove vaccinazioni. Al regime di chi si è sottoposto alla terza dose è equiparato chi ha contratto il COVID ed è guarito dopo il completamento del ciclo vaccinale primario</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 xml:space="preserve">, spiega il Governo le nuove misure sulla pandemia. Sono anche eliminate tutte le restrizioni precedentemente previste nelle zone rosse per tutti coloro che sono in possesso del Green Pass Rafforzato. </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 xml:space="preserve">La Commissione europea ha adottato una proposta per estendere di un anno il certificato </w:t>
      </w:r>
      <w:proofErr w:type="spellStart"/>
      <w:r w:rsidR="00D73552" w:rsidRPr="00D73552">
        <w:rPr>
          <w:rFonts w:ascii="Times New Roman" w:eastAsia="Arial Unicode MS" w:hAnsi="Times New Roman"/>
          <w:color w:val="0033CC"/>
          <w:kern w:val="2"/>
          <w:sz w:val="24"/>
          <w:szCs w:val="24"/>
          <w:lang w:eastAsia="zh-CN" w:bidi="hi-IN"/>
        </w:rPr>
        <w:t>Covid</w:t>
      </w:r>
      <w:proofErr w:type="spellEnd"/>
      <w:r w:rsidR="00D73552" w:rsidRPr="00D73552">
        <w:rPr>
          <w:rFonts w:ascii="Times New Roman" w:eastAsia="Arial Unicode MS" w:hAnsi="Times New Roman"/>
          <w:color w:val="0033CC"/>
          <w:kern w:val="2"/>
          <w:sz w:val="24"/>
          <w:szCs w:val="24"/>
          <w:lang w:eastAsia="zh-CN" w:bidi="hi-IN"/>
        </w:rPr>
        <w:t xml:space="preserve"> digitale dell</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Ue</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 xml:space="preserve">, il cosiddetto Green pass, </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fino al 30 giugno 2023</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 xml:space="preserve">, annuncia Christian Wigand, portavoce della Commissione europea: </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Il virus continua a essere diffuso in Europa</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 xml:space="preserve"> e </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dobbiamo essere pronti per un possibile aumento dei contagi nella seconda metà dell</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anno o per l</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emergere di nuove varianti</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 xml:space="preserve">. Il Green pass, spiega Wigand, </w:t>
      </w:r>
      <w:r>
        <w:rPr>
          <w:rFonts w:ascii="Times New Roman" w:eastAsia="Arial Unicode MS" w:hAnsi="Times New Roman"/>
          <w:color w:val="0033CC"/>
          <w:kern w:val="2"/>
          <w:sz w:val="24"/>
          <w:szCs w:val="24"/>
          <w:lang w:eastAsia="zh-CN" w:bidi="hi-IN"/>
        </w:rPr>
        <w:t>“</w:t>
      </w:r>
      <w:proofErr w:type="spellStart"/>
      <w:r w:rsidR="00D73552" w:rsidRPr="00D73552">
        <w:rPr>
          <w:rFonts w:ascii="Times New Roman" w:eastAsia="Arial Unicode MS" w:hAnsi="Times New Roman"/>
          <w:color w:val="0033CC"/>
          <w:kern w:val="2"/>
          <w:sz w:val="24"/>
          <w:szCs w:val="24"/>
          <w:lang w:eastAsia="zh-CN" w:bidi="hi-IN"/>
        </w:rPr>
        <w:t>e</w:t>
      </w:r>
      <w:r>
        <w:rPr>
          <w:rFonts w:ascii="Times New Roman" w:eastAsia="Arial Unicode MS" w:hAnsi="Times New Roman"/>
          <w:color w:val="0033CC"/>
          <w:kern w:val="2"/>
          <w:sz w:val="24"/>
          <w:szCs w:val="24"/>
          <w:lang w:eastAsia="zh-CN" w:bidi="hi-IN"/>
        </w:rPr>
        <w:t>’</w:t>
      </w:r>
      <w:proofErr w:type="spellEnd"/>
      <w:r w:rsidR="00D73552" w:rsidRPr="00D73552">
        <w:rPr>
          <w:rFonts w:ascii="Times New Roman" w:eastAsia="Arial Unicode MS" w:hAnsi="Times New Roman"/>
          <w:color w:val="0033CC"/>
          <w:kern w:val="2"/>
          <w:sz w:val="24"/>
          <w:szCs w:val="24"/>
          <w:lang w:eastAsia="zh-CN" w:bidi="hi-IN"/>
        </w:rPr>
        <w:t xml:space="preserve"> una misura eccezionale e continua ad essere tale</w:t>
      </w:r>
      <w:r>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color w:val="0033CC"/>
          <w:kern w:val="2"/>
          <w:sz w:val="24"/>
          <w:szCs w:val="24"/>
          <w:lang w:eastAsia="zh-CN" w:bidi="hi-IN"/>
        </w:rPr>
        <w:t>.</w:t>
      </w:r>
      <w:r w:rsidR="00D73552" w:rsidRPr="00D73552">
        <w:rPr>
          <w:rFonts w:ascii="Times New Roman" w:eastAsia="Arial Unicode MS" w:hAnsi="Times New Roman"/>
          <w:b/>
          <w:color w:val="0033CC"/>
          <w:kern w:val="2"/>
          <w:sz w:val="24"/>
          <w:szCs w:val="24"/>
          <w:lang w:eastAsia="zh-CN" w:bidi="hi-IN"/>
        </w:rPr>
        <w:t xml:space="preserve"> </w:t>
      </w:r>
      <w:hyperlink r:id="rId63" w:history="1">
        <w:r w:rsidR="00D73552" w:rsidRPr="00D73552">
          <w:rPr>
            <w:rStyle w:val="Collegamentoipertestuale"/>
            <w:rFonts w:ascii="Times New Roman" w:eastAsia="Arial Unicode MS" w:hAnsi="Times New Roman"/>
            <w:b/>
            <w:kern w:val="2"/>
            <w:sz w:val="24"/>
            <w:szCs w:val="24"/>
            <w:lang w:eastAsia="zh-CN" w:bidi="hi-IN"/>
          </w:rPr>
          <w:t>Leggi tutto</w:t>
        </w:r>
      </w:hyperlink>
      <w:r w:rsidR="00D73552">
        <w:rPr>
          <w:rFonts w:ascii="Times New Roman" w:eastAsia="Arial Unicode MS" w:hAnsi="Times New Roman"/>
          <w:b/>
          <w:color w:val="0033CC"/>
          <w:kern w:val="2"/>
          <w:sz w:val="24"/>
          <w:szCs w:val="24"/>
          <w:lang w:eastAsia="zh-CN" w:bidi="hi-IN"/>
        </w:rPr>
        <w:t xml:space="preserve">. </w:t>
      </w:r>
    </w:p>
    <w:p w:rsidR="00D73552" w:rsidRDefault="00D73552" w:rsidP="00F90D4B">
      <w:pPr>
        <w:widowControl w:val="0"/>
        <w:suppressAutoHyphens/>
        <w:rPr>
          <w:rFonts w:ascii="Times New Roman" w:eastAsia="Arial Unicode MS" w:hAnsi="Times New Roman"/>
          <w:b/>
          <w:color w:val="0033CC"/>
          <w:kern w:val="2"/>
          <w:sz w:val="24"/>
          <w:szCs w:val="24"/>
          <w:lang w:eastAsia="zh-CN" w:bidi="hi-IN"/>
        </w:rPr>
      </w:pPr>
    </w:p>
    <w:p w:rsidR="00D73552" w:rsidRDefault="00D73552" w:rsidP="00D73552">
      <w:pPr>
        <w:widowControl w:val="0"/>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b/>
          <w:color w:val="0033CC"/>
          <w:kern w:val="2"/>
          <w:sz w:val="24"/>
          <w:szCs w:val="24"/>
          <w:lang w:eastAsia="zh-CN" w:bidi="hi-IN"/>
        </w:rPr>
        <w:t>Da Regioni.it n. 42</w:t>
      </w:r>
      <w:r w:rsidR="006E2B4C">
        <w:rPr>
          <w:rFonts w:ascii="Times New Roman" w:eastAsia="Arial Unicode MS" w:hAnsi="Times New Roman"/>
          <w:b/>
          <w:color w:val="0033CC"/>
          <w:kern w:val="2"/>
          <w:sz w:val="24"/>
          <w:szCs w:val="24"/>
          <w:lang w:eastAsia="zh-CN" w:bidi="hi-IN"/>
        </w:rPr>
        <w:t>29</w:t>
      </w:r>
      <w:r w:rsidRPr="00F90D4B">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4</w:t>
      </w:r>
      <w:r w:rsidRPr="00F90D4B">
        <w:rPr>
          <w:rFonts w:ascii="Times New Roman" w:eastAsia="Arial Unicode MS" w:hAnsi="Times New Roman"/>
          <w:b/>
          <w:color w:val="0033CC"/>
          <w:kern w:val="2"/>
          <w:sz w:val="24"/>
          <w:szCs w:val="24"/>
          <w:lang w:eastAsia="zh-CN" w:bidi="hi-IN"/>
        </w:rPr>
        <w:t xml:space="preserve"> febbraio 2022</w:t>
      </w:r>
    </w:p>
    <w:p w:rsidR="006E2B4C" w:rsidRPr="006E2B4C" w:rsidRDefault="006E2B4C" w:rsidP="006E2B4C">
      <w:pPr>
        <w:widowControl w:val="0"/>
        <w:suppressAutoHyphens/>
        <w:rPr>
          <w:rFonts w:ascii="Times New Roman" w:eastAsia="Arial Unicode MS" w:hAnsi="Times New Roman"/>
          <w:b/>
          <w:color w:val="0033CC"/>
          <w:kern w:val="2"/>
          <w:sz w:val="24"/>
          <w:szCs w:val="24"/>
          <w:lang w:eastAsia="zh-CN" w:bidi="hi-IN"/>
        </w:rPr>
      </w:pPr>
      <w:r w:rsidRPr="006E2B4C">
        <w:rPr>
          <w:rFonts w:ascii="Times New Roman" w:eastAsia="Arial Unicode MS" w:hAnsi="Times New Roman"/>
          <w:b/>
          <w:color w:val="0033CC"/>
          <w:kern w:val="2"/>
          <w:sz w:val="24"/>
          <w:szCs w:val="24"/>
          <w:lang w:eastAsia="zh-CN" w:bidi="hi-IN"/>
        </w:rPr>
        <w:t>Giornata mondiale contro il cancro: pandemia causa ritardi</w:t>
      </w:r>
      <w:r>
        <w:rPr>
          <w:rFonts w:ascii="Times New Roman" w:eastAsia="Arial Unicode MS" w:hAnsi="Times New Roman"/>
          <w:b/>
          <w:color w:val="0033CC"/>
          <w:kern w:val="2"/>
          <w:sz w:val="24"/>
          <w:szCs w:val="24"/>
          <w:lang w:eastAsia="zh-CN" w:bidi="hi-IN"/>
        </w:rPr>
        <w:t xml:space="preserve">. </w:t>
      </w:r>
      <w:r w:rsidRPr="006E2B4C">
        <w:rPr>
          <w:rFonts w:ascii="Times New Roman" w:eastAsia="Arial Unicode MS" w:hAnsi="Times New Roman"/>
          <w:b/>
          <w:color w:val="0033CC"/>
          <w:kern w:val="2"/>
          <w:sz w:val="24"/>
          <w:szCs w:val="24"/>
          <w:lang w:eastAsia="zh-CN" w:bidi="hi-IN"/>
        </w:rPr>
        <w:t xml:space="preserve">Speranza: dal </w:t>
      </w:r>
      <w:proofErr w:type="spellStart"/>
      <w:r w:rsidRPr="006E2B4C">
        <w:rPr>
          <w:rFonts w:ascii="Times New Roman" w:eastAsia="Arial Unicode MS" w:hAnsi="Times New Roman"/>
          <w:b/>
          <w:color w:val="0033CC"/>
          <w:kern w:val="2"/>
          <w:sz w:val="24"/>
          <w:szCs w:val="24"/>
          <w:lang w:eastAsia="zh-CN" w:bidi="hi-IN"/>
        </w:rPr>
        <w:t>Pnrr</w:t>
      </w:r>
      <w:proofErr w:type="spellEnd"/>
      <w:r w:rsidRPr="006E2B4C">
        <w:rPr>
          <w:rFonts w:ascii="Times New Roman" w:eastAsia="Arial Unicode MS" w:hAnsi="Times New Roman"/>
          <w:b/>
          <w:color w:val="0033CC"/>
          <w:kern w:val="2"/>
          <w:sz w:val="24"/>
          <w:szCs w:val="24"/>
          <w:lang w:eastAsia="zh-CN" w:bidi="hi-IN"/>
        </w:rPr>
        <w:t xml:space="preserve"> più risorse per la sanità</w:t>
      </w:r>
    </w:p>
    <w:p w:rsidR="006E2B4C" w:rsidRDefault="006E2B4C" w:rsidP="006E2B4C">
      <w:pPr>
        <w:widowControl w:val="0"/>
        <w:suppressAutoHyphens/>
        <w:rPr>
          <w:rFonts w:ascii="Times New Roman" w:eastAsia="Arial Unicode MS" w:hAnsi="Times New Roman"/>
          <w:b/>
          <w:color w:val="0033CC"/>
          <w:kern w:val="2"/>
          <w:sz w:val="24"/>
          <w:szCs w:val="24"/>
          <w:lang w:eastAsia="zh-CN" w:bidi="hi-IN"/>
        </w:rPr>
      </w:pPr>
      <w:r w:rsidRPr="006E2B4C">
        <w:rPr>
          <w:rFonts w:ascii="Times New Roman" w:eastAsia="Arial Unicode MS" w:hAnsi="Times New Roman"/>
          <w:color w:val="0033CC"/>
          <w:kern w:val="2"/>
          <w:sz w:val="24"/>
          <w:szCs w:val="24"/>
          <w:lang w:eastAsia="zh-CN" w:bidi="hi-IN"/>
        </w:rPr>
        <w:t>Sono stimati un milione i casi di cancro non diagnosticati in Europa a causa della pandemia secondo il Parlamento europeo che ha anche stimato in 100  milioni i test di screening mancati. Il tumore è la seconda causa di morte e la prima per i bambini che hanno più di un anno. Nel rapporto Ue si rileva inoltre che un malato di cancro su cinque non abbia ricevuto in tempo il trattamento chirurgico o chemioterapico di cui aveva bisogno durante l</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 xml:space="preserve">emergenza sanitaria. Anche il ministro della Salute, Roberto Speranza, sottolinea che </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durante la pandemia abbiamo cumulato forti ritardi nelle visite mediche e negli screening che dobbiamo assolutamente recuperare. Noi abbiamo costruito delle risposte: con il decreto agosto furono approvati stanziamenti per mezzo miliardo per recuperare le liste di attesa e anche nell</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ultima legge di Bilancio abbiamo ancora approvato uno stanziamento di mezzo miliardo per il recupero di interventi, visite e screening. È un primo passo che va nella direzione giusta: un miliardo di euro per provare a recuperare il terreno perduto e non vi è dubbio che l</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ambito oncologico è quello più delicato e in cui più dovremo investire</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4" w:history="1">
        <w:r w:rsidRPr="006E2B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E2B4C" w:rsidRPr="00F90D4B" w:rsidRDefault="006E2B4C" w:rsidP="00D73552">
      <w:pPr>
        <w:widowControl w:val="0"/>
        <w:suppressAutoHyphens/>
        <w:rPr>
          <w:rFonts w:ascii="Times New Roman" w:eastAsia="Arial Unicode MS" w:hAnsi="Times New Roman"/>
          <w:b/>
          <w:color w:val="0033CC"/>
          <w:kern w:val="2"/>
          <w:sz w:val="24"/>
          <w:szCs w:val="24"/>
          <w:lang w:eastAsia="zh-CN" w:bidi="hi-IN"/>
        </w:rPr>
      </w:pPr>
    </w:p>
    <w:p w:rsidR="00D73552" w:rsidRDefault="00D73552" w:rsidP="00D73552">
      <w:pPr>
        <w:widowControl w:val="0"/>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b/>
          <w:color w:val="0033CC"/>
          <w:kern w:val="2"/>
          <w:sz w:val="24"/>
          <w:szCs w:val="24"/>
          <w:lang w:eastAsia="zh-CN" w:bidi="hi-IN"/>
        </w:rPr>
        <w:t>Da Regioni.it n. 42</w:t>
      </w:r>
      <w:r>
        <w:rPr>
          <w:rFonts w:ascii="Times New Roman" w:eastAsia="Arial Unicode MS" w:hAnsi="Times New Roman"/>
          <w:b/>
          <w:color w:val="0033CC"/>
          <w:kern w:val="2"/>
          <w:sz w:val="24"/>
          <w:szCs w:val="24"/>
          <w:lang w:eastAsia="zh-CN" w:bidi="hi-IN"/>
        </w:rPr>
        <w:t>3</w:t>
      </w:r>
      <w:r w:rsidR="006E2B4C">
        <w:rPr>
          <w:rFonts w:ascii="Times New Roman" w:eastAsia="Arial Unicode MS" w:hAnsi="Times New Roman"/>
          <w:b/>
          <w:color w:val="0033CC"/>
          <w:kern w:val="2"/>
          <w:sz w:val="24"/>
          <w:szCs w:val="24"/>
          <w:lang w:eastAsia="zh-CN" w:bidi="hi-IN"/>
        </w:rPr>
        <w:t>2</w:t>
      </w:r>
      <w:r w:rsidRPr="00F90D4B">
        <w:rPr>
          <w:rFonts w:ascii="Times New Roman" w:eastAsia="Arial Unicode MS" w:hAnsi="Times New Roman"/>
          <w:b/>
          <w:color w:val="0033CC"/>
          <w:kern w:val="2"/>
          <w:sz w:val="24"/>
          <w:szCs w:val="24"/>
          <w:lang w:eastAsia="zh-CN" w:bidi="hi-IN"/>
        </w:rPr>
        <w:t xml:space="preserve"> del </w:t>
      </w:r>
      <w:r w:rsidR="006E2B4C">
        <w:rPr>
          <w:rFonts w:ascii="Times New Roman" w:eastAsia="Arial Unicode MS" w:hAnsi="Times New Roman"/>
          <w:b/>
          <w:color w:val="0033CC"/>
          <w:kern w:val="2"/>
          <w:sz w:val="24"/>
          <w:szCs w:val="24"/>
          <w:lang w:eastAsia="zh-CN" w:bidi="hi-IN"/>
        </w:rPr>
        <w:t>9</w:t>
      </w:r>
      <w:r w:rsidRPr="00F90D4B">
        <w:rPr>
          <w:rFonts w:ascii="Times New Roman" w:eastAsia="Arial Unicode MS" w:hAnsi="Times New Roman"/>
          <w:b/>
          <w:color w:val="0033CC"/>
          <w:kern w:val="2"/>
          <w:sz w:val="24"/>
          <w:szCs w:val="24"/>
          <w:lang w:eastAsia="zh-CN" w:bidi="hi-IN"/>
        </w:rPr>
        <w:t xml:space="preserve"> febbraio 2022</w:t>
      </w:r>
    </w:p>
    <w:p w:rsidR="006E2B4C" w:rsidRPr="006E2B4C" w:rsidRDefault="006E2B4C" w:rsidP="006E2B4C">
      <w:pPr>
        <w:widowControl w:val="0"/>
        <w:suppressAutoHyphens/>
        <w:rPr>
          <w:rFonts w:ascii="Times New Roman" w:eastAsia="Arial Unicode MS" w:hAnsi="Times New Roman"/>
          <w:b/>
          <w:color w:val="0033CC"/>
          <w:kern w:val="2"/>
          <w:sz w:val="24"/>
          <w:szCs w:val="24"/>
          <w:lang w:eastAsia="zh-CN" w:bidi="hi-IN"/>
        </w:rPr>
      </w:pPr>
      <w:r w:rsidRPr="006E2B4C">
        <w:rPr>
          <w:rFonts w:ascii="Times New Roman" w:eastAsia="Arial Unicode MS" w:hAnsi="Times New Roman"/>
          <w:b/>
          <w:color w:val="0033CC"/>
          <w:kern w:val="2"/>
          <w:sz w:val="24"/>
          <w:szCs w:val="24"/>
          <w:lang w:eastAsia="zh-CN" w:bidi="hi-IN"/>
        </w:rPr>
        <w:t>Pandemia: sentenza Consiglio di Stato, legittime linee guida su cure</w:t>
      </w:r>
    </w:p>
    <w:p w:rsidR="006E2B4C" w:rsidRDefault="006E2B4C" w:rsidP="006E2B4C">
      <w:pPr>
        <w:widowControl w:val="0"/>
        <w:suppressAutoHyphens/>
        <w:rPr>
          <w:rFonts w:ascii="Times New Roman" w:eastAsia="Arial Unicode MS" w:hAnsi="Times New Roman"/>
          <w:b/>
          <w:color w:val="0033CC"/>
          <w:kern w:val="2"/>
          <w:sz w:val="24"/>
          <w:szCs w:val="24"/>
          <w:lang w:eastAsia="zh-CN" w:bidi="hi-IN"/>
        </w:rPr>
      </w:pPr>
      <w:r w:rsidRPr="006E2B4C">
        <w:rPr>
          <w:rFonts w:ascii="Times New Roman" w:eastAsia="Arial Unicode MS" w:hAnsi="Times New Roman"/>
          <w:color w:val="0033CC"/>
          <w:kern w:val="2"/>
          <w:sz w:val="24"/>
          <w:szCs w:val="24"/>
          <w:lang w:eastAsia="zh-CN" w:bidi="hi-IN"/>
        </w:rPr>
        <w:t xml:space="preserve">La Circolare ministeriale </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costituisce un documento riassuntivo ed indicativo delle migliori pratiche che la scienza e l</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esperienza, in costante evoluzione, hanno sinora individuato</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 xml:space="preserve">. Una sentenza del Consiglio di Stato (946/2022) conferma la legittimità delle linee guida contenute nella circolare ministeriale sulle terapie domiciliari contro il </w:t>
      </w:r>
      <w:proofErr w:type="spellStart"/>
      <w:r w:rsidRPr="006E2B4C">
        <w:rPr>
          <w:rFonts w:ascii="Times New Roman" w:eastAsia="Arial Unicode MS" w:hAnsi="Times New Roman"/>
          <w:color w:val="0033CC"/>
          <w:kern w:val="2"/>
          <w:sz w:val="24"/>
          <w:szCs w:val="24"/>
          <w:lang w:eastAsia="zh-CN" w:bidi="hi-IN"/>
        </w:rPr>
        <w:t>Covid</w:t>
      </w:r>
      <w:proofErr w:type="spellEnd"/>
      <w:r w:rsidRPr="006E2B4C">
        <w:rPr>
          <w:rFonts w:ascii="Times New Roman" w:eastAsia="Arial Unicode MS" w:hAnsi="Times New Roman"/>
          <w:color w:val="0033CC"/>
          <w:kern w:val="2"/>
          <w:sz w:val="24"/>
          <w:szCs w:val="24"/>
          <w:lang w:eastAsia="zh-CN" w:bidi="hi-IN"/>
        </w:rPr>
        <w:t xml:space="preserve">: </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Le Linee guida contengono mere raccomandazioni e non prescrizioni cogenti e si collocano, sul piano giuridico, a livello di semplici indicazioni orientative, per i medici di medicina generale, in quanto parametri di riferimento circa le esperienze in atto nei metodi terapeutici a livello internazionale</w:t>
      </w:r>
      <w:r w:rsidR="00C030B0">
        <w:rPr>
          <w:rFonts w:ascii="Times New Roman" w:eastAsia="Arial Unicode MS" w:hAnsi="Times New Roman"/>
          <w:color w:val="0033CC"/>
          <w:kern w:val="2"/>
          <w:sz w:val="24"/>
          <w:szCs w:val="24"/>
          <w:lang w:eastAsia="zh-CN" w:bidi="hi-IN"/>
        </w:rPr>
        <w:t>”</w:t>
      </w:r>
      <w:r w:rsidRPr="006E2B4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65" w:history="1">
        <w:r w:rsidRPr="006E2B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E2B4C" w:rsidRPr="00F90D4B" w:rsidRDefault="006E2B4C" w:rsidP="00D73552">
      <w:pPr>
        <w:widowControl w:val="0"/>
        <w:suppressAutoHyphens/>
        <w:rPr>
          <w:rFonts w:ascii="Times New Roman" w:eastAsia="Arial Unicode MS" w:hAnsi="Times New Roman"/>
          <w:b/>
          <w:color w:val="0033CC"/>
          <w:kern w:val="2"/>
          <w:sz w:val="24"/>
          <w:szCs w:val="24"/>
          <w:lang w:eastAsia="zh-CN" w:bidi="hi-IN"/>
        </w:rPr>
      </w:pPr>
    </w:p>
    <w:p w:rsidR="00D73552" w:rsidRPr="00F90D4B" w:rsidRDefault="00D73552" w:rsidP="00D73552">
      <w:pPr>
        <w:widowControl w:val="0"/>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b/>
          <w:color w:val="0033CC"/>
          <w:kern w:val="2"/>
          <w:sz w:val="24"/>
          <w:szCs w:val="24"/>
          <w:lang w:eastAsia="zh-CN" w:bidi="hi-IN"/>
        </w:rPr>
        <w:t>Da Regioni.it n. 42</w:t>
      </w:r>
      <w:r>
        <w:rPr>
          <w:rFonts w:ascii="Times New Roman" w:eastAsia="Arial Unicode MS" w:hAnsi="Times New Roman"/>
          <w:b/>
          <w:color w:val="0033CC"/>
          <w:kern w:val="2"/>
          <w:sz w:val="24"/>
          <w:szCs w:val="24"/>
          <w:lang w:eastAsia="zh-CN" w:bidi="hi-IN"/>
        </w:rPr>
        <w:t>3</w:t>
      </w:r>
      <w:r w:rsidR="006E2B4C">
        <w:rPr>
          <w:rFonts w:ascii="Times New Roman" w:eastAsia="Arial Unicode MS" w:hAnsi="Times New Roman"/>
          <w:b/>
          <w:color w:val="0033CC"/>
          <w:kern w:val="2"/>
          <w:sz w:val="24"/>
          <w:szCs w:val="24"/>
          <w:lang w:eastAsia="zh-CN" w:bidi="hi-IN"/>
        </w:rPr>
        <w:t xml:space="preserve">3 </w:t>
      </w:r>
      <w:r w:rsidRPr="00F90D4B">
        <w:rPr>
          <w:rFonts w:ascii="Times New Roman" w:eastAsia="Arial Unicode MS" w:hAnsi="Times New Roman"/>
          <w:b/>
          <w:color w:val="0033CC"/>
          <w:kern w:val="2"/>
          <w:sz w:val="24"/>
          <w:szCs w:val="24"/>
          <w:lang w:eastAsia="zh-CN" w:bidi="hi-IN"/>
        </w:rPr>
        <w:t>del 1</w:t>
      </w:r>
      <w:r w:rsidR="006E2B4C">
        <w:rPr>
          <w:rFonts w:ascii="Times New Roman" w:eastAsia="Arial Unicode MS" w:hAnsi="Times New Roman"/>
          <w:b/>
          <w:color w:val="0033CC"/>
          <w:kern w:val="2"/>
          <w:sz w:val="24"/>
          <w:szCs w:val="24"/>
          <w:lang w:eastAsia="zh-CN" w:bidi="hi-IN"/>
        </w:rPr>
        <w:t>0</w:t>
      </w:r>
      <w:r w:rsidRPr="00F90D4B">
        <w:rPr>
          <w:rFonts w:ascii="Times New Roman" w:eastAsia="Arial Unicode MS" w:hAnsi="Times New Roman"/>
          <w:b/>
          <w:color w:val="0033CC"/>
          <w:kern w:val="2"/>
          <w:sz w:val="24"/>
          <w:szCs w:val="24"/>
          <w:lang w:eastAsia="zh-CN" w:bidi="hi-IN"/>
        </w:rPr>
        <w:t xml:space="preserve"> febbraio 2022</w:t>
      </w:r>
    </w:p>
    <w:p w:rsidR="006E2B4C" w:rsidRDefault="006E2B4C" w:rsidP="006E2B4C">
      <w:pPr>
        <w:widowControl w:val="0"/>
        <w:suppressAutoHyphens/>
        <w:rPr>
          <w:rFonts w:ascii="Times New Roman" w:eastAsia="Arial Unicode MS" w:hAnsi="Times New Roman"/>
          <w:b/>
          <w:color w:val="0033CC"/>
          <w:kern w:val="2"/>
          <w:sz w:val="24"/>
          <w:szCs w:val="24"/>
          <w:lang w:eastAsia="zh-CN" w:bidi="hi-IN"/>
        </w:rPr>
      </w:pPr>
      <w:r w:rsidRPr="006E2B4C">
        <w:rPr>
          <w:rFonts w:ascii="Times New Roman" w:eastAsia="Arial Unicode MS" w:hAnsi="Times New Roman"/>
          <w:b/>
          <w:color w:val="0033CC"/>
          <w:kern w:val="2"/>
          <w:sz w:val="24"/>
          <w:szCs w:val="24"/>
          <w:lang w:eastAsia="zh-CN" w:bidi="hi-IN"/>
        </w:rPr>
        <w:t xml:space="preserve">Firmato ACN pediatria di libera scelta (2016-2018). </w:t>
      </w:r>
      <w:proofErr w:type="spellStart"/>
      <w:r w:rsidRPr="006E2B4C">
        <w:rPr>
          <w:rFonts w:ascii="Times New Roman" w:eastAsia="Arial Unicode MS" w:hAnsi="Times New Roman"/>
          <w:b/>
          <w:color w:val="0033CC"/>
          <w:kern w:val="2"/>
          <w:sz w:val="24"/>
          <w:szCs w:val="24"/>
          <w:lang w:eastAsia="zh-CN" w:bidi="hi-IN"/>
        </w:rPr>
        <w:t>Caparini</w:t>
      </w:r>
      <w:proofErr w:type="spellEnd"/>
      <w:r w:rsidRPr="006E2B4C">
        <w:rPr>
          <w:rFonts w:ascii="Times New Roman" w:eastAsia="Arial Unicode MS" w:hAnsi="Times New Roman"/>
          <w:b/>
          <w:color w:val="0033CC"/>
          <w:kern w:val="2"/>
          <w:sz w:val="24"/>
          <w:szCs w:val="24"/>
          <w:lang w:eastAsia="zh-CN" w:bidi="hi-IN"/>
        </w:rPr>
        <w:t xml:space="preserve"> </w:t>
      </w:r>
      <w:r w:rsidR="00C030B0">
        <w:rPr>
          <w:rFonts w:ascii="Times New Roman" w:eastAsia="Arial Unicode MS" w:hAnsi="Times New Roman"/>
          <w:b/>
          <w:color w:val="0033CC"/>
          <w:kern w:val="2"/>
          <w:sz w:val="24"/>
          <w:szCs w:val="24"/>
          <w:lang w:eastAsia="zh-CN" w:bidi="hi-IN"/>
        </w:rPr>
        <w:t>“</w:t>
      </w:r>
      <w:r w:rsidRPr="006E2B4C">
        <w:rPr>
          <w:rFonts w:ascii="Times New Roman" w:eastAsia="Arial Unicode MS" w:hAnsi="Times New Roman"/>
          <w:b/>
          <w:color w:val="0033CC"/>
          <w:kern w:val="2"/>
          <w:sz w:val="24"/>
          <w:szCs w:val="24"/>
          <w:lang w:eastAsia="zh-CN" w:bidi="hi-IN"/>
        </w:rPr>
        <w:t>contratto proiettato verso futura organizzazione della medicina del territorio</w:t>
      </w:r>
      <w:r w:rsidR="00C030B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6E2B4C" w:rsidRDefault="00C030B0" w:rsidP="006E2B4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6E2B4C" w:rsidRPr="006E2B4C">
        <w:rPr>
          <w:rFonts w:ascii="Times New Roman" w:eastAsia="Arial Unicode MS" w:hAnsi="Times New Roman"/>
          <w:color w:val="0033CC"/>
          <w:kern w:val="2"/>
          <w:sz w:val="24"/>
          <w:szCs w:val="24"/>
          <w:lang w:eastAsia="zh-CN" w:bidi="hi-IN"/>
        </w:rPr>
        <w:t>Raggiunta armonizzazione tra tutti i settori convenzionati</w:t>
      </w:r>
      <w:r>
        <w:rPr>
          <w:rFonts w:ascii="Times New Roman" w:eastAsia="Arial Unicode MS" w:hAnsi="Times New Roman"/>
          <w:color w:val="0033CC"/>
          <w:kern w:val="2"/>
          <w:sz w:val="24"/>
          <w:szCs w:val="24"/>
          <w:lang w:eastAsia="zh-CN" w:bidi="hi-IN"/>
        </w:rPr>
        <w:t>”</w:t>
      </w:r>
      <w:r w:rsidR="006E2B4C" w:rsidRPr="006E2B4C">
        <w:rPr>
          <w:rFonts w:ascii="Times New Roman" w:eastAsia="Arial Unicode MS" w:hAnsi="Times New Roman"/>
          <w:color w:val="0033CC"/>
          <w:kern w:val="2"/>
          <w:sz w:val="24"/>
          <w:szCs w:val="24"/>
          <w:lang w:eastAsia="zh-CN" w:bidi="hi-IN"/>
        </w:rPr>
        <w:t>. Dopo la sottoscrizione dell</w:t>
      </w:r>
      <w:r>
        <w:rPr>
          <w:rFonts w:ascii="Times New Roman" w:eastAsia="Arial Unicode MS" w:hAnsi="Times New Roman"/>
          <w:color w:val="0033CC"/>
          <w:kern w:val="2"/>
          <w:sz w:val="24"/>
          <w:szCs w:val="24"/>
          <w:lang w:eastAsia="zh-CN" w:bidi="hi-IN"/>
        </w:rPr>
        <w:t>’</w:t>
      </w:r>
      <w:r w:rsidR="006E2B4C" w:rsidRPr="006E2B4C">
        <w:rPr>
          <w:rFonts w:ascii="Times New Roman" w:eastAsia="Arial Unicode MS" w:hAnsi="Times New Roman"/>
          <w:color w:val="0033CC"/>
          <w:kern w:val="2"/>
          <w:sz w:val="24"/>
          <w:szCs w:val="24"/>
          <w:lang w:eastAsia="zh-CN" w:bidi="hi-IN"/>
        </w:rPr>
        <w:t>ACN della medicina generale, del 20 gennaio, oggi la Struttura Interregionale Sanitari Convenzionati (SISAC) e la Federazione Italiana Medici Pediatri (FIMP), Organizzazione Sindacale che conta circa il 75% delle deleghe del settore della pediatria di libera scelta, hanno siglato l</w:t>
      </w:r>
      <w:r>
        <w:rPr>
          <w:rFonts w:ascii="Times New Roman" w:eastAsia="Arial Unicode MS" w:hAnsi="Times New Roman"/>
          <w:color w:val="0033CC"/>
          <w:kern w:val="2"/>
          <w:sz w:val="24"/>
          <w:szCs w:val="24"/>
          <w:lang w:eastAsia="zh-CN" w:bidi="hi-IN"/>
        </w:rPr>
        <w:t>’</w:t>
      </w:r>
      <w:r w:rsidR="006E2B4C" w:rsidRPr="006E2B4C">
        <w:rPr>
          <w:rFonts w:ascii="Times New Roman" w:eastAsia="Arial Unicode MS" w:hAnsi="Times New Roman"/>
          <w:color w:val="0033CC"/>
          <w:kern w:val="2"/>
          <w:sz w:val="24"/>
          <w:szCs w:val="24"/>
          <w:lang w:eastAsia="zh-CN" w:bidi="hi-IN"/>
        </w:rPr>
        <w:t>ipotesi di Accordo Collettivo Nazionale relativo al triennio 2016-2018.</w:t>
      </w:r>
      <w:r w:rsidR="006E2B4C">
        <w:rPr>
          <w:rFonts w:ascii="Times New Roman" w:eastAsia="Arial Unicode MS" w:hAnsi="Times New Roman"/>
          <w:b/>
          <w:color w:val="0033CC"/>
          <w:kern w:val="2"/>
          <w:sz w:val="24"/>
          <w:szCs w:val="24"/>
          <w:lang w:eastAsia="zh-CN" w:bidi="hi-IN"/>
        </w:rPr>
        <w:t xml:space="preserve"> </w:t>
      </w:r>
      <w:hyperlink r:id="rId66" w:history="1">
        <w:r w:rsidR="006E2B4C" w:rsidRPr="006E2B4C">
          <w:rPr>
            <w:rStyle w:val="Collegamentoipertestuale"/>
            <w:rFonts w:ascii="Times New Roman" w:eastAsia="Arial Unicode MS" w:hAnsi="Times New Roman"/>
            <w:b/>
            <w:kern w:val="2"/>
            <w:sz w:val="24"/>
            <w:szCs w:val="24"/>
            <w:lang w:eastAsia="zh-CN" w:bidi="hi-IN"/>
          </w:rPr>
          <w:t>Leggi tutto</w:t>
        </w:r>
      </w:hyperlink>
      <w:r w:rsidR="006E2B4C">
        <w:rPr>
          <w:rFonts w:ascii="Times New Roman" w:eastAsia="Arial Unicode MS" w:hAnsi="Times New Roman"/>
          <w:b/>
          <w:color w:val="0033CC"/>
          <w:kern w:val="2"/>
          <w:sz w:val="24"/>
          <w:szCs w:val="24"/>
          <w:lang w:eastAsia="zh-CN" w:bidi="hi-IN"/>
        </w:rPr>
        <w:t xml:space="preserve">. </w:t>
      </w:r>
    </w:p>
    <w:p w:rsidR="006E2B4C" w:rsidRDefault="006E2B4C" w:rsidP="00D73552">
      <w:pPr>
        <w:widowControl w:val="0"/>
        <w:suppressAutoHyphens/>
        <w:rPr>
          <w:rFonts w:ascii="Times New Roman" w:eastAsia="Arial Unicode MS" w:hAnsi="Times New Roman"/>
          <w:b/>
          <w:color w:val="0033CC"/>
          <w:kern w:val="2"/>
          <w:sz w:val="24"/>
          <w:szCs w:val="24"/>
          <w:lang w:eastAsia="zh-CN" w:bidi="hi-IN"/>
        </w:rPr>
      </w:pPr>
    </w:p>
    <w:p w:rsidR="00D73552" w:rsidRDefault="00D73552" w:rsidP="00D73552">
      <w:pPr>
        <w:widowControl w:val="0"/>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b/>
          <w:color w:val="0033CC"/>
          <w:kern w:val="2"/>
          <w:sz w:val="24"/>
          <w:szCs w:val="24"/>
          <w:lang w:eastAsia="zh-CN" w:bidi="hi-IN"/>
        </w:rPr>
        <w:t>Da Regioni.it n. 42</w:t>
      </w:r>
      <w:r>
        <w:rPr>
          <w:rFonts w:ascii="Times New Roman" w:eastAsia="Arial Unicode MS" w:hAnsi="Times New Roman"/>
          <w:b/>
          <w:color w:val="0033CC"/>
          <w:kern w:val="2"/>
          <w:sz w:val="24"/>
          <w:szCs w:val="24"/>
          <w:lang w:eastAsia="zh-CN" w:bidi="hi-IN"/>
        </w:rPr>
        <w:t>3</w:t>
      </w:r>
      <w:r w:rsidR="006249BC">
        <w:rPr>
          <w:rFonts w:ascii="Times New Roman" w:eastAsia="Arial Unicode MS" w:hAnsi="Times New Roman"/>
          <w:b/>
          <w:color w:val="0033CC"/>
          <w:kern w:val="2"/>
          <w:sz w:val="24"/>
          <w:szCs w:val="24"/>
          <w:lang w:eastAsia="zh-CN" w:bidi="hi-IN"/>
        </w:rPr>
        <w:t>4 dell</w:t>
      </w:r>
      <w:r w:rsidR="00C030B0">
        <w:rPr>
          <w:rFonts w:ascii="Times New Roman" w:eastAsia="Arial Unicode MS" w:hAnsi="Times New Roman"/>
          <w:b/>
          <w:color w:val="0033CC"/>
          <w:kern w:val="2"/>
          <w:sz w:val="24"/>
          <w:szCs w:val="24"/>
          <w:lang w:eastAsia="zh-CN" w:bidi="hi-IN"/>
        </w:rPr>
        <w:t>’</w:t>
      </w:r>
      <w:r w:rsidR="006249BC">
        <w:rPr>
          <w:rFonts w:ascii="Times New Roman" w:eastAsia="Arial Unicode MS" w:hAnsi="Times New Roman"/>
          <w:b/>
          <w:color w:val="0033CC"/>
          <w:kern w:val="2"/>
          <w:sz w:val="24"/>
          <w:szCs w:val="24"/>
          <w:lang w:eastAsia="zh-CN" w:bidi="hi-IN"/>
        </w:rPr>
        <w:t xml:space="preserve">11 </w:t>
      </w:r>
      <w:r w:rsidRPr="00F90D4B">
        <w:rPr>
          <w:rFonts w:ascii="Times New Roman" w:eastAsia="Arial Unicode MS" w:hAnsi="Times New Roman"/>
          <w:b/>
          <w:color w:val="0033CC"/>
          <w:kern w:val="2"/>
          <w:sz w:val="24"/>
          <w:szCs w:val="24"/>
          <w:lang w:eastAsia="zh-CN" w:bidi="hi-IN"/>
        </w:rPr>
        <w:t>febbraio 2022</w:t>
      </w:r>
    </w:p>
    <w:p w:rsidR="006E2B4C" w:rsidRPr="006E2B4C" w:rsidRDefault="006E2B4C" w:rsidP="006E2B4C">
      <w:pPr>
        <w:widowControl w:val="0"/>
        <w:suppressAutoHyphens/>
        <w:rPr>
          <w:rFonts w:ascii="Times New Roman" w:eastAsia="Arial Unicode MS" w:hAnsi="Times New Roman"/>
          <w:b/>
          <w:color w:val="0033CC"/>
          <w:kern w:val="2"/>
          <w:sz w:val="24"/>
          <w:szCs w:val="24"/>
          <w:lang w:eastAsia="zh-CN" w:bidi="hi-IN"/>
        </w:rPr>
      </w:pPr>
      <w:proofErr w:type="spellStart"/>
      <w:r w:rsidRPr="006E2B4C">
        <w:rPr>
          <w:rFonts w:ascii="Times New Roman" w:eastAsia="Arial Unicode MS" w:hAnsi="Times New Roman"/>
          <w:b/>
          <w:color w:val="0033CC"/>
          <w:kern w:val="2"/>
          <w:sz w:val="24"/>
          <w:szCs w:val="24"/>
          <w:lang w:eastAsia="zh-CN" w:bidi="hi-IN"/>
        </w:rPr>
        <w:t>European</w:t>
      </w:r>
      <w:proofErr w:type="spellEnd"/>
      <w:r w:rsidRPr="006E2B4C">
        <w:rPr>
          <w:rFonts w:ascii="Times New Roman" w:eastAsia="Arial Unicode MS" w:hAnsi="Times New Roman"/>
          <w:b/>
          <w:color w:val="0033CC"/>
          <w:kern w:val="2"/>
          <w:sz w:val="24"/>
          <w:szCs w:val="24"/>
          <w:lang w:eastAsia="zh-CN" w:bidi="hi-IN"/>
        </w:rPr>
        <w:t xml:space="preserve"> 112 </w:t>
      </w:r>
      <w:proofErr w:type="spellStart"/>
      <w:r w:rsidRPr="006E2B4C">
        <w:rPr>
          <w:rFonts w:ascii="Times New Roman" w:eastAsia="Arial Unicode MS" w:hAnsi="Times New Roman"/>
          <w:b/>
          <w:color w:val="0033CC"/>
          <w:kern w:val="2"/>
          <w:sz w:val="24"/>
          <w:szCs w:val="24"/>
          <w:lang w:eastAsia="zh-CN" w:bidi="hi-IN"/>
        </w:rPr>
        <w:t>Day</w:t>
      </w:r>
      <w:proofErr w:type="spellEnd"/>
      <w:r>
        <w:rPr>
          <w:rFonts w:ascii="Times New Roman" w:eastAsia="Arial Unicode MS" w:hAnsi="Times New Roman"/>
          <w:b/>
          <w:color w:val="0033CC"/>
          <w:kern w:val="2"/>
          <w:sz w:val="24"/>
          <w:szCs w:val="24"/>
          <w:lang w:eastAsia="zh-CN" w:bidi="hi-IN"/>
        </w:rPr>
        <w:t xml:space="preserve">. </w:t>
      </w:r>
      <w:r w:rsidRPr="006E2B4C">
        <w:rPr>
          <w:rFonts w:ascii="Times New Roman" w:eastAsia="Arial Unicode MS" w:hAnsi="Times New Roman"/>
          <w:b/>
          <w:color w:val="0033CC"/>
          <w:kern w:val="2"/>
          <w:sz w:val="24"/>
          <w:szCs w:val="24"/>
          <w:lang w:eastAsia="zh-CN" w:bidi="hi-IN"/>
        </w:rPr>
        <w:t xml:space="preserve">Numero unico di emergenza: sinergia istituzionale grazie alla regia </w:t>
      </w:r>
      <w:r w:rsidRPr="006E2B4C">
        <w:rPr>
          <w:rFonts w:ascii="Times New Roman" w:eastAsia="Arial Unicode MS" w:hAnsi="Times New Roman"/>
          <w:b/>
          <w:color w:val="0033CC"/>
          <w:kern w:val="2"/>
          <w:sz w:val="24"/>
          <w:szCs w:val="24"/>
          <w:lang w:eastAsia="zh-CN" w:bidi="hi-IN"/>
        </w:rPr>
        <w:lastRenderedPageBreak/>
        <w:t>integrata tra Stato e Regioni</w:t>
      </w:r>
      <w:r w:rsidR="006249BC">
        <w:rPr>
          <w:rFonts w:ascii="Times New Roman" w:eastAsia="Arial Unicode MS" w:hAnsi="Times New Roman"/>
          <w:b/>
          <w:color w:val="0033CC"/>
          <w:kern w:val="2"/>
          <w:sz w:val="24"/>
          <w:szCs w:val="24"/>
          <w:lang w:eastAsia="zh-CN" w:bidi="hi-IN"/>
        </w:rPr>
        <w:t xml:space="preserve">. </w:t>
      </w:r>
      <w:r w:rsidRPr="006E2B4C">
        <w:rPr>
          <w:rFonts w:ascii="Times New Roman" w:eastAsia="Arial Unicode MS" w:hAnsi="Times New Roman"/>
          <w:b/>
          <w:color w:val="0033CC"/>
          <w:kern w:val="2"/>
          <w:sz w:val="24"/>
          <w:szCs w:val="24"/>
          <w:lang w:eastAsia="zh-CN" w:bidi="hi-IN"/>
        </w:rPr>
        <w:t>Strategia realizzata attraverso accordi tra il ministro dell</w:t>
      </w:r>
      <w:r w:rsidR="00C030B0">
        <w:rPr>
          <w:rFonts w:ascii="Times New Roman" w:eastAsia="Arial Unicode MS" w:hAnsi="Times New Roman"/>
          <w:b/>
          <w:color w:val="0033CC"/>
          <w:kern w:val="2"/>
          <w:sz w:val="24"/>
          <w:szCs w:val="24"/>
          <w:lang w:eastAsia="zh-CN" w:bidi="hi-IN"/>
        </w:rPr>
        <w:t>’</w:t>
      </w:r>
      <w:r w:rsidRPr="006E2B4C">
        <w:rPr>
          <w:rFonts w:ascii="Times New Roman" w:eastAsia="Arial Unicode MS" w:hAnsi="Times New Roman"/>
          <w:b/>
          <w:color w:val="0033CC"/>
          <w:kern w:val="2"/>
          <w:sz w:val="24"/>
          <w:szCs w:val="24"/>
          <w:lang w:eastAsia="zh-CN" w:bidi="hi-IN"/>
        </w:rPr>
        <w:t>Interno ed i presidenti delle Regioni</w:t>
      </w:r>
    </w:p>
    <w:p w:rsidR="006E2B4C" w:rsidRDefault="006E2B4C" w:rsidP="006E2B4C">
      <w:pPr>
        <w:widowControl w:val="0"/>
        <w:suppressAutoHyphens/>
        <w:rPr>
          <w:rFonts w:ascii="Times New Roman" w:eastAsia="Arial Unicode MS" w:hAnsi="Times New Roman"/>
          <w:b/>
          <w:color w:val="0033CC"/>
          <w:kern w:val="2"/>
          <w:sz w:val="24"/>
          <w:szCs w:val="24"/>
          <w:lang w:eastAsia="zh-CN" w:bidi="hi-IN"/>
        </w:rPr>
      </w:pPr>
      <w:r w:rsidRPr="006249BC">
        <w:rPr>
          <w:rFonts w:ascii="Times New Roman" w:eastAsia="Arial Unicode MS" w:hAnsi="Times New Roman"/>
          <w:color w:val="0033CC"/>
          <w:kern w:val="2"/>
          <w:sz w:val="24"/>
          <w:szCs w:val="24"/>
          <w:lang w:eastAsia="zh-CN" w:bidi="hi-IN"/>
        </w:rPr>
        <w:t>Accesso gratuito con un solo numero a tutti i servizi di emergenza - sanitario, forze di polizia, vigili del fuoco e soccorso in mare - con localizzazione del chiamante e con la garanzia di un servizio multilingue. Sono i punti di forza del Numero di emergenza Unico Europeo 1.1.2. che festeggia oggi 11 febbraio la sua Giornata europea.</w:t>
      </w:r>
      <w:r w:rsidR="006249BC" w:rsidRPr="006249BC">
        <w:rPr>
          <w:rFonts w:ascii="Times New Roman" w:eastAsia="Arial Unicode MS" w:hAnsi="Times New Roman"/>
          <w:color w:val="0033CC"/>
          <w:kern w:val="2"/>
          <w:sz w:val="24"/>
          <w:szCs w:val="24"/>
          <w:lang w:eastAsia="zh-CN" w:bidi="hi-IN"/>
        </w:rPr>
        <w:t xml:space="preserve"> Attualmente, il Numero Unico,</w:t>
      </w:r>
      <w:r w:rsidRPr="006249BC">
        <w:rPr>
          <w:rFonts w:ascii="Times New Roman" w:eastAsia="Arial Unicode MS" w:hAnsi="Times New Roman"/>
          <w:color w:val="0033CC"/>
          <w:kern w:val="2"/>
          <w:sz w:val="24"/>
          <w:szCs w:val="24"/>
          <w:lang w:eastAsia="zh-CN" w:bidi="hi-IN"/>
        </w:rPr>
        <w:t xml:space="preserve"> informa un comunicato del Viminale</w:t>
      </w:r>
      <w:r w:rsidR="006249BC" w:rsidRPr="006249BC">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 xml:space="preserve"> è attivo in 11 Regioni (Valle d</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Aosta, Piemonte, Lombardia, Liguria, Friuli Venezia Giulia, Lazio, Toscana, Marche, Umbria, Sicilia e Province autonome di Trento e Bolzano), con 15 Centrali Uniche di Risposta (CUR) che garantiscono la copertura del 65% della popolazione italiana, pari a circa 35 milioni di abitanti.</w:t>
      </w:r>
      <w:r w:rsidR="006249BC" w:rsidRPr="006249BC">
        <w:rPr>
          <w:rFonts w:ascii="Times New Roman" w:eastAsia="Arial Unicode MS" w:hAnsi="Times New Roman"/>
          <w:color w:val="0033CC"/>
          <w:kern w:val="2"/>
          <w:sz w:val="24"/>
          <w:szCs w:val="24"/>
          <w:lang w:eastAsia="zh-CN" w:bidi="hi-IN"/>
        </w:rPr>
        <w:t xml:space="preserve"> </w:t>
      </w:r>
      <w:r w:rsidRPr="006249BC">
        <w:rPr>
          <w:rFonts w:ascii="Times New Roman" w:eastAsia="Arial Unicode MS" w:hAnsi="Times New Roman"/>
          <w:color w:val="0033CC"/>
          <w:kern w:val="2"/>
          <w:sz w:val="24"/>
          <w:szCs w:val="24"/>
          <w:lang w:eastAsia="zh-CN" w:bidi="hi-IN"/>
        </w:rPr>
        <w:t>Il modello organizzativo rappresenta una sinergia istituzionale grazie alla regia integrata tra Stato e Regioni, realizzata attraverso accordi tra il ministro dell</w:t>
      </w:r>
      <w:r w:rsidR="00C030B0">
        <w:rPr>
          <w:rFonts w:ascii="Times New Roman" w:eastAsia="Arial Unicode MS" w:hAnsi="Times New Roman"/>
          <w:color w:val="0033CC"/>
          <w:kern w:val="2"/>
          <w:sz w:val="24"/>
          <w:szCs w:val="24"/>
          <w:lang w:eastAsia="zh-CN" w:bidi="hi-IN"/>
        </w:rPr>
        <w:t>’</w:t>
      </w:r>
      <w:r w:rsidRPr="006249BC">
        <w:rPr>
          <w:rFonts w:ascii="Times New Roman" w:eastAsia="Arial Unicode MS" w:hAnsi="Times New Roman"/>
          <w:color w:val="0033CC"/>
          <w:kern w:val="2"/>
          <w:sz w:val="24"/>
          <w:szCs w:val="24"/>
          <w:lang w:eastAsia="zh-CN" w:bidi="hi-IN"/>
        </w:rPr>
        <w:t>Interno ed i presidenti delle Regioni.</w:t>
      </w:r>
      <w:r w:rsidR="006249BC">
        <w:rPr>
          <w:rFonts w:ascii="Times New Roman" w:eastAsia="Arial Unicode MS" w:hAnsi="Times New Roman"/>
          <w:b/>
          <w:color w:val="0033CC"/>
          <w:kern w:val="2"/>
          <w:sz w:val="24"/>
          <w:szCs w:val="24"/>
          <w:lang w:eastAsia="zh-CN" w:bidi="hi-IN"/>
        </w:rPr>
        <w:t xml:space="preserve"> </w:t>
      </w:r>
      <w:hyperlink r:id="rId67" w:history="1">
        <w:r w:rsidR="006249BC" w:rsidRPr="006249BC">
          <w:rPr>
            <w:rStyle w:val="Collegamentoipertestuale"/>
            <w:rFonts w:ascii="Times New Roman" w:eastAsia="Arial Unicode MS" w:hAnsi="Times New Roman"/>
            <w:b/>
            <w:kern w:val="2"/>
            <w:sz w:val="24"/>
            <w:szCs w:val="24"/>
            <w:lang w:eastAsia="zh-CN" w:bidi="hi-IN"/>
          </w:rPr>
          <w:t>Leggi tutto</w:t>
        </w:r>
      </w:hyperlink>
      <w:r w:rsidR="006249BC">
        <w:rPr>
          <w:rFonts w:ascii="Times New Roman" w:eastAsia="Arial Unicode MS" w:hAnsi="Times New Roman"/>
          <w:b/>
          <w:color w:val="0033CC"/>
          <w:kern w:val="2"/>
          <w:sz w:val="24"/>
          <w:szCs w:val="24"/>
          <w:lang w:eastAsia="zh-CN" w:bidi="hi-IN"/>
        </w:rPr>
        <w:t xml:space="preserve">. </w:t>
      </w:r>
    </w:p>
    <w:p w:rsidR="006E2B4C" w:rsidRPr="00F90D4B" w:rsidRDefault="006E2B4C" w:rsidP="00D73552">
      <w:pPr>
        <w:widowControl w:val="0"/>
        <w:suppressAutoHyphens/>
        <w:rPr>
          <w:rFonts w:ascii="Times New Roman" w:eastAsia="Arial Unicode MS" w:hAnsi="Times New Roman"/>
          <w:b/>
          <w:color w:val="0033CC"/>
          <w:kern w:val="2"/>
          <w:sz w:val="24"/>
          <w:szCs w:val="24"/>
          <w:lang w:eastAsia="zh-CN" w:bidi="hi-IN"/>
        </w:rPr>
      </w:pPr>
    </w:p>
    <w:p w:rsidR="00F90D4B" w:rsidRPr="00F90D4B" w:rsidRDefault="00F90D4B" w:rsidP="00F90D4B">
      <w:pPr>
        <w:widowControl w:val="0"/>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b/>
          <w:color w:val="0033CC"/>
          <w:kern w:val="2"/>
          <w:sz w:val="24"/>
          <w:szCs w:val="24"/>
          <w:lang w:eastAsia="zh-CN" w:bidi="hi-IN"/>
        </w:rPr>
        <w:t>Da Regioni.it n. 42</w:t>
      </w:r>
      <w:r>
        <w:rPr>
          <w:rFonts w:ascii="Times New Roman" w:eastAsia="Arial Unicode MS" w:hAnsi="Times New Roman"/>
          <w:b/>
          <w:color w:val="0033CC"/>
          <w:kern w:val="2"/>
          <w:sz w:val="24"/>
          <w:szCs w:val="24"/>
          <w:lang w:eastAsia="zh-CN" w:bidi="hi-IN"/>
        </w:rPr>
        <w:t>35</w:t>
      </w:r>
      <w:r w:rsidRPr="00F90D4B">
        <w:rPr>
          <w:rFonts w:ascii="Times New Roman" w:eastAsia="Arial Unicode MS" w:hAnsi="Times New Roman"/>
          <w:b/>
          <w:color w:val="0033CC"/>
          <w:kern w:val="2"/>
          <w:sz w:val="24"/>
          <w:szCs w:val="24"/>
          <w:lang w:eastAsia="zh-CN" w:bidi="hi-IN"/>
        </w:rPr>
        <w:t xml:space="preserve"> del 1</w:t>
      </w:r>
      <w:r>
        <w:rPr>
          <w:rFonts w:ascii="Times New Roman" w:eastAsia="Arial Unicode MS" w:hAnsi="Times New Roman"/>
          <w:b/>
          <w:color w:val="0033CC"/>
          <w:kern w:val="2"/>
          <w:sz w:val="24"/>
          <w:szCs w:val="24"/>
          <w:lang w:eastAsia="zh-CN" w:bidi="hi-IN"/>
        </w:rPr>
        <w:t>4</w:t>
      </w:r>
      <w:r w:rsidRPr="00F90D4B">
        <w:rPr>
          <w:rFonts w:ascii="Times New Roman" w:eastAsia="Arial Unicode MS" w:hAnsi="Times New Roman"/>
          <w:b/>
          <w:color w:val="0033CC"/>
          <w:kern w:val="2"/>
          <w:sz w:val="24"/>
          <w:szCs w:val="24"/>
          <w:lang w:eastAsia="zh-CN" w:bidi="hi-IN"/>
        </w:rPr>
        <w:t xml:space="preserve"> febbraio 2022</w:t>
      </w:r>
    </w:p>
    <w:p w:rsidR="00F90D4B" w:rsidRPr="00F90D4B" w:rsidRDefault="00F90D4B" w:rsidP="00F90D4B">
      <w:pPr>
        <w:widowControl w:val="0"/>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b/>
          <w:color w:val="0033CC"/>
          <w:kern w:val="2"/>
          <w:sz w:val="24"/>
          <w:szCs w:val="24"/>
          <w:lang w:eastAsia="zh-CN" w:bidi="hi-IN"/>
        </w:rPr>
        <w:t>Sanità: fondi sono un investimento per il futuro</w:t>
      </w:r>
    </w:p>
    <w:p w:rsidR="00F90D4B" w:rsidRDefault="00C030B0" w:rsidP="00F90D4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Ringrazio il Governo che ha dato una sterzata netta all</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impostazione e alle risorse messe a disposizione per la sanità</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 xml:space="preserve">, dichiara il presidente della regione Lombardia, Attilio Fontana, che apprezza le parole del ministro Speranza, </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perché i fondi destinati alla sanità non devono essere considerati una spesa, ma un investimento per il futuro di questo Paese</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Ho parlato con Speranza, - aggiunge Fontana - il quale mi ha ribadito che la Legge Sanitaria della Lombardia è stata valutata molto positivamente dal governo e che sono da mettere a posto due o tre questioni formali più che sostanziali</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 xml:space="preserve">. Per Speranza </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dobbiamo investire e chiudere  definitivamente la stagione dei tagli</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 xml:space="preserve">. Il presidente della regione Lazio, Nicola Zingaretti, sottolinea come sia </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cambiato tutto rispetto a due anni fa. Chi è vaccinato con terza dose, il virus lo vive in una maniera diversa e più tranquilla quindi comunque è una fase diversa, con cui si dovrà convivere, questo sì</w:t>
      </w:r>
      <w:r>
        <w:rPr>
          <w:rFonts w:ascii="Times New Roman" w:eastAsia="Arial Unicode MS" w:hAnsi="Times New Roman"/>
          <w:color w:val="0033CC"/>
          <w:kern w:val="2"/>
          <w:sz w:val="24"/>
          <w:szCs w:val="24"/>
          <w:lang w:eastAsia="zh-CN" w:bidi="hi-IN"/>
        </w:rPr>
        <w:t>”</w:t>
      </w:r>
      <w:r w:rsidR="00F90D4B" w:rsidRPr="002356AF">
        <w:rPr>
          <w:rFonts w:ascii="Times New Roman" w:eastAsia="Arial Unicode MS" w:hAnsi="Times New Roman"/>
          <w:color w:val="0033CC"/>
          <w:kern w:val="2"/>
          <w:sz w:val="24"/>
          <w:szCs w:val="24"/>
          <w:lang w:eastAsia="zh-CN" w:bidi="hi-IN"/>
        </w:rPr>
        <w:t>.</w:t>
      </w:r>
      <w:r w:rsidR="00F90D4B">
        <w:rPr>
          <w:rFonts w:ascii="Times New Roman" w:eastAsia="Arial Unicode MS" w:hAnsi="Times New Roman"/>
          <w:b/>
          <w:color w:val="0033CC"/>
          <w:kern w:val="2"/>
          <w:sz w:val="24"/>
          <w:szCs w:val="24"/>
          <w:lang w:eastAsia="zh-CN" w:bidi="hi-IN"/>
        </w:rPr>
        <w:t xml:space="preserve"> </w:t>
      </w:r>
      <w:hyperlink r:id="rId68" w:history="1">
        <w:r w:rsidR="00F90D4B" w:rsidRPr="002356AF">
          <w:rPr>
            <w:rStyle w:val="Collegamentoipertestuale"/>
            <w:rFonts w:ascii="Times New Roman" w:eastAsia="Arial Unicode MS" w:hAnsi="Times New Roman"/>
            <w:b/>
            <w:kern w:val="2"/>
            <w:sz w:val="24"/>
            <w:szCs w:val="24"/>
            <w:lang w:eastAsia="zh-CN" w:bidi="hi-IN"/>
          </w:rPr>
          <w:t>Leggi tutto</w:t>
        </w:r>
      </w:hyperlink>
      <w:r w:rsidR="00F90D4B">
        <w:rPr>
          <w:rFonts w:ascii="Times New Roman" w:eastAsia="Arial Unicode MS" w:hAnsi="Times New Roman"/>
          <w:b/>
          <w:color w:val="0033CC"/>
          <w:kern w:val="2"/>
          <w:sz w:val="24"/>
          <w:szCs w:val="24"/>
          <w:lang w:eastAsia="zh-CN" w:bidi="hi-IN"/>
        </w:rPr>
        <w:t xml:space="preserve">. </w:t>
      </w:r>
    </w:p>
    <w:p w:rsidR="00F90D4B" w:rsidRDefault="00F90D4B" w:rsidP="00F90D4B">
      <w:pPr>
        <w:widowControl w:val="0"/>
        <w:suppressAutoHyphens/>
        <w:rPr>
          <w:rFonts w:ascii="Times New Roman" w:eastAsia="Arial Unicode MS" w:hAnsi="Times New Roman"/>
          <w:b/>
          <w:color w:val="0033CC"/>
          <w:kern w:val="2"/>
          <w:sz w:val="24"/>
          <w:szCs w:val="24"/>
          <w:lang w:eastAsia="zh-CN" w:bidi="hi-IN"/>
        </w:rPr>
      </w:pPr>
    </w:p>
    <w:p w:rsidR="00F90D4B" w:rsidRDefault="00F90D4B" w:rsidP="00F90D4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4236 del 15 febbraio 2022</w:t>
      </w:r>
    </w:p>
    <w:p w:rsidR="00F90D4B" w:rsidRPr="00F90D4B" w:rsidRDefault="00F90D4B" w:rsidP="00F90D4B">
      <w:pPr>
        <w:widowControl w:val="0"/>
        <w:tabs>
          <w:tab w:val="left" w:pos="7371"/>
        </w:tabs>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b/>
          <w:color w:val="0033CC"/>
          <w:kern w:val="2"/>
          <w:sz w:val="24"/>
          <w:szCs w:val="24"/>
          <w:lang w:eastAsia="zh-CN" w:bidi="hi-IN"/>
        </w:rPr>
        <w:t>Pandemia: si rafforza la sanità territoriale</w:t>
      </w:r>
    </w:p>
    <w:p w:rsidR="00F90D4B" w:rsidRDefault="00F90D4B" w:rsidP="00F90D4B">
      <w:pPr>
        <w:widowControl w:val="0"/>
        <w:tabs>
          <w:tab w:val="left" w:pos="7371"/>
        </w:tabs>
        <w:suppressAutoHyphens/>
        <w:rPr>
          <w:rFonts w:ascii="Times New Roman" w:eastAsia="Arial Unicode MS" w:hAnsi="Times New Roman"/>
          <w:b/>
          <w:color w:val="0033CC"/>
          <w:kern w:val="2"/>
          <w:sz w:val="24"/>
          <w:szCs w:val="24"/>
          <w:lang w:eastAsia="zh-CN" w:bidi="hi-IN"/>
        </w:rPr>
      </w:pPr>
      <w:r w:rsidRPr="00F90D4B">
        <w:rPr>
          <w:rFonts w:ascii="Times New Roman" w:eastAsia="Arial Unicode MS" w:hAnsi="Times New Roman"/>
          <w:color w:val="0033CC"/>
          <w:kern w:val="2"/>
          <w:sz w:val="24"/>
          <w:szCs w:val="24"/>
          <w:lang w:eastAsia="zh-CN" w:bidi="hi-IN"/>
        </w:rPr>
        <w:t xml:space="preserve">Nella sanità </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cambierà tutto</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 xml:space="preserve">, afferma il presidente della regione Lazio, Nicola Zingaretti: </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nel Lazio abbiamo ottenuto tanti risultati anche perché abbiamo preso sette anni fa la sanità regionale dall</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abisso del commissariamento: per 10 anni avevamo investimenti e assunzioni bloccati e un piano draconiano di chiusura e struttura. Per dare un</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idea, nel 2013 avevamo 60 assunti, oggi 10mila in un biennio: siamo usciti dall</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abisso, ora dobbiamo fare un altro salto. È il salto è la nuova sanità di territorio</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 xml:space="preserve">. Nel </w:t>
      </w:r>
      <w:proofErr w:type="spellStart"/>
      <w:r w:rsidRPr="00F90D4B">
        <w:rPr>
          <w:rFonts w:ascii="Times New Roman" w:eastAsia="Arial Unicode MS" w:hAnsi="Times New Roman"/>
          <w:color w:val="0033CC"/>
          <w:kern w:val="2"/>
          <w:sz w:val="24"/>
          <w:szCs w:val="24"/>
          <w:lang w:eastAsia="zh-CN" w:bidi="hi-IN"/>
        </w:rPr>
        <w:t>Pnrr</w:t>
      </w:r>
      <w:proofErr w:type="spellEnd"/>
      <w:r w:rsidRPr="00F90D4B">
        <w:rPr>
          <w:rFonts w:ascii="Times New Roman" w:eastAsia="Arial Unicode MS" w:hAnsi="Times New Roman"/>
          <w:color w:val="0033CC"/>
          <w:kern w:val="2"/>
          <w:sz w:val="24"/>
          <w:szCs w:val="24"/>
          <w:lang w:eastAsia="zh-CN" w:bidi="hi-IN"/>
        </w:rPr>
        <w:t xml:space="preserve"> spiega Zingaretti, </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abbiamo già programmato e sono finanziate delle strutture territoriali: a Roma ci saranno 60 case di comunità, ovvero 60 presidi con ambulatori per prestazioni di prima necessità più vicine alle persone, e poi 10 nuovi ospedali di comunità, ovvero luoghi in cui si possono ricoverare i cronici togliendoli dagli ospedali affollati</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 xml:space="preserve">. Inoltre, </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 xml:space="preserve">faremo molti </w:t>
      </w:r>
      <w:proofErr w:type="spellStart"/>
      <w:r w:rsidRPr="00F90D4B">
        <w:rPr>
          <w:rFonts w:ascii="Times New Roman" w:eastAsia="Arial Unicode MS" w:hAnsi="Times New Roman"/>
          <w:color w:val="0033CC"/>
          <w:kern w:val="2"/>
          <w:sz w:val="24"/>
          <w:szCs w:val="24"/>
          <w:lang w:eastAsia="zh-CN" w:bidi="hi-IN"/>
        </w:rPr>
        <w:t>hub</w:t>
      </w:r>
      <w:proofErr w:type="spellEnd"/>
      <w:r w:rsidRPr="00F90D4B">
        <w:rPr>
          <w:rFonts w:ascii="Times New Roman" w:eastAsia="Arial Unicode MS" w:hAnsi="Times New Roman"/>
          <w:color w:val="0033CC"/>
          <w:kern w:val="2"/>
          <w:sz w:val="24"/>
          <w:szCs w:val="24"/>
          <w:lang w:eastAsia="zh-CN" w:bidi="hi-IN"/>
        </w:rPr>
        <w:t xml:space="preserve"> della sanità digitale: abbiamo avuto la più grande pandemia del Dopoguerra ma la gran parte dei malati è stata curata a casa, e questo ci dice che questo salto possiamo farlo</w:t>
      </w:r>
      <w:r w:rsidR="00C030B0">
        <w:rPr>
          <w:rFonts w:ascii="Times New Roman" w:eastAsia="Arial Unicode MS" w:hAnsi="Times New Roman"/>
          <w:color w:val="0033CC"/>
          <w:kern w:val="2"/>
          <w:sz w:val="24"/>
          <w:szCs w:val="24"/>
          <w:lang w:eastAsia="zh-CN" w:bidi="hi-IN"/>
        </w:rPr>
        <w:t>”</w:t>
      </w:r>
      <w:r w:rsidRPr="00F90D4B">
        <w:rPr>
          <w:rFonts w:ascii="Times New Roman" w:eastAsia="Arial Unicode MS" w:hAnsi="Times New Roman"/>
          <w:color w:val="0033CC"/>
          <w:kern w:val="2"/>
          <w:sz w:val="24"/>
          <w:szCs w:val="24"/>
          <w:lang w:eastAsia="zh-CN" w:bidi="hi-IN"/>
        </w:rPr>
        <w:t xml:space="preserve">. </w:t>
      </w:r>
      <w:hyperlink r:id="rId69" w:history="1">
        <w:r w:rsidRPr="00F90D4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349A2" w:rsidRDefault="00B349A2" w:rsidP="00B349A2">
      <w:pPr>
        <w:widowControl w:val="0"/>
        <w:suppressAutoHyphens/>
        <w:rPr>
          <w:rFonts w:ascii="Times New Roman" w:eastAsia="Arial Unicode MS" w:hAnsi="Times New Roman"/>
          <w:b/>
          <w:color w:val="0033CC"/>
          <w:kern w:val="2"/>
          <w:sz w:val="24"/>
          <w:szCs w:val="24"/>
          <w:lang w:eastAsia="zh-CN" w:bidi="hi-IN"/>
        </w:rPr>
      </w:pPr>
    </w:p>
    <w:p w:rsidR="00B349A2" w:rsidRDefault="00B349A2" w:rsidP="00B349A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4242 del 23 febbraio 2022</w:t>
      </w:r>
    </w:p>
    <w:p w:rsidR="00B349A2" w:rsidRPr="00B349A2" w:rsidRDefault="00B349A2" w:rsidP="00B349A2">
      <w:pPr>
        <w:widowControl w:val="0"/>
        <w:tabs>
          <w:tab w:val="left" w:pos="7371"/>
        </w:tabs>
        <w:suppressAutoHyphens/>
        <w:rPr>
          <w:rFonts w:ascii="Times New Roman" w:eastAsia="Arial Unicode MS" w:hAnsi="Times New Roman"/>
          <w:b/>
          <w:color w:val="0033CC"/>
          <w:kern w:val="2"/>
          <w:sz w:val="24"/>
          <w:szCs w:val="24"/>
          <w:lang w:eastAsia="zh-CN" w:bidi="hi-IN"/>
        </w:rPr>
      </w:pPr>
      <w:r w:rsidRPr="00B349A2">
        <w:rPr>
          <w:rFonts w:ascii="Times New Roman" w:eastAsia="Arial Unicode MS" w:hAnsi="Times New Roman"/>
          <w:b/>
          <w:color w:val="0033CC"/>
          <w:kern w:val="2"/>
          <w:sz w:val="24"/>
          <w:szCs w:val="24"/>
          <w:lang w:eastAsia="zh-CN" w:bidi="hi-IN"/>
        </w:rPr>
        <w:t>Chirurgia della mano: accordo sui percorsi della rete di emergenza-urgenza</w:t>
      </w:r>
      <w:r>
        <w:rPr>
          <w:rFonts w:ascii="Times New Roman" w:eastAsia="Arial Unicode MS" w:hAnsi="Times New Roman"/>
          <w:b/>
          <w:color w:val="0033CC"/>
          <w:kern w:val="2"/>
          <w:sz w:val="24"/>
          <w:szCs w:val="24"/>
          <w:lang w:eastAsia="zh-CN" w:bidi="hi-IN"/>
        </w:rPr>
        <w:t xml:space="preserve">. </w:t>
      </w:r>
    </w:p>
    <w:p w:rsidR="00B349A2" w:rsidRDefault="00B349A2" w:rsidP="00B349A2">
      <w:pPr>
        <w:widowControl w:val="0"/>
        <w:tabs>
          <w:tab w:val="left" w:pos="7371"/>
        </w:tabs>
        <w:suppressAutoHyphens/>
        <w:rPr>
          <w:rFonts w:ascii="Times New Roman" w:eastAsia="Arial Unicode MS" w:hAnsi="Times New Roman"/>
          <w:b/>
          <w:color w:val="0033CC"/>
          <w:kern w:val="2"/>
          <w:sz w:val="24"/>
          <w:szCs w:val="24"/>
          <w:lang w:eastAsia="zh-CN" w:bidi="hi-IN"/>
        </w:rPr>
      </w:pPr>
      <w:r w:rsidRPr="00B349A2">
        <w:rPr>
          <w:rFonts w:ascii="Times New Roman" w:eastAsia="Arial Unicode MS" w:hAnsi="Times New Roman"/>
          <w:color w:val="0033CC"/>
          <w:kern w:val="2"/>
          <w:sz w:val="24"/>
          <w:szCs w:val="24"/>
          <w:lang w:eastAsia="zh-CN" w:bidi="hi-IN"/>
        </w:rPr>
        <w:t>Accordo raggiunto in Conferenza Stato-Regioni, il 9 febbraio, sul documento programmatico per percorsi della rete di emergenza-urgenza in chirurgia della mano. Il documento, del lavoro tecnico Ministero della Salute-Regioni, propone un sistema della rete di traumi della mano nelle diverse regioni, con l</w:t>
      </w:r>
      <w:r w:rsidR="00C030B0">
        <w:rPr>
          <w:rFonts w:ascii="Times New Roman" w:eastAsia="Arial Unicode MS" w:hAnsi="Times New Roman"/>
          <w:color w:val="0033CC"/>
          <w:kern w:val="2"/>
          <w:sz w:val="24"/>
          <w:szCs w:val="24"/>
          <w:lang w:eastAsia="zh-CN" w:bidi="hi-IN"/>
        </w:rPr>
        <w:t>’</w:t>
      </w:r>
      <w:r w:rsidRPr="00B349A2">
        <w:rPr>
          <w:rFonts w:ascii="Times New Roman" w:eastAsia="Arial Unicode MS" w:hAnsi="Times New Roman"/>
          <w:color w:val="0033CC"/>
          <w:kern w:val="2"/>
          <w:sz w:val="24"/>
          <w:szCs w:val="24"/>
          <w:lang w:eastAsia="zh-CN" w:bidi="hi-IN"/>
        </w:rPr>
        <w:t>obiettivo una maggiore uniformità e correttezza di intervento su tutto il territorio nazionale. Traguardo raggiungibile attraverso l</w:t>
      </w:r>
      <w:r w:rsidR="00C030B0">
        <w:rPr>
          <w:rFonts w:ascii="Times New Roman" w:eastAsia="Arial Unicode MS" w:hAnsi="Times New Roman"/>
          <w:color w:val="0033CC"/>
          <w:kern w:val="2"/>
          <w:sz w:val="24"/>
          <w:szCs w:val="24"/>
          <w:lang w:eastAsia="zh-CN" w:bidi="hi-IN"/>
        </w:rPr>
        <w:t>’</w:t>
      </w:r>
      <w:r w:rsidRPr="00B349A2">
        <w:rPr>
          <w:rFonts w:ascii="Times New Roman" w:eastAsia="Arial Unicode MS" w:hAnsi="Times New Roman"/>
          <w:color w:val="0033CC"/>
          <w:kern w:val="2"/>
          <w:sz w:val="24"/>
          <w:szCs w:val="24"/>
          <w:lang w:eastAsia="zh-CN" w:bidi="hi-IN"/>
        </w:rPr>
        <w:t xml:space="preserve">integrazione dei centri ad alta complessità specialistica con quelli a bassa complessità secondo il modello </w:t>
      </w:r>
      <w:proofErr w:type="spellStart"/>
      <w:r w:rsidRPr="00B349A2">
        <w:rPr>
          <w:rFonts w:ascii="Times New Roman" w:eastAsia="Arial Unicode MS" w:hAnsi="Times New Roman"/>
          <w:color w:val="0033CC"/>
          <w:kern w:val="2"/>
          <w:sz w:val="24"/>
          <w:szCs w:val="24"/>
          <w:lang w:eastAsia="zh-CN" w:bidi="hi-IN"/>
        </w:rPr>
        <w:t>Hub&amp;spoke</w:t>
      </w:r>
      <w:proofErr w:type="spellEnd"/>
      <w:r w:rsidRPr="00B349A2">
        <w:rPr>
          <w:rFonts w:ascii="Times New Roman" w:eastAsia="Arial Unicode MS" w:hAnsi="Times New Roman"/>
          <w:color w:val="0033CC"/>
          <w:kern w:val="2"/>
          <w:sz w:val="24"/>
          <w:szCs w:val="24"/>
          <w:lang w:eastAsia="zh-CN" w:bidi="hi-IN"/>
        </w:rPr>
        <w:t xml:space="preserve">. In questa visione le casistiche più complesse vengono dirottate in un numero limitato di centri </w:t>
      </w:r>
      <w:proofErr w:type="spellStart"/>
      <w:r w:rsidRPr="00B349A2">
        <w:rPr>
          <w:rFonts w:ascii="Times New Roman" w:eastAsia="Arial Unicode MS" w:hAnsi="Times New Roman"/>
          <w:color w:val="0033CC"/>
          <w:kern w:val="2"/>
          <w:sz w:val="24"/>
          <w:szCs w:val="24"/>
          <w:lang w:eastAsia="zh-CN" w:bidi="hi-IN"/>
        </w:rPr>
        <w:t>Hub</w:t>
      </w:r>
      <w:proofErr w:type="spellEnd"/>
      <w:r w:rsidRPr="00B349A2">
        <w:rPr>
          <w:rFonts w:ascii="Times New Roman" w:eastAsia="Arial Unicode MS" w:hAnsi="Times New Roman"/>
          <w:color w:val="0033CC"/>
          <w:kern w:val="2"/>
          <w:sz w:val="24"/>
          <w:szCs w:val="24"/>
          <w:lang w:eastAsia="zh-CN" w:bidi="hi-IN"/>
        </w:rPr>
        <w:t xml:space="preserve"> fortemente integrati con i centri periferici </w:t>
      </w:r>
      <w:proofErr w:type="spellStart"/>
      <w:r w:rsidRPr="00B349A2">
        <w:rPr>
          <w:rFonts w:ascii="Times New Roman" w:eastAsia="Arial Unicode MS" w:hAnsi="Times New Roman"/>
          <w:color w:val="0033CC"/>
          <w:kern w:val="2"/>
          <w:sz w:val="24"/>
          <w:szCs w:val="24"/>
          <w:lang w:eastAsia="zh-CN" w:bidi="hi-IN"/>
        </w:rPr>
        <w:t>spoke</w:t>
      </w:r>
      <w:proofErr w:type="spellEnd"/>
      <w:r w:rsidRPr="00B349A2">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70" w:history="1">
        <w:r w:rsidRPr="00B349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90D4B" w:rsidRPr="00EA18D7" w:rsidRDefault="00F90D4B" w:rsidP="00EB01F3">
      <w:pPr>
        <w:widowControl w:val="0"/>
        <w:tabs>
          <w:tab w:val="left" w:pos="7371"/>
        </w:tabs>
        <w:suppressAutoHyphens/>
        <w:rPr>
          <w:rFonts w:ascii="Times New Roman" w:eastAsia="Arial Unicode MS" w:hAnsi="Times New Roman"/>
          <w:b/>
          <w:color w:val="0033CC"/>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w:t>
      </w:r>
      <w:r w:rsidR="00F179E9">
        <w:rPr>
          <w:rFonts w:ascii="Times New Roman" w:eastAsia="Arial Unicode MS" w:hAnsi="Times New Roman"/>
          <w:b/>
          <w:color w:val="0033CC"/>
          <w:kern w:val="2"/>
          <w:sz w:val="24"/>
          <w:szCs w:val="24"/>
          <w:lang w:eastAsia="zh-CN" w:bidi="hi-IN"/>
        </w:rPr>
        <w:t xml:space="preserve">a </w:t>
      </w:r>
      <w:r w:rsidR="00C030B0">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030B0">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C030B0">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C030B0">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Istituto superiore di sanità: www.epicentro.iss.it</w:t>
      </w:r>
    </w:p>
    <w:p w:rsidR="0061557E" w:rsidRDefault="00CF5222" w:rsidP="0061557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887 del 24</w:t>
      </w:r>
      <w:r w:rsidR="0061557E" w:rsidRPr="00F179E9">
        <w:rPr>
          <w:rFonts w:ascii="Times New Roman" w:eastAsia="Arial Unicode MS" w:hAnsi="Times New Roman"/>
          <w:b/>
          <w:color w:val="0033CC"/>
          <w:kern w:val="2"/>
          <w:sz w:val="24"/>
          <w:szCs w:val="24"/>
          <w:lang w:eastAsia="zh-CN" w:bidi="hi-IN"/>
        </w:rPr>
        <w:t xml:space="preserve"> </w:t>
      </w:r>
      <w:r w:rsidR="0061557E">
        <w:rPr>
          <w:rFonts w:ascii="Times New Roman" w:eastAsia="Arial Unicode MS" w:hAnsi="Times New Roman"/>
          <w:b/>
          <w:color w:val="0033CC"/>
          <w:kern w:val="2"/>
          <w:sz w:val="24"/>
          <w:szCs w:val="24"/>
          <w:lang w:eastAsia="zh-CN" w:bidi="hi-IN"/>
        </w:rPr>
        <w:t xml:space="preserve">febbraio </w:t>
      </w:r>
      <w:r w:rsidR="0061557E">
        <w:rPr>
          <w:rFonts w:ascii="Times New Roman" w:eastAsia="Arial Unicode MS" w:hAnsi="Times New Roman"/>
          <w:b/>
          <w:color w:val="0043C8"/>
          <w:kern w:val="2"/>
          <w:sz w:val="24"/>
          <w:szCs w:val="24"/>
          <w:lang w:eastAsia="zh-CN" w:bidi="hi-IN"/>
        </w:rPr>
        <w:t>2022</w:t>
      </w:r>
    </w:p>
    <w:p w:rsidR="00CF5222" w:rsidRPr="00CF5222" w:rsidRDefault="00CF5222" w:rsidP="00CF5222">
      <w:pPr>
        <w:widowControl w:val="0"/>
        <w:suppressAutoHyphens/>
        <w:rPr>
          <w:rFonts w:ascii="Times New Roman" w:eastAsia="Arial Unicode MS" w:hAnsi="Times New Roman"/>
          <w:b/>
          <w:color w:val="0043C8"/>
          <w:kern w:val="2"/>
          <w:sz w:val="24"/>
          <w:szCs w:val="24"/>
          <w:lang w:eastAsia="zh-CN" w:bidi="hi-IN"/>
        </w:rPr>
      </w:pPr>
      <w:r w:rsidRPr="00CF5222">
        <w:rPr>
          <w:rFonts w:ascii="Times New Roman" w:eastAsia="Arial Unicode MS" w:hAnsi="Times New Roman"/>
          <w:b/>
          <w:color w:val="0043C8"/>
          <w:kern w:val="2"/>
          <w:sz w:val="24"/>
          <w:szCs w:val="24"/>
          <w:lang w:eastAsia="zh-CN" w:bidi="hi-IN"/>
        </w:rPr>
        <w:t>Aspetti di genere e Piani di prevenzione</w:t>
      </w:r>
    </w:p>
    <w:p w:rsidR="00CF5222" w:rsidRPr="00CF5222" w:rsidRDefault="00CF5222" w:rsidP="00CF5222">
      <w:pPr>
        <w:widowControl w:val="0"/>
        <w:suppressAutoHyphens/>
        <w:rPr>
          <w:rFonts w:ascii="Times New Roman" w:eastAsia="Arial Unicode MS" w:hAnsi="Times New Roman"/>
          <w:b/>
          <w:color w:val="0043C8"/>
          <w:kern w:val="2"/>
          <w:sz w:val="24"/>
          <w:szCs w:val="24"/>
          <w:lang w:eastAsia="zh-CN" w:bidi="hi-IN"/>
        </w:rPr>
      </w:pPr>
      <w:r w:rsidRPr="00CF5222">
        <w:rPr>
          <w:rFonts w:ascii="Times New Roman" w:eastAsia="Arial Unicode MS" w:hAnsi="Times New Roman"/>
          <w:color w:val="0043C8"/>
          <w:kern w:val="2"/>
          <w:sz w:val="24"/>
          <w:szCs w:val="24"/>
          <w:lang w:eastAsia="zh-CN" w:bidi="hi-IN"/>
        </w:rPr>
        <w:t>Il Piano nazionale di prevenzione 2020-2025 persegue l</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approccio di genere come un cambio culturale e di prospettiva, affinché la valutazione delle variabili biologiche, ambientali e sociali, dalle quali possono dipendere le differenze dello stato di salute tra i sessi, diventi una pratica ordinaria, al fine di migliorare l</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 xml:space="preserve">appropriatezza degli interventi di prevenzione e contribuire a rafforzare la </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centralità della persona</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 Un aspetto cruciale è la disponibilità di dati aggiornati, con un dettaglio locale, e con variabili che consentano di identificare aspetti legati al genere per poterli considerare nella pianificazione di interventi. A questo proposito, le Regioni sono invitate a produrre profili di salute con cui informare i Programmi di prevenzione regionali, avendo cura di raccogliere i dati disaggregati per sesso e genere, per valutare quantitativamente le eventuali differenze.</w:t>
      </w:r>
      <w:r w:rsidRPr="00CF5222">
        <w:rPr>
          <w:rFonts w:ascii="Times New Roman" w:eastAsia="Arial Unicode MS" w:hAnsi="Times New Roman"/>
          <w:b/>
          <w:color w:val="0043C8"/>
          <w:kern w:val="2"/>
          <w:sz w:val="24"/>
          <w:szCs w:val="24"/>
          <w:lang w:eastAsia="zh-CN" w:bidi="hi-IN"/>
        </w:rPr>
        <w:t xml:space="preserve"> </w:t>
      </w:r>
      <w:hyperlink r:id="rId71" w:history="1">
        <w:r w:rsidRPr="00CF5222">
          <w:rPr>
            <w:rStyle w:val="Collegamentoipertestuale"/>
            <w:rFonts w:ascii="Times New Roman" w:eastAsia="Arial Unicode MS" w:hAnsi="Times New Roman"/>
            <w:b/>
            <w:kern w:val="2"/>
            <w:sz w:val="24"/>
            <w:szCs w:val="24"/>
            <w:lang w:eastAsia="zh-CN" w:bidi="hi-IN"/>
          </w:rPr>
          <w:t>Leggi l</w:t>
        </w:r>
        <w:r w:rsidR="00C030B0">
          <w:rPr>
            <w:rStyle w:val="Collegamentoipertestuale"/>
            <w:rFonts w:ascii="Times New Roman" w:eastAsia="Arial Unicode MS" w:hAnsi="Times New Roman"/>
            <w:b/>
            <w:kern w:val="2"/>
            <w:sz w:val="24"/>
            <w:szCs w:val="24"/>
            <w:lang w:eastAsia="zh-CN" w:bidi="hi-IN"/>
          </w:rPr>
          <w:t>’</w:t>
        </w:r>
        <w:r w:rsidRPr="00CF5222">
          <w:rPr>
            <w:rStyle w:val="Collegamentoipertestuale"/>
            <w:rFonts w:ascii="Times New Roman" w:eastAsia="Arial Unicode MS" w:hAnsi="Times New Roman"/>
            <w:b/>
            <w:kern w:val="2"/>
            <w:sz w:val="24"/>
            <w:szCs w:val="24"/>
            <w:lang w:eastAsia="zh-CN" w:bidi="hi-IN"/>
          </w:rPr>
          <w:t>approfondimento</w:t>
        </w:r>
      </w:hyperlink>
      <w:r w:rsidRPr="00CF5222">
        <w:rPr>
          <w:rFonts w:ascii="Times New Roman" w:eastAsia="Arial Unicode MS" w:hAnsi="Times New Roman"/>
          <w:b/>
          <w:color w:val="0043C8"/>
          <w:kern w:val="2"/>
          <w:sz w:val="24"/>
          <w:szCs w:val="24"/>
          <w:lang w:eastAsia="zh-CN" w:bidi="hi-IN"/>
        </w:rPr>
        <w:t>.</w:t>
      </w:r>
    </w:p>
    <w:p w:rsidR="00CF5222" w:rsidRPr="00CF5222" w:rsidRDefault="00CF5222" w:rsidP="00CF5222">
      <w:pPr>
        <w:widowControl w:val="0"/>
        <w:suppressAutoHyphens/>
        <w:rPr>
          <w:rFonts w:ascii="Times New Roman" w:eastAsia="Arial Unicode MS" w:hAnsi="Times New Roman"/>
          <w:b/>
          <w:color w:val="0043C8"/>
          <w:kern w:val="2"/>
          <w:sz w:val="24"/>
          <w:szCs w:val="24"/>
          <w:lang w:eastAsia="zh-CN" w:bidi="hi-IN"/>
        </w:rPr>
      </w:pPr>
    </w:p>
    <w:p w:rsidR="00CF5222" w:rsidRPr="00CF5222" w:rsidRDefault="00CF5222" w:rsidP="00CF5222">
      <w:pPr>
        <w:widowControl w:val="0"/>
        <w:suppressAutoHyphens/>
        <w:rPr>
          <w:rFonts w:ascii="Times New Roman" w:eastAsia="Arial Unicode MS" w:hAnsi="Times New Roman"/>
          <w:b/>
          <w:color w:val="0043C8"/>
          <w:kern w:val="2"/>
          <w:sz w:val="24"/>
          <w:szCs w:val="24"/>
          <w:lang w:eastAsia="zh-CN" w:bidi="hi-IN"/>
        </w:rPr>
      </w:pPr>
      <w:r w:rsidRPr="00CF5222">
        <w:rPr>
          <w:rFonts w:ascii="Times New Roman" w:eastAsia="Arial Unicode MS" w:hAnsi="Times New Roman"/>
          <w:b/>
          <w:color w:val="0043C8"/>
          <w:kern w:val="2"/>
          <w:sz w:val="24"/>
          <w:szCs w:val="24"/>
          <w:lang w:eastAsia="zh-CN" w:bidi="hi-IN"/>
        </w:rPr>
        <w:t>COVID-19 in Africa: la situazione dopo 2 anni dal primo caso</w:t>
      </w:r>
    </w:p>
    <w:p w:rsidR="00C25193" w:rsidRDefault="00CF5222" w:rsidP="00CF5222">
      <w:pPr>
        <w:widowControl w:val="0"/>
        <w:suppressAutoHyphens/>
        <w:rPr>
          <w:rFonts w:ascii="Times New Roman" w:eastAsia="Arial Unicode MS" w:hAnsi="Times New Roman"/>
          <w:b/>
          <w:color w:val="0043C8"/>
          <w:kern w:val="2"/>
          <w:sz w:val="24"/>
          <w:szCs w:val="24"/>
          <w:lang w:eastAsia="zh-CN" w:bidi="hi-IN"/>
        </w:rPr>
      </w:pPr>
      <w:r w:rsidRPr="00CF5222">
        <w:rPr>
          <w:rFonts w:ascii="Times New Roman" w:eastAsia="Arial Unicode MS" w:hAnsi="Times New Roman"/>
          <w:b/>
          <w:color w:val="0043C8"/>
          <w:kern w:val="2"/>
          <w:sz w:val="24"/>
          <w:szCs w:val="24"/>
          <w:lang w:eastAsia="zh-CN" w:bidi="hi-IN"/>
        </w:rPr>
        <w:t xml:space="preserve">Il </w:t>
      </w:r>
      <w:proofErr w:type="spellStart"/>
      <w:r w:rsidRPr="00CF5222">
        <w:rPr>
          <w:rFonts w:ascii="Times New Roman" w:eastAsia="Arial Unicode MS" w:hAnsi="Times New Roman"/>
          <w:b/>
          <w:color w:val="0043C8"/>
          <w:kern w:val="2"/>
          <w:sz w:val="24"/>
          <w:szCs w:val="24"/>
          <w:lang w:eastAsia="zh-CN" w:bidi="hi-IN"/>
        </w:rPr>
        <w:t>Weekly</w:t>
      </w:r>
      <w:proofErr w:type="spellEnd"/>
      <w:r w:rsidRPr="00CF5222">
        <w:rPr>
          <w:rFonts w:ascii="Times New Roman" w:eastAsia="Arial Unicode MS" w:hAnsi="Times New Roman"/>
          <w:b/>
          <w:color w:val="0043C8"/>
          <w:kern w:val="2"/>
          <w:sz w:val="24"/>
          <w:szCs w:val="24"/>
          <w:lang w:eastAsia="zh-CN" w:bidi="hi-IN"/>
        </w:rPr>
        <w:t xml:space="preserve"> </w:t>
      </w:r>
      <w:proofErr w:type="spellStart"/>
      <w:r w:rsidRPr="00CF5222">
        <w:rPr>
          <w:rFonts w:ascii="Times New Roman" w:eastAsia="Arial Unicode MS" w:hAnsi="Times New Roman"/>
          <w:b/>
          <w:color w:val="0043C8"/>
          <w:kern w:val="2"/>
          <w:sz w:val="24"/>
          <w:szCs w:val="24"/>
          <w:lang w:eastAsia="zh-CN" w:bidi="hi-IN"/>
        </w:rPr>
        <w:t>bulletin</w:t>
      </w:r>
      <w:proofErr w:type="spellEnd"/>
      <w:r w:rsidRPr="00CF5222">
        <w:rPr>
          <w:rFonts w:ascii="Times New Roman" w:eastAsia="Arial Unicode MS" w:hAnsi="Times New Roman"/>
          <w:b/>
          <w:color w:val="0043C8"/>
          <w:kern w:val="2"/>
          <w:sz w:val="24"/>
          <w:szCs w:val="24"/>
          <w:lang w:eastAsia="zh-CN" w:bidi="hi-IN"/>
        </w:rPr>
        <w:t xml:space="preserve"> on </w:t>
      </w:r>
      <w:proofErr w:type="spellStart"/>
      <w:r w:rsidRPr="00CF5222">
        <w:rPr>
          <w:rFonts w:ascii="Times New Roman" w:eastAsia="Arial Unicode MS" w:hAnsi="Times New Roman"/>
          <w:b/>
          <w:color w:val="0043C8"/>
          <w:kern w:val="2"/>
          <w:sz w:val="24"/>
          <w:szCs w:val="24"/>
          <w:lang w:eastAsia="zh-CN" w:bidi="hi-IN"/>
        </w:rPr>
        <w:t>outbreaks</w:t>
      </w:r>
      <w:proofErr w:type="spellEnd"/>
      <w:r w:rsidRPr="00CF5222">
        <w:rPr>
          <w:rFonts w:ascii="Times New Roman" w:eastAsia="Arial Unicode MS" w:hAnsi="Times New Roman"/>
          <w:b/>
          <w:color w:val="0043C8"/>
          <w:kern w:val="2"/>
          <w:sz w:val="24"/>
          <w:szCs w:val="24"/>
          <w:lang w:eastAsia="zh-CN" w:bidi="hi-IN"/>
        </w:rPr>
        <w:t xml:space="preserve"> and </w:t>
      </w:r>
      <w:proofErr w:type="spellStart"/>
      <w:r w:rsidRPr="00CF5222">
        <w:rPr>
          <w:rFonts w:ascii="Times New Roman" w:eastAsia="Arial Unicode MS" w:hAnsi="Times New Roman"/>
          <w:b/>
          <w:color w:val="0043C8"/>
          <w:kern w:val="2"/>
          <w:sz w:val="24"/>
          <w:szCs w:val="24"/>
          <w:lang w:eastAsia="zh-CN" w:bidi="hi-IN"/>
        </w:rPr>
        <w:t>other</w:t>
      </w:r>
      <w:proofErr w:type="spellEnd"/>
      <w:r w:rsidRPr="00CF5222">
        <w:rPr>
          <w:rFonts w:ascii="Times New Roman" w:eastAsia="Arial Unicode MS" w:hAnsi="Times New Roman"/>
          <w:b/>
          <w:color w:val="0043C8"/>
          <w:kern w:val="2"/>
          <w:sz w:val="24"/>
          <w:szCs w:val="24"/>
          <w:lang w:eastAsia="zh-CN" w:bidi="hi-IN"/>
        </w:rPr>
        <w:t xml:space="preserve"> </w:t>
      </w:r>
      <w:proofErr w:type="spellStart"/>
      <w:r w:rsidRPr="00CF5222">
        <w:rPr>
          <w:rFonts w:ascii="Times New Roman" w:eastAsia="Arial Unicode MS" w:hAnsi="Times New Roman"/>
          <w:b/>
          <w:color w:val="0043C8"/>
          <w:kern w:val="2"/>
          <w:sz w:val="24"/>
          <w:szCs w:val="24"/>
          <w:lang w:eastAsia="zh-CN" w:bidi="hi-IN"/>
        </w:rPr>
        <w:t>emergencies</w:t>
      </w:r>
      <w:proofErr w:type="spellEnd"/>
      <w:r w:rsidRPr="00CF5222">
        <w:rPr>
          <w:rFonts w:ascii="Times New Roman" w:eastAsia="Arial Unicode MS" w:hAnsi="Times New Roman"/>
          <w:b/>
          <w:color w:val="0043C8"/>
          <w:kern w:val="2"/>
          <w:sz w:val="24"/>
          <w:szCs w:val="24"/>
          <w:lang w:eastAsia="zh-CN" w:bidi="hi-IN"/>
        </w:rPr>
        <w:t xml:space="preserve"> pubblicato il 16 gennaio 2022 </w:t>
      </w:r>
      <w:r w:rsidRPr="00CF5222">
        <w:rPr>
          <w:rFonts w:ascii="Times New Roman" w:eastAsia="Arial Unicode MS" w:hAnsi="Times New Roman"/>
          <w:color w:val="0043C8"/>
          <w:kern w:val="2"/>
          <w:sz w:val="24"/>
          <w:szCs w:val="24"/>
          <w:lang w:eastAsia="zh-CN" w:bidi="hi-IN"/>
        </w:rPr>
        <w:t>dall</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Ufficio regionale per l</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Africa dell</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OMS riporta che il numero totale di casi confermati di COVID-19 nel continente africano supera i 10 milioni, il numero totale dei decessi riportati è 234.380 e oltre 9 milioni di persone sono guarite. Le cifre attuali in Africa mostrano che le infezioni, se confrontate con il resto del mondo, sono relativamente poche: il 3,3% dei casi globali e il 4,2% delle morti globali. Ma, una recente analisi dell</w:t>
      </w:r>
      <w:r w:rsidR="00C030B0">
        <w:rPr>
          <w:rFonts w:ascii="Times New Roman" w:eastAsia="Arial Unicode MS" w:hAnsi="Times New Roman"/>
          <w:color w:val="0043C8"/>
          <w:kern w:val="2"/>
          <w:sz w:val="24"/>
          <w:szCs w:val="24"/>
          <w:lang w:eastAsia="zh-CN" w:bidi="hi-IN"/>
        </w:rPr>
        <w:t>’</w:t>
      </w:r>
      <w:r w:rsidRPr="00CF5222">
        <w:rPr>
          <w:rFonts w:ascii="Times New Roman" w:eastAsia="Arial Unicode MS" w:hAnsi="Times New Roman"/>
          <w:color w:val="0043C8"/>
          <w:kern w:val="2"/>
          <w:sz w:val="24"/>
          <w:szCs w:val="24"/>
          <w:lang w:eastAsia="zh-CN" w:bidi="hi-IN"/>
        </w:rPr>
        <w:t>OMS sostiene che la stragrande maggioranza dei casi di COVID-19 in Africa non siano rilevati. Le ricercatrici ISS fanno</w:t>
      </w:r>
      <w:r w:rsidRPr="00CF5222">
        <w:rPr>
          <w:rFonts w:ascii="Times New Roman" w:eastAsia="Arial Unicode MS" w:hAnsi="Times New Roman"/>
          <w:b/>
          <w:color w:val="0043C8"/>
          <w:kern w:val="2"/>
          <w:sz w:val="24"/>
          <w:szCs w:val="24"/>
          <w:lang w:eastAsia="zh-CN" w:bidi="hi-IN"/>
        </w:rPr>
        <w:t xml:space="preserve"> </w:t>
      </w:r>
      <w:hyperlink r:id="rId72" w:history="1">
        <w:r w:rsidRPr="00CF5222">
          <w:rPr>
            <w:rStyle w:val="Collegamentoipertestuale"/>
            <w:rFonts w:ascii="Times New Roman" w:eastAsia="Arial Unicode MS" w:hAnsi="Times New Roman"/>
            <w:b/>
            <w:kern w:val="2"/>
            <w:sz w:val="24"/>
            <w:szCs w:val="24"/>
            <w:lang w:eastAsia="zh-CN" w:bidi="hi-IN"/>
          </w:rPr>
          <w:t>il punto della situazione</w:t>
        </w:r>
      </w:hyperlink>
      <w:r w:rsidRPr="00CF5222">
        <w:rPr>
          <w:rFonts w:ascii="Times New Roman" w:eastAsia="Arial Unicode MS" w:hAnsi="Times New Roman"/>
          <w:b/>
          <w:color w:val="0043C8"/>
          <w:kern w:val="2"/>
          <w:sz w:val="24"/>
          <w:szCs w:val="24"/>
          <w:lang w:eastAsia="zh-CN" w:bidi="hi-IN"/>
        </w:rPr>
        <w:t xml:space="preserve"> </w:t>
      </w:r>
      <w:r w:rsidRPr="00CF5222">
        <w:rPr>
          <w:rFonts w:ascii="Times New Roman" w:eastAsia="Arial Unicode MS" w:hAnsi="Times New Roman"/>
          <w:color w:val="0043C8"/>
          <w:kern w:val="2"/>
          <w:sz w:val="24"/>
          <w:szCs w:val="24"/>
          <w:lang w:eastAsia="zh-CN" w:bidi="hi-IN"/>
        </w:rPr>
        <w:t>a due anni dal primo caso di COVID-19 in Africa.</w:t>
      </w:r>
    </w:p>
    <w:p w:rsidR="00CF5222" w:rsidRDefault="00CF5222" w:rsidP="00084B27">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w:t>
      </w:r>
      <w:proofErr w:type="spellStart"/>
      <w:r w:rsidR="00B37FEE" w:rsidRPr="00AE33A9">
        <w:rPr>
          <w:rFonts w:ascii="Times New Roman" w:eastAsia="Arial Unicode MS" w:hAnsi="Times New Roman"/>
          <w:b/>
          <w:color w:val="0033CC"/>
          <w:kern w:val="2"/>
          <w:sz w:val="24"/>
          <w:szCs w:val="24"/>
          <w:lang w:eastAsia="zh-CN" w:bidi="hi-IN"/>
        </w:rPr>
        <w:t>Block</w:t>
      </w:r>
      <w:proofErr w:type="spellEnd"/>
      <w:r w:rsidR="00B37FEE"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73"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74"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7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C5" w:rsidRDefault="009734C5" w:rsidP="00AC3BCB">
      <w:r>
        <w:separator/>
      </w:r>
    </w:p>
  </w:endnote>
  <w:endnote w:type="continuationSeparator" w:id="0">
    <w:p w:rsidR="009734C5" w:rsidRDefault="009734C5"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B74054" w:rsidRDefault="00B74054">
        <w:pPr>
          <w:pStyle w:val="Pidipagina"/>
          <w:jc w:val="right"/>
        </w:pPr>
        <w:r>
          <w:fldChar w:fldCharType="begin"/>
        </w:r>
        <w:r>
          <w:instrText>PAGE   \* MERGEFORMAT</w:instrText>
        </w:r>
        <w:r>
          <w:fldChar w:fldCharType="separate"/>
        </w:r>
        <w:r w:rsidR="00C030B0">
          <w:rPr>
            <w:noProof/>
          </w:rPr>
          <w:t>1</w:t>
        </w:r>
        <w:r>
          <w:fldChar w:fldCharType="end"/>
        </w:r>
      </w:p>
    </w:sdtContent>
  </w:sdt>
  <w:p w:rsidR="00B74054" w:rsidRDefault="00B740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C5" w:rsidRDefault="009734C5" w:rsidP="00AC3BCB">
      <w:r>
        <w:separator/>
      </w:r>
    </w:p>
  </w:footnote>
  <w:footnote w:type="continuationSeparator" w:id="0">
    <w:p w:rsidR="009734C5" w:rsidRDefault="009734C5"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6BC6452"/>
    <w:multiLevelType w:val="hybridMultilevel"/>
    <w:tmpl w:val="EF54FB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FC811E3"/>
    <w:multiLevelType w:val="hybridMultilevel"/>
    <w:tmpl w:val="C6FA0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14"/>
  </w:num>
  <w:num w:numId="7">
    <w:abstractNumId w:val="18"/>
  </w:num>
  <w:num w:numId="8">
    <w:abstractNumId w:val="8"/>
  </w:num>
  <w:num w:numId="9">
    <w:abstractNumId w:val="13"/>
  </w:num>
  <w:num w:numId="10">
    <w:abstractNumId w:val="1"/>
  </w:num>
  <w:num w:numId="11">
    <w:abstractNumId w:val="12"/>
  </w:num>
  <w:num w:numId="12">
    <w:abstractNumId w:val="9"/>
  </w:num>
  <w:num w:numId="13">
    <w:abstractNumId w:val="6"/>
  </w:num>
  <w:num w:numId="14">
    <w:abstractNumId w:val="3"/>
  </w:num>
  <w:num w:numId="15">
    <w:abstractNumId w:val="11"/>
  </w:num>
  <w:num w:numId="16">
    <w:abstractNumId w:val="6"/>
  </w:num>
  <w:num w:numId="17">
    <w:abstractNumId w:val="4"/>
  </w:num>
  <w:num w:numId="18">
    <w:abstractNumId w:val="16"/>
  </w:num>
  <w:num w:numId="19">
    <w:abstractNumId w:val="17"/>
  </w:num>
  <w:num w:numId="20">
    <w:abstractNumId w:val="10"/>
  </w:num>
  <w:num w:numId="21">
    <w:abstractNumId w:val="15"/>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5F8D"/>
    <w:rsid w:val="000276E2"/>
    <w:rsid w:val="00031BD7"/>
    <w:rsid w:val="00032DFA"/>
    <w:rsid w:val="00033F76"/>
    <w:rsid w:val="00034BDA"/>
    <w:rsid w:val="00035818"/>
    <w:rsid w:val="00035CA6"/>
    <w:rsid w:val="00043EE5"/>
    <w:rsid w:val="0004469E"/>
    <w:rsid w:val="00046C61"/>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E8"/>
    <w:rsid w:val="00120B18"/>
    <w:rsid w:val="00121B32"/>
    <w:rsid w:val="00124319"/>
    <w:rsid w:val="00125060"/>
    <w:rsid w:val="00126801"/>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EA3"/>
    <w:rsid w:val="00177C3E"/>
    <w:rsid w:val="0018388A"/>
    <w:rsid w:val="00187477"/>
    <w:rsid w:val="0018758D"/>
    <w:rsid w:val="00190450"/>
    <w:rsid w:val="001911F5"/>
    <w:rsid w:val="001A0B33"/>
    <w:rsid w:val="001A20C1"/>
    <w:rsid w:val="001A66B3"/>
    <w:rsid w:val="001B0F5A"/>
    <w:rsid w:val="001B1E0A"/>
    <w:rsid w:val="001B229E"/>
    <w:rsid w:val="001B759D"/>
    <w:rsid w:val="001C056F"/>
    <w:rsid w:val="001C143A"/>
    <w:rsid w:val="001C7E5C"/>
    <w:rsid w:val="001D089A"/>
    <w:rsid w:val="001D0CDB"/>
    <w:rsid w:val="001D14E7"/>
    <w:rsid w:val="001D1CD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5909"/>
    <w:rsid w:val="003400D0"/>
    <w:rsid w:val="00340D5F"/>
    <w:rsid w:val="00344DB2"/>
    <w:rsid w:val="00350536"/>
    <w:rsid w:val="003530C1"/>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F24"/>
    <w:rsid w:val="003B6261"/>
    <w:rsid w:val="003B7168"/>
    <w:rsid w:val="003C0653"/>
    <w:rsid w:val="003C2A76"/>
    <w:rsid w:val="003C3E34"/>
    <w:rsid w:val="003C4E95"/>
    <w:rsid w:val="003D0E7E"/>
    <w:rsid w:val="003D312C"/>
    <w:rsid w:val="003E0128"/>
    <w:rsid w:val="003E164A"/>
    <w:rsid w:val="003E2337"/>
    <w:rsid w:val="003E68BA"/>
    <w:rsid w:val="003F716F"/>
    <w:rsid w:val="004041E9"/>
    <w:rsid w:val="00404884"/>
    <w:rsid w:val="004049CC"/>
    <w:rsid w:val="004117B8"/>
    <w:rsid w:val="0041218A"/>
    <w:rsid w:val="00414BE0"/>
    <w:rsid w:val="00415F5D"/>
    <w:rsid w:val="004174FB"/>
    <w:rsid w:val="00423075"/>
    <w:rsid w:val="00423258"/>
    <w:rsid w:val="004261B2"/>
    <w:rsid w:val="00431809"/>
    <w:rsid w:val="0043641F"/>
    <w:rsid w:val="00440919"/>
    <w:rsid w:val="00442182"/>
    <w:rsid w:val="0044537E"/>
    <w:rsid w:val="004463D6"/>
    <w:rsid w:val="004506FA"/>
    <w:rsid w:val="00451A07"/>
    <w:rsid w:val="004532A6"/>
    <w:rsid w:val="0045487D"/>
    <w:rsid w:val="0045645D"/>
    <w:rsid w:val="00456D97"/>
    <w:rsid w:val="00460557"/>
    <w:rsid w:val="00465012"/>
    <w:rsid w:val="00467828"/>
    <w:rsid w:val="0047333D"/>
    <w:rsid w:val="00474708"/>
    <w:rsid w:val="00474A4A"/>
    <w:rsid w:val="004808C9"/>
    <w:rsid w:val="004843E0"/>
    <w:rsid w:val="00484C3D"/>
    <w:rsid w:val="004851E1"/>
    <w:rsid w:val="00485395"/>
    <w:rsid w:val="00485ADB"/>
    <w:rsid w:val="00490098"/>
    <w:rsid w:val="00490AC7"/>
    <w:rsid w:val="00491BFD"/>
    <w:rsid w:val="004A0445"/>
    <w:rsid w:val="004A7554"/>
    <w:rsid w:val="004A75E4"/>
    <w:rsid w:val="004B4346"/>
    <w:rsid w:val="004B6D96"/>
    <w:rsid w:val="004B7B3A"/>
    <w:rsid w:val="004C113B"/>
    <w:rsid w:val="004C19CF"/>
    <w:rsid w:val="004C63DB"/>
    <w:rsid w:val="004D141D"/>
    <w:rsid w:val="004D2EEF"/>
    <w:rsid w:val="004D31ED"/>
    <w:rsid w:val="004D4B30"/>
    <w:rsid w:val="004D5A5B"/>
    <w:rsid w:val="004D7FEC"/>
    <w:rsid w:val="004E454D"/>
    <w:rsid w:val="004E6829"/>
    <w:rsid w:val="004F1FD2"/>
    <w:rsid w:val="004F4C3D"/>
    <w:rsid w:val="004F6A64"/>
    <w:rsid w:val="00501403"/>
    <w:rsid w:val="0050336B"/>
    <w:rsid w:val="00503E1D"/>
    <w:rsid w:val="00503E49"/>
    <w:rsid w:val="00504693"/>
    <w:rsid w:val="005053ED"/>
    <w:rsid w:val="005060AA"/>
    <w:rsid w:val="00506298"/>
    <w:rsid w:val="005070BF"/>
    <w:rsid w:val="00511234"/>
    <w:rsid w:val="00513F76"/>
    <w:rsid w:val="005142A1"/>
    <w:rsid w:val="00516739"/>
    <w:rsid w:val="005209E4"/>
    <w:rsid w:val="0052224A"/>
    <w:rsid w:val="00522F52"/>
    <w:rsid w:val="00527D23"/>
    <w:rsid w:val="00530277"/>
    <w:rsid w:val="00530C79"/>
    <w:rsid w:val="005318E7"/>
    <w:rsid w:val="0053257B"/>
    <w:rsid w:val="005342B7"/>
    <w:rsid w:val="00534ED8"/>
    <w:rsid w:val="0053785C"/>
    <w:rsid w:val="005416D0"/>
    <w:rsid w:val="00546F33"/>
    <w:rsid w:val="00547173"/>
    <w:rsid w:val="005500D2"/>
    <w:rsid w:val="005514D2"/>
    <w:rsid w:val="00554C2A"/>
    <w:rsid w:val="005618E7"/>
    <w:rsid w:val="005636E5"/>
    <w:rsid w:val="0056491B"/>
    <w:rsid w:val="00566974"/>
    <w:rsid w:val="00566D08"/>
    <w:rsid w:val="00571F93"/>
    <w:rsid w:val="00573031"/>
    <w:rsid w:val="00574ADF"/>
    <w:rsid w:val="00575321"/>
    <w:rsid w:val="00577327"/>
    <w:rsid w:val="00581D47"/>
    <w:rsid w:val="00582D5C"/>
    <w:rsid w:val="0058646B"/>
    <w:rsid w:val="00586CE5"/>
    <w:rsid w:val="00591DF2"/>
    <w:rsid w:val="00593BBB"/>
    <w:rsid w:val="005A5668"/>
    <w:rsid w:val="005A67FB"/>
    <w:rsid w:val="005B2109"/>
    <w:rsid w:val="005B3D8F"/>
    <w:rsid w:val="005B5E8B"/>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2DD3"/>
    <w:rsid w:val="006C34F5"/>
    <w:rsid w:val="006C536F"/>
    <w:rsid w:val="006C5E09"/>
    <w:rsid w:val="006D1861"/>
    <w:rsid w:val="006D3D64"/>
    <w:rsid w:val="006E038C"/>
    <w:rsid w:val="006E2B4C"/>
    <w:rsid w:val="006E2E5A"/>
    <w:rsid w:val="006E5AF3"/>
    <w:rsid w:val="006E68BB"/>
    <w:rsid w:val="006E72FD"/>
    <w:rsid w:val="006E7F1D"/>
    <w:rsid w:val="006F4D55"/>
    <w:rsid w:val="006F5661"/>
    <w:rsid w:val="006F7EE3"/>
    <w:rsid w:val="00704358"/>
    <w:rsid w:val="00707F0D"/>
    <w:rsid w:val="00710E76"/>
    <w:rsid w:val="00712A21"/>
    <w:rsid w:val="00715B52"/>
    <w:rsid w:val="0071612A"/>
    <w:rsid w:val="00724EC4"/>
    <w:rsid w:val="00727277"/>
    <w:rsid w:val="0073066C"/>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7988"/>
    <w:rsid w:val="007C21EA"/>
    <w:rsid w:val="007C71C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6092"/>
    <w:rsid w:val="00957158"/>
    <w:rsid w:val="00960ABE"/>
    <w:rsid w:val="00962BCA"/>
    <w:rsid w:val="0096481F"/>
    <w:rsid w:val="00965206"/>
    <w:rsid w:val="0097246A"/>
    <w:rsid w:val="009734C5"/>
    <w:rsid w:val="00975B16"/>
    <w:rsid w:val="00975B4F"/>
    <w:rsid w:val="00975C7A"/>
    <w:rsid w:val="009765C8"/>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29C0"/>
    <w:rsid w:val="009C58F2"/>
    <w:rsid w:val="009C6849"/>
    <w:rsid w:val="009D3A9A"/>
    <w:rsid w:val="009E1012"/>
    <w:rsid w:val="009F4A0D"/>
    <w:rsid w:val="009F71EA"/>
    <w:rsid w:val="009F79A7"/>
    <w:rsid w:val="009F7FF4"/>
    <w:rsid w:val="00A00040"/>
    <w:rsid w:val="00A00933"/>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536C3"/>
    <w:rsid w:val="00A63634"/>
    <w:rsid w:val="00A63FBC"/>
    <w:rsid w:val="00A64117"/>
    <w:rsid w:val="00A64469"/>
    <w:rsid w:val="00A65055"/>
    <w:rsid w:val="00A650A9"/>
    <w:rsid w:val="00A6624F"/>
    <w:rsid w:val="00A70F68"/>
    <w:rsid w:val="00A72AFF"/>
    <w:rsid w:val="00A7634A"/>
    <w:rsid w:val="00A820F6"/>
    <w:rsid w:val="00A821DA"/>
    <w:rsid w:val="00A841FB"/>
    <w:rsid w:val="00A91685"/>
    <w:rsid w:val="00A92D7A"/>
    <w:rsid w:val="00A9461D"/>
    <w:rsid w:val="00A96E82"/>
    <w:rsid w:val="00A97E7E"/>
    <w:rsid w:val="00AA1532"/>
    <w:rsid w:val="00AA314B"/>
    <w:rsid w:val="00AA5D0B"/>
    <w:rsid w:val="00AA72A3"/>
    <w:rsid w:val="00AB4011"/>
    <w:rsid w:val="00AB41F5"/>
    <w:rsid w:val="00AB4967"/>
    <w:rsid w:val="00AC01BD"/>
    <w:rsid w:val="00AC1225"/>
    <w:rsid w:val="00AC1D63"/>
    <w:rsid w:val="00AC3167"/>
    <w:rsid w:val="00AC3BCB"/>
    <w:rsid w:val="00AD0D5B"/>
    <w:rsid w:val="00AD1B3F"/>
    <w:rsid w:val="00AD1C08"/>
    <w:rsid w:val="00AE22B2"/>
    <w:rsid w:val="00AE33A9"/>
    <w:rsid w:val="00AE349B"/>
    <w:rsid w:val="00AE373C"/>
    <w:rsid w:val="00AE542D"/>
    <w:rsid w:val="00AF055C"/>
    <w:rsid w:val="00AF0F7E"/>
    <w:rsid w:val="00AF4AD8"/>
    <w:rsid w:val="00AF6312"/>
    <w:rsid w:val="00B003D1"/>
    <w:rsid w:val="00B060EA"/>
    <w:rsid w:val="00B14E06"/>
    <w:rsid w:val="00B15614"/>
    <w:rsid w:val="00B212D8"/>
    <w:rsid w:val="00B220D3"/>
    <w:rsid w:val="00B266F6"/>
    <w:rsid w:val="00B301A3"/>
    <w:rsid w:val="00B349A2"/>
    <w:rsid w:val="00B37FEE"/>
    <w:rsid w:val="00B40A5F"/>
    <w:rsid w:val="00B41846"/>
    <w:rsid w:val="00B42FBE"/>
    <w:rsid w:val="00B4357E"/>
    <w:rsid w:val="00B4447F"/>
    <w:rsid w:val="00B45DF3"/>
    <w:rsid w:val="00B46D27"/>
    <w:rsid w:val="00B5042B"/>
    <w:rsid w:val="00B5174C"/>
    <w:rsid w:val="00B57B31"/>
    <w:rsid w:val="00B606D2"/>
    <w:rsid w:val="00B61582"/>
    <w:rsid w:val="00B621FF"/>
    <w:rsid w:val="00B66E62"/>
    <w:rsid w:val="00B7160A"/>
    <w:rsid w:val="00B71DCE"/>
    <w:rsid w:val="00B74054"/>
    <w:rsid w:val="00B75ED9"/>
    <w:rsid w:val="00B76CE5"/>
    <w:rsid w:val="00B7729F"/>
    <w:rsid w:val="00B86062"/>
    <w:rsid w:val="00B860AE"/>
    <w:rsid w:val="00B86B2A"/>
    <w:rsid w:val="00B87018"/>
    <w:rsid w:val="00B919A1"/>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30B0"/>
    <w:rsid w:val="00C040A3"/>
    <w:rsid w:val="00C05918"/>
    <w:rsid w:val="00C05F21"/>
    <w:rsid w:val="00C137A0"/>
    <w:rsid w:val="00C202E3"/>
    <w:rsid w:val="00C20767"/>
    <w:rsid w:val="00C209D5"/>
    <w:rsid w:val="00C210E8"/>
    <w:rsid w:val="00C244D9"/>
    <w:rsid w:val="00C25193"/>
    <w:rsid w:val="00C25F11"/>
    <w:rsid w:val="00C26292"/>
    <w:rsid w:val="00C263DD"/>
    <w:rsid w:val="00C32543"/>
    <w:rsid w:val="00C34322"/>
    <w:rsid w:val="00C34C5A"/>
    <w:rsid w:val="00C4433F"/>
    <w:rsid w:val="00C45F73"/>
    <w:rsid w:val="00C47D73"/>
    <w:rsid w:val="00C47F51"/>
    <w:rsid w:val="00C50D76"/>
    <w:rsid w:val="00C55EBD"/>
    <w:rsid w:val="00C56D95"/>
    <w:rsid w:val="00C60F47"/>
    <w:rsid w:val="00C6380C"/>
    <w:rsid w:val="00C734A6"/>
    <w:rsid w:val="00C77528"/>
    <w:rsid w:val="00C809CD"/>
    <w:rsid w:val="00C81678"/>
    <w:rsid w:val="00C82658"/>
    <w:rsid w:val="00C879A8"/>
    <w:rsid w:val="00C91124"/>
    <w:rsid w:val="00C913F3"/>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2FD"/>
    <w:rsid w:val="00CF290A"/>
    <w:rsid w:val="00CF5222"/>
    <w:rsid w:val="00CF683B"/>
    <w:rsid w:val="00D00DAF"/>
    <w:rsid w:val="00D01CFC"/>
    <w:rsid w:val="00D1030B"/>
    <w:rsid w:val="00D106CE"/>
    <w:rsid w:val="00D177EF"/>
    <w:rsid w:val="00D20EDE"/>
    <w:rsid w:val="00D222B0"/>
    <w:rsid w:val="00D24935"/>
    <w:rsid w:val="00D25673"/>
    <w:rsid w:val="00D26697"/>
    <w:rsid w:val="00D2790F"/>
    <w:rsid w:val="00D344C2"/>
    <w:rsid w:val="00D431F5"/>
    <w:rsid w:val="00D4532E"/>
    <w:rsid w:val="00D51F23"/>
    <w:rsid w:val="00D52DC2"/>
    <w:rsid w:val="00D5660C"/>
    <w:rsid w:val="00D57B6B"/>
    <w:rsid w:val="00D61098"/>
    <w:rsid w:val="00D63D18"/>
    <w:rsid w:val="00D70637"/>
    <w:rsid w:val="00D71921"/>
    <w:rsid w:val="00D733F2"/>
    <w:rsid w:val="00D7355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162C"/>
    <w:rsid w:val="00DA2961"/>
    <w:rsid w:val="00DA58DA"/>
    <w:rsid w:val="00DA7A85"/>
    <w:rsid w:val="00DB1595"/>
    <w:rsid w:val="00DB21D3"/>
    <w:rsid w:val="00DB5558"/>
    <w:rsid w:val="00DB6515"/>
    <w:rsid w:val="00DC0531"/>
    <w:rsid w:val="00DC22B0"/>
    <w:rsid w:val="00DC3030"/>
    <w:rsid w:val="00DC3FCF"/>
    <w:rsid w:val="00DC49AF"/>
    <w:rsid w:val="00DC52E3"/>
    <w:rsid w:val="00DD7E29"/>
    <w:rsid w:val="00DE2974"/>
    <w:rsid w:val="00DE2A7C"/>
    <w:rsid w:val="00DE354F"/>
    <w:rsid w:val="00DE797A"/>
    <w:rsid w:val="00DF0926"/>
    <w:rsid w:val="00DF1AC0"/>
    <w:rsid w:val="00E00B40"/>
    <w:rsid w:val="00E03D67"/>
    <w:rsid w:val="00E04021"/>
    <w:rsid w:val="00E053B3"/>
    <w:rsid w:val="00E06358"/>
    <w:rsid w:val="00E13A8F"/>
    <w:rsid w:val="00E14C16"/>
    <w:rsid w:val="00E15BFF"/>
    <w:rsid w:val="00E16333"/>
    <w:rsid w:val="00E16DB7"/>
    <w:rsid w:val="00E27989"/>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2A6E"/>
    <w:rsid w:val="00E73C58"/>
    <w:rsid w:val="00E74127"/>
    <w:rsid w:val="00E74173"/>
    <w:rsid w:val="00E83CF0"/>
    <w:rsid w:val="00E96730"/>
    <w:rsid w:val="00EA18D7"/>
    <w:rsid w:val="00EA406C"/>
    <w:rsid w:val="00EA72E2"/>
    <w:rsid w:val="00EA7F48"/>
    <w:rsid w:val="00EB01F3"/>
    <w:rsid w:val="00EB322F"/>
    <w:rsid w:val="00EB7E90"/>
    <w:rsid w:val="00EC2611"/>
    <w:rsid w:val="00EC354C"/>
    <w:rsid w:val="00EC516F"/>
    <w:rsid w:val="00EC6833"/>
    <w:rsid w:val="00EC685F"/>
    <w:rsid w:val="00EC78A5"/>
    <w:rsid w:val="00ED54B2"/>
    <w:rsid w:val="00ED56C6"/>
    <w:rsid w:val="00ED7914"/>
    <w:rsid w:val="00EE2C42"/>
    <w:rsid w:val="00EE6916"/>
    <w:rsid w:val="00EF30DF"/>
    <w:rsid w:val="00F00536"/>
    <w:rsid w:val="00F01A2F"/>
    <w:rsid w:val="00F01FD9"/>
    <w:rsid w:val="00F03E1B"/>
    <w:rsid w:val="00F04288"/>
    <w:rsid w:val="00F06B58"/>
    <w:rsid w:val="00F07B85"/>
    <w:rsid w:val="00F114ED"/>
    <w:rsid w:val="00F117FA"/>
    <w:rsid w:val="00F14EDC"/>
    <w:rsid w:val="00F179E9"/>
    <w:rsid w:val="00F21875"/>
    <w:rsid w:val="00F24463"/>
    <w:rsid w:val="00F25066"/>
    <w:rsid w:val="00F328C0"/>
    <w:rsid w:val="00F331D3"/>
    <w:rsid w:val="00F34258"/>
    <w:rsid w:val="00F36BCF"/>
    <w:rsid w:val="00F37087"/>
    <w:rsid w:val="00F4146E"/>
    <w:rsid w:val="00F425CE"/>
    <w:rsid w:val="00F4369B"/>
    <w:rsid w:val="00F55C14"/>
    <w:rsid w:val="00F565F2"/>
    <w:rsid w:val="00F56BC2"/>
    <w:rsid w:val="00F56F42"/>
    <w:rsid w:val="00F60D22"/>
    <w:rsid w:val="00F702FA"/>
    <w:rsid w:val="00F70341"/>
    <w:rsid w:val="00F718A3"/>
    <w:rsid w:val="00F7572F"/>
    <w:rsid w:val="00F84EBA"/>
    <w:rsid w:val="00F87883"/>
    <w:rsid w:val="00F87FDB"/>
    <w:rsid w:val="00F90D4B"/>
    <w:rsid w:val="00F91C6C"/>
    <w:rsid w:val="00F953FD"/>
    <w:rsid w:val="00F96AE8"/>
    <w:rsid w:val="00FA1F42"/>
    <w:rsid w:val="00FB35E4"/>
    <w:rsid w:val="00FB76E7"/>
    <w:rsid w:val="00FD0990"/>
    <w:rsid w:val="00FD26BD"/>
    <w:rsid w:val="00FD28E3"/>
    <w:rsid w:val="00FD291D"/>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A6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A64"/>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4106001">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5981500">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88365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126619">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6911653">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27857686">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7270599">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059395">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68512137">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376386">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28812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577385">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4144651">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660708">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143340">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86068012">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7496990">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9672798">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1656947">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4081461">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40348554">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1472185">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3509413">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4455558">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46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quarta-dose-booster/" TargetMode="External"/><Relationship Id="rId18" Type="http://schemas.openxmlformats.org/officeDocument/2006/relationships/hyperlink" Target="http://www.lombardiasociale.it/2022/02/10/autismo-la-regione-si-impegna-anche-con-gli-adulti/?doing_wp_cron=1645042100.8441219329833984375000" TargetMode="External"/><Relationship Id="rId26" Type="http://schemas.openxmlformats.org/officeDocument/2006/relationships/hyperlink" Target="http://www.quotidianosanita.it/regioni-e-asl/articolo.php?approfondimento_id=16797" TargetMode="External"/><Relationship Id="rId39" Type="http://schemas.openxmlformats.org/officeDocument/2006/relationships/hyperlink" Target="https://www.quotidianosanita.it/allegati/allegato1755378.pdf" TargetMode="External"/><Relationship Id="rId21" Type="http://schemas.openxmlformats.org/officeDocument/2006/relationships/hyperlink" Target="http://www.lombardiasociale.it/2022/02/11/case-della-comunitache-fare/" TargetMode="External"/><Relationship Id="rId34" Type="http://schemas.openxmlformats.org/officeDocument/2006/relationships/hyperlink" Target="http://www.quotidianosanita.it/lavoro-e-professioni/articolo.php?articolo_id=102590&amp;fr=n" TargetMode="External"/><Relationship Id="rId42" Type="http://schemas.openxmlformats.org/officeDocument/2006/relationships/hyperlink" Target="http://www.quotidianosanita.it/studi-e-analisi/articolo.php?articolo_id=102580&amp;fr=n" TargetMode="External"/><Relationship Id="rId47" Type="http://schemas.openxmlformats.org/officeDocument/2006/relationships/hyperlink" Target="http://www.quotidianosanita.it/governo-e-parlamento/articolo.php?articolo_id=102635&amp;fr=n" TargetMode="External"/><Relationship Id="rId50" Type="http://schemas.openxmlformats.org/officeDocument/2006/relationships/hyperlink" Target="http://www.quotidianosanita.it/lavoro-e-professioni/articolo.php?articolo_id=102714&amp;fr=n" TargetMode="External"/><Relationship Id="rId55" Type="http://schemas.openxmlformats.org/officeDocument/2006/relationships/hyperlink" Target="http://www.quotidianosanita.it/scienza-e-farmaci/articolo.php?articolo_id=102729&amp;fr=n" TargetMode="External"/><Relationship Id="rId63" Type="http://schemas.openxmlformats.org/officeDocument/2006/relationships/hyperlink" Target="http://www.regioni.it/newsletter/n-4228/del-03-02-2022/green-pass-fino-al-2023-commissione-ue-propone-estensione-23743/?utm_source=emailcampaign5344&amp;utm_medium=phpList&amp;utm_content=HTMLemail&amp;utm_campaign=Regioni.it+n.+4228+-+gioved%C3%AC+3+febbraio+2022" TargetMode="External"/><Relationship Id="rId68" Type="http://schemas.openxmlformats.org/officeDocument/2006/relationships/hyperlink" Target="http://www.regioni.it/newsletter/n-4235/del-14-02-2022/sanita-fondi-sono-un-investimento-per-il-futuro-23788/" TargetMode="External"/><Relationship Id="rId76" Type="http://schemas.openxmlformats.org/officeDocument/2006/relationships/image" Target="media/image1.png"/><Relationship Id="rId7" Type="http://schemas.openxmlformats.org/officeDocument/2006/relationships/footnotes" Target="footnotes.xml"/><Relationship Id="rId71" Type="http://schemas.openxmlformats.org/officeDocument/2006/relationships/hyperlink" Target="https://www.epicentro.iss.it/medicina-di-genere/indicazioni-per-azioni-regionali-piano-prevenzione?utm_source=newsletter&amp;utm_medium=email&amp;utm_campaign=24febbraio2022" TargetMode="External"/><Relationship Id="rId2" Type="http://schemas.openxmlformats.org/officeDocument/2006/relationships/numbering" Target="numbering.xml"/><Relationship Id="rId16" Type="http://schemas.openxmlformats.org/officeDocument/2006/relationships/hyperlink" Target="https://www.pdregionelombardia.it/31194/?utm_source=mailpoet&amp;utm_medium=email&amp;utm_campaign=test493-coraggio-lombardia_137" TargetMode="External"/><Relationship Id="rId29" Type="http://schemas.openxmlformats.org/officeDocument/2006/relationships/hyperlink" Target="http://www.quotidianosanita.it/studi-e-analisi/articolo.php?articolo_id=102443&amp;fr=n" TargetMode="External"/><Relationship Id="rId11" Type="http://schemas.openxmlformats.org/officeDocument/2006/relationships/hyperlink" Target="https://www.lombardianotizie.online/visite-private/" TargetMode="External"/><Relationship Id="rId24" Type="http://schemas.openxmlformats.org/officeDocument/2006/relationships/hyperlink" Target="http://www.quotidianosanita.it/lavoro-e-professioni/articolo.php?articolo_id=102381&amp;fr=n" TargetMode="External"/><Relationship Id="rId32" Type="http://schemas.openxmlformats.org/officeDocument/2006/relationships/hyperlink" Target="http://www.quotidianosanita.it/governo-e-parlamento/articolo.php?articolo_id=102515&amp;fr=n" TargetMode="External"/><Relationship Id="rId37" Type="http://schemas.openxmlformats.org/officeDocument/2006/relationships/hyperlink" Target="https://www.quotidianosanita.it/allegati/allegato7997540.pdf" TargetMode="External"/><Relationship Id="rId40" Type="http://schemas.openxmlformats.org/officeDocument/2006/relationships/hyperlink" Target="http://www.quotidianosanita.it/governo-e-parlamento/articolo.php?articolo_id=102544&amp;fr=n" TargetMode="External"/><Relationship Id="rId45" Type="http://schemas.openxmlformats.org/officeDocument/2006/relationships/hyperlink" Target="http://www.quotidianosanita.it/studi-e-analisi/articolo.php?articolo_id=102599&amp;fr=n" TargetMode="External"/><Relationship Id="rId53" Type="http://schemas.openxmlformats.org/officeDocument/2006/relationships/hyperlink" Target="http://www.quotidianosanita.it/governo-e-parlamento/articolo.php?articolo_id=102725&amp;fr=n" TargetMode="External"/><Relationship Id="rId58" Type="http://schemas.openxmlformats.org/officeDocument/2006/relationships/hyperlink" Target="http://www.quotidianosanita.it/scienza-e-farmaci/articolo.php?articolo_id=102767&amp;fr=n" TargetMode="External"/><Relationship Id="rId66" Type="http://schemas.openxmlformats.org/officeDocument/2006/relationships/hyperlink" Target="http://www.regioni.it/newsletter/n-4233/del-10-02-2022/firmato-acn-pediatria-di-libera-scelta-2016-2018-caparini-contratto-proiettato-verso-futura-organizzazione-della-medicina-del-territorio-23778/?utm_source=emailcampaign5356&amp;utm_medium=phpList&amp;utm_content=HTMLemail&amp;utm_campaign=Regioni.it+n.+4233+-+gioved%C3%AC+10+febbraio+2022" TargetMode="External"/><Relationship Id="rId74" Type="http://schemas.openxmlformats.org/officeDocument/2006/relationships/hyperlink" Target="http://old.cgil.lombardia.it/Root/AreeTematiche/WelfareeSanit%C3%A0/Blocknotessanit%C3%A0/tabid/89/Default.aspx"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inmp.it/quaderni/Numero4_Disuguaglianze_Covid-19.pdf" TargetMode="External"/><Relationship Id="rId10" Type="http://schemas.openxmlformats.org/officeDocument/2006/relationships/hyperlink" Target="https://www.lombardianotizie.online/piano-annuale-liste-attesa/" TargetMode="External"/><Relationship Id="rId19" Type="http://schemas.openxmlformats.org/officeDocument/2006/relationships/hyperlink" Target="http://www.lombardiasociale.it/2022/02/10/piano-regionale-autismo-parola-chiave-costruire-sinergie/" TargetMode="External"/><Relationship Id="rId31" Type="http://schemas.openxmlformats.org/officeDocument/2006/relationships/hyperlink" Target="http://www.quotidianosanita.it/studi-e-analisi/articolo.php?articolo_id=102457&amp;fr=n" TargetMode="External"/><Relationship Id="rId44" Type="http://schemas.openxmlformats.org/officeDocument/2006/relationships/hyperlink" Target="http://www.quotidianosanita.it/governo-e-parlamento/articolo.php?articolo_id=102600&amp;fr=n" TargetMode="External"/><Relationship Id="rId52" Type="http://schemas.openxmlformats.org/officeDocument/2006/relationships/hyperlink" Target="http://www.quotidianosanita.it/studi-e-analisi/articolo.php?articolo_id=102703&amp;fr=n" TargetMode="External"/><Relationship Id="rId60" Type="http://schemas.openxmlformats.org/officeDocument/2006/relationships/hyperlink" Target="http://www.quotidianosanita.it/studi-e-analisi/articolo.php?articolo_id=102787&amp;fr=n" TargetMode="External"/><Relationship Id="rId65" Type="http://schemas.openxmlformats.org/officeDocument/2006/relationships/hyperlink" Target="http://www.regioni.it/newsletter/n-4232/del-09-02-2022/pandemia-sentenza-consiglio-di-stato-legittime-linee-guida-su-cure-23763/?utm_source=emailcampaign5353&amp;utm_medium=phpList&amp;utm_content=HTMLemail&amp;utm_campaign=Regioni.it+n.+4232+-+mercoled%C3%AC+9+febbraio+2022" TargetMode="External"/><Relationship Id="rId73" Type="http://schemas.openxmlformats.org/officeDocument/2006/relationships/hyperlink" Target="https://www.cgil.lombardia.it/block-notes-sanita/" TargetMode="External"/><Relationship Id="rId78" Type="http://schemas.openxmlformats.org/officeDocument/2006/relationships/image" Target="media/image2.pn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ombardianotizie.online/legge-sanita-moratti/" TargetMode="External"/><Relationship Id="rId14" Type="http://schemas.openxmlformats.org/officeDocument/2006/relationships/hyperlink" Target="https://www.pdregionelombardia.it/31089/?utm_source=mailpoet&amp;utm_medium=email&amp;utm_campaign=test493-coraggio-lombardia_137" TargetMode="External"/><Relationship Id="rId22" Type="http://schemas.openxmlformats.org/officeDocument/2006/relationships/hyperlink" Target="http://www.lombardiasociale.it/2022/02/15/giovani-ecco-la-proposta-di-legge-regionale/" TargetMode="External"/><Relationship Id="rId27" Type="http://schemas.openxmlformats.org/officeDocument/2006/relationships/hyperlink" Target="http://www.quotidianosanita.it/governo-e-parlamento/articolo.php?articolo_id=102418&amp;fr=n" TargetMode="External"/><Relationship Id="rId30" Type="http://schemas.openxmlformats.org/officeDocument/2006/relationships/hyperlink" Target="http://www.quotidianosanita.it/governo-e-parlamento/articolo.php?articolo_id=102465&amp;fr=n" TargetMode="External"/><Relationship Id="rId35" Type="http://schemas.openxmlformats.org/officeDocument/2006/relationships/hyperlink" Target="https://www.quotidianosanita.it/allegati/allegato9713398.pdf" TargetMode="External"/><Relationship Id="rId43" Type="http://schemas.openxmlformats.org/officeDocument/2006/relationships/hyperlink" Target="http://www.quotidianosanita.it/scienza-e-farmaci/articolo.php?articolo_id=102634&amp;fr=n" TargetMode="External"/><Relationship Id="rId48" Type="http://schemas.openxmlformats.org/officeDocument/2006/relationships/hyperlink" Target="http://www.quotidianosanita.it/lavoro-e-professioni/articolo.php?articolo_id=102655&amp;fr=n" TargetMode="External"/><Relationship Id="rId56" Type="http://schemas.openxmlformats.org/officeDocument/2006/relationships/hyperlink" Target="https://www.quotidianosanita.it/allegati/allegato3812224.pdf" TargetMode="External"/><Relationship Id="rId64" Type="http://schemas.openxmlformats.org/officeDocument/2006/relationships/hyperlink" Target="http://www.regioni.it/newsletter/n-4229/del-04-02-2022/giornata-mondiale-contro-il-cancro-pandemia-causa-ritardi-23746/" TargetMode="External"/><Relationship Id="rId69" Type="http://schemas.openxmlformats.org/officeDocument/2006/relationships/hyperlink" Target="http://www.regioni.it/newsletter/n-4236/del-15-02-2022/pandemia-si-rafforza-la-sanita-territoriale-23795/" TargetMode="External"/><Relationship Id="rId77" Type="http://schemas.openxmlformats.org/officeDocument/2006/relationships/hyperlink" Target="https://twitter.com/CGILLOMBARDIA" TargetMode="External"/><Relationship Id="rId8" Type="http://schemas.openxmlformats.org/officeDocument/2006/relationships/endnotes" Target="endnotes.xml"/><Relationship Id="rId51" Type="http://schemas.openxmlformats.org/officeDocument/2006/relationships/hyperlink" Target="http://www.quotidianosanita.it/studi-e-analisi/articolo.php?articolo_id=102678&amp;fr=n" TargetMode="External"/><Relationship Id="rId72" Type="http://schemas.openxmlformats.org/officeDocument/2006/relationships/hyperlink" Target="https://www.epicentro.iss.it/coronavirus/sars-cov-2-africa-punto-della-situazione-febbraio-2022?utm_source=newsletter&amp;utm_medium=email&amp;utm_campaign=24febbraio202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ombardianotizie.online/piano-pandemia/" TargetMode="External"/><Relationship Id="rId17" Type="http://schemas.openxmlformats.org/officeDocument/2006/relationships/hyperlink" Target="https://www.pdregionelombardia.it/31110/?utm_source=mailpoet&amp;utm_medium=email&amp;utm_campaign=test493-coraggio-lombardia_137" TargetMode="External"/><Relationship Id="rId25" Type="http://schemas.openxmlformats.org/officeDocument/2006/relationships/hyperlink" Target="http://www.quotidianosanita.it/regioni-e-asl/articolo.php?articolo_id=102409&amp;fr=n" TargetMode="External"/><Relationship Id="rId33" Type="http://schemas.openxmlformats.org/officeDocument/2006/relationships/hyperlink" Target="http://www.quotidianosanita.it/studi-e-analisi/articolo.php?articolo_id=102539&amp;fr=n" TargetMode="External"/><Relationship Id="rId38" Type="http://schemas.openxmlformats.org/officeDocument/2006/relationships/hyperlink" Target="http://www.quotidianosanita.it/governo-e-parlamento/articolo.php?articolo_id=102556&amp;fr=n" TargetMode="External"/><Relationship Id="rId46" Type="http://schemas.openxmlformats.org/officeDocument/2006/relationships/hyperlink" Target="http://www.quotidianosanita.it/studi-e-analisi/articolo.php?articolo_id=102599&amp;fr=n" TargetMode="External"/><Relationship Id="rId59" Type="http://schemas.openxmlformats.org/officeDocument/2006/relationships/hyperlink" Target="http://www.quotidianosanita.it/studi-e-analisi/articolo.php?articolo_id=102788&amp;fr=n" TargetMode="External"/><Relationship Id="rId67" Type="http://schemas.openxmlformats.org/officeDocument/2006/relationships/hyperlink" Target="http://www.regioni.it/newsletter/n-4234/del-11-02-2022/numero-unico-di-emergenza-sinergia-istituzionale-grazie-alla-regia-integrata-tra-stato-e-regioni-23783/?utm_source=emailcampaign5357&amp;utm_medium=phpList&amp;utm_content=HTMLemail&amp;utm_campaign=Regioni.it+n.+4234+-+venerd%C3%AC+11+febbraio+2022" TargetMode="External"/><Relationship Id="rId20" Type="http://schemas.openxmlformats.org/officeDocument/2006/relationships/hyperlink" Target="http://www.lombardiasociale.it/2022/02/09/piu-fragili-dopo-la-tempesta/" TargetMode="External"/><Relationship Id="rId41" Type="http://schemas.openxmlformats.org/officeDocument/2006/relationships/hyperlink" Target="https://www.quotidianosanita.it/allegati/allegato1867399.pdf" TargetMode="External"/><Relationship Id="rId54" Type="http://schemas.openxmlformats.org/officeDocument/2006/relationships/hyperlink" Target="https://www.quotidianosanita.it/allegati/allegato6606057.pdf" TargetMode="External"/><Relationship Id="rId62" Type="http://schemas.openxmlformats.org/officeDocument/2006/relationships/hyperlink" Target="http://www.regioni.it/newsletter" TargetMode="External"/><Relationship Id="rId70" Type="http://schemas.openxmlformats.org/officeDocument/2006/relationships/hyperlink" Target="http://www.regioni.it/newsletter/n-4242/del-23-02-2022/chirurgia-della-mano-accordo-sui-percorsi-della-rete-di-emergenza-urgenza-23777/?utm_source=emailcampaign5372&amp;utm_medium=phpList&amp;utm_content=HTMLemail&amp;utm_campaign=Regioni.it+n.+4242+-+mercoled%C3%AC+23+febbraio+2022" TargetMode="External"/><Relationship Id="rId75" Type="http://schemas.openxmlformats.org/officeDocument/2006/relationships/hyperlink" Target="https://www.facebook.com/pages/Cgil-Lombardia/32178418128416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pdregionelombardia.it/31069/?utm_source=mailpoet&amp;utm_medium=email&amp;utm_campaign=test493-coraggio-lombardia_137" TargetMode="External"/><Relationship Id="rId23" Type="http://schemas.openxmlformats.org/officeDocument/2006/relationships/hyperlink" Target="http://www.quotidianosanita.it/governo-e-parlamento/articolo.php?articolo_id=102423&amp;fr=n" TargetMode="External"/><Relationship Id="rId28" Type="http://schemas.openxmlformats.org/officeDocument/2006/relationships/hyperlink" Target="http://www.quotidianosanita.it/scienza-e-farmaci/articolo.php?articolo_id=102434&amp;fr=n" TargetMode="External"/><Relationship Id="rId36" Type="http://schemas.openxmlformats.org/officeDocument/2006/relationships/hyperlink" Target="http://www.quotidianosanita.it/governo-e-parlamento/articolo.php?articolo_id=102569&amp;fr=n" TargetMode="External"/><Relationship Id="rId49" Type="http://schemas.openxmlformats.org/officeDocument/2006/relationships/hyperlink" Target="http://www.quotidianosanita.it/regioni-e-asl/articolo.php?articolo_id=102638&amp;fr=n" TargetMode="External"/><Relationship Id="rId57" Type="http://schemas.openxmlformats.org/officeDocument/2006/relationships/hyperlink" Target="http://www.quotidianosanita.it/scienza-e-farmaci/articolo.php?articolo_id=102742&amp;fr=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46F1-A94E-4DD8-8726-7EDCAC0F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6963</Words>
  <Characters>39690</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6</cp:revision>
  <dcterms:created xsi:type="dcterms:W3CDTF">2022-03-07T22:53:00Z</dcterms:created>
  <dcterms:modified xsi:type="dcterms:W3CDTF">2022-03-16T22:34:00Z</dcterms:modified>
</cp:coreProperties>
</file>