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lock</w:t>
      </w:r>
      <w:proofErr w:type="spellEnd"/>
      <w:r w:rsidR="00C13555">
        <w:rPr>
          <w:rFonts w:ascii="Times New Roman" w:eastAsia="Arial Unicode MS" w:hAnsi="Times New Roman"/>
          <w:b/>
          <w:color w:val="0043C8"/>
          <w:kern w:val="2"/>
          <w:sz w:val="24"/>
          <w:szCs w:val="24"/>
          <w:lang w:eastAsia="zh-CN" w:bidi="hi-IN"/>
        </w:rPr>
        <w:t xml:space="preserve"> Notes n. </w:t>
      </w:r>
      <w:r w:rsidR="00A947E8">
        <w:rPr>
          <w:rFonts w:ascii="Times New Roman" w:eastAsia="Arial Unicode MS" w:hAnsi="Times New Roman"/>
          <w:b/>
          <w:color w:val="0043C8"/>
          <w:kern w:val="2"/>
          <w:sz w:val="24"/>
          <w:szCs w:val="24"/>
          <w:lang w:eastAsia="zh-CN" w:bidi="hi-IN"/>
        </w:rPr>
        <w:t>17</w:t>
      </w:r>
      <w:r w:rsidR="002C39FB">
        <w:rPr>
          <w:rFonts w:ascii="Times New Roman" w:eastAsia="Arial Unicode MS" w:hAnsi="Times New Roman"/>
          <w:b/>
          <w:color w:val="0043C8"/>
          <w:kern w:val="2"/>
          <w:sz w:val="24"/>
          <w:szCs w:val="24"/>
          <w:lang w:eastAsia="zh-CN" w:bidi="hi-IN"/>
        </w:rPr>
        <w:t>, lugli</w:t>
      </w:r>
      <w:r w:rsidR="003207A4">
        <w:rPr>
          <w:rFonts w:ascii="Times New Roman" w:eastAsia="Arial Unicode MS" w:hAnsi="Times New Roman"/>
          <w:b/>
          <w:color w:val="0043C8"/>
          <w:kern w:val="2"/>
          <w:sz w:val="24"/>
          <w:szCs w:val="24"/>
          <w:lang w:eastAsia="zh-CN" w:bidi="hi-IN"/>
        </w:rPr>
        <w:t>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Pr="002C39FB" w:rsidRDefault="00330CE4" w:rsidP="00152A82">
      <w:pPr>
        <w:widowControl w:val="0"/>
        <w:suppressAutoHyphens/>
        <w:rPr>
          <w:rFonts w:ascii="Times New Roman" w:eastAsia="Arial Unicode MS" w:hAnsi="Times New Roman"/>
          <w:b/>
          <w:color w:val="0043C8"/>
          <w:kern w:val="2"/>
          <w:sz w:val="24"/>
          <w:szCs w:val="24"/>
          <w:lang w:eastAsia="zh-CN" w:bidi="hi-IN"/>
        </w:rPr>
      </w:pPr>
      <w:r w:rsidRPr="002C39FB">
        <w:rPr>
          <w:rFonts w:ascii="Times New Roman" w:eastAsia="Arial Unicode MS" w:hAnsi="Times New Roman"/>
          <w:b/>
          <w:color w:val="0043C8"/>
          <w:kern w:val="2"/>
          <w:sz w:val="24"/>
          <w:szCs w:val="24"/>
          <w:lang w:eastAsia="zh-CN" w:bidi="hi-IN"/>
        </w:rPr>
        <w:t xml:space="preserve">Dalle Agenzie di stampa nazionali: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Sì a seconda dose AstraZeneca per chi</w:t>
      </w:r>
      <w:r w:rsidRPr="00306873">
        <w:rPr>
          <w:rFonts w:ascii="Times New Roman" w:eastAsia="Arial Unicode MS" w:hAnsi="Times New Roman"/>
          <w:b/>
          <w:i/>
          <w:color w:val="0043C8"/>
          <w:kern w:val="2"/>
          <w:sz w:val="24"/>
          <w:szCs w:val="24"/>
          <w:lang w:eastAsia="zh-CN" w:bidi="hi-IN"/>
        </w:rPr>
        <w:t xml:space="preserve"> non vuole il mix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Monta il malumore</w:t>
      </w:r>
      <w:r w:rsidRPr="00306873">
        <w:rPr>
          <w:rFonts w:ascii="Times New Roman" w:eastAsia="Arial Unicode MS" w:hAnsi="Times New Roman"/>
          <w:b/>
          <w:i/>
          <w:color w:val="0043C8"/>
          <w:kern w:val="2"/>
          <w:sz w:val="24"/>
          <w:szCs w:val="24"/>
          <w:lang w:eastAsia="zh-CN" w:bidi="hi-IN"/>
        </w:rPr>
        <w:t xml:space="preserve"> dei medici di famiglia. </w:t>
      </w:r>
      <w:proofErr w:type="spellStart"/>
      <w:r w:rsidRPr="00306873">
        <w:rPr>
          <w:rFonts w:ascii="Times New Roman" w:eastAsia="Arial Unicode MS" w:hAnsi="Times New Roman"/>
          <w:b/>
          <w:i/>
          <w:color w:val="0043C8"/>
          <w:kern w:val="2"/>
          <w:sz w:val="24"/>
          <w:szCs w:val="24"/>
          <w:lang w:eastAsia="zh-CN" w:bidi="hi-IN"/>
        </w:rPr>
        <w:t>Finmmg</w:t>
      </w:r>
      <w:proofErr w:type="spellEnd"/>
      <w:r w:rsidRPr="00306873">
        <w:rPr>
          <w:rFonts w:ascii="Times New Roman" w:eastAsia="Arial Unicode MS" w:hAnsi="Times New Roman"/>
          <w:b/>
          <w:i/>
          <w:color w:val="0043C8"/>
          <w:kern w:val="2"/>
          <w:sz w:val="24"/>
          <w:szCs w:val="24"/>
          <w:lang w:eastAsia="zh-CN" w:bidi="hi-IN"/>
        </w:rPr>
        <w:t xml:space="preserv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Vaccinazione Covid-19 p</w:t>
      </w:r>
      <w:r w:rsidRPr="00306873">
        <w:rPr>
          <w:rFonts w:ascii="Times New Roman" w:eastAsia="Arial Unicode MS" w:hAnsi="Times New Roman"/>
          <w:b/>
          <w:i/>
          <w:color w:val="0043C8"/>
          <w:kern w:val="2"/>
          <w:sz w:val="24"/>
          <w:szCs w:val="24"/>
          <w:lang w:eastAsia="zh-CN" w:bidi="hi-IN"/>
        </w:rPr>
        <w:t xml:space="preserve">er chi ha superato infezione, può bastare una sola dose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Ansia e depressione peggiorate in oltre il 40% degli Italiani durante il </w:t>
      </w:r>
      <w:proofErr w:type="spellStart"/>
      <w:r w:rsidRPr="00306873">
        <w:rPr>
          <w:rFonts w:ascii="Times New Roman" w:eastAsia="Arial Unicode MS" w:hAnsi="Times New Roman"/>
          <w:b/>
          <w:i/>
          <w:color w:val="0043C8"/>
          <w:kern w:val="2"/>
          <w:sz w:val="24"/>
          <w:szCs w:val="24"/>
          <w:lang w:eastAsia="zh-CN" w:bidi="hi-IN"/>
        </w:rPr>
        <w:t>lockdown</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Nel nuovo numero di Monitor di </w:t>
      </w:r>
      <w:proofErr w:type="spellStart"/>
      <w:r w:rsidRPr="00306873">
        <w:rPr>
          <w:rFonts w:ascii="Times New Roman" w:eastAsia="Arial Unicode MS" w:hAnsi="Times New Roman"/>
          <w:b/>
          <w:i/>
          <w:color w:val="0043C8"/>
          <w:kern w:val="2"/>
          <w:sz w:val="24"/>
          <w:szCs w:val="24"/>
          <w:lang w:eastAsia="zh-CN" w:bidi="hi-IN"/>
        </w:rPr>
        <w:t>Agenas</w:t>
      </w:r>
      <w:proofErr w:type="spellEnd"/>
      <w:r w:rsidRPr="00306873">
        <w:rPr>
          <w:rFonts w:ascii="Times New Roman" w:eastAsia="Arial Unicode MS" w:hAnsi="Times New Roman"/>
          <w:b/>
          <w:i/>
          <w:color w:val="0043C8"/>
          <w:kern w:val="2"/>
          <w:sz w:val="24"/>
          <w:szCs w:val="24"/>
          <w:lang w:eastAsia="zh-CN" w:bidi="hi-IN"/>
        </w:rPr>
        <w:t xml:space="preserve"> focus sul </w:t>
      </w:r>
      <w:proofErr w:type="spellStart"/>
      <w:r w:rsidRPr="00306873">
        <w:rPr>
          <w:rFonts w:ascii="Times New Roman" w:eastAsia="Arial Unicode MS" w:hAnsi="Times New Roman"/>
          <w:b/>
          <w:i/>
          <w:color w:val="0043C8"/>
          <w:kern w:val="2"/>
          <w:sz w:val="24"/>
          <w:szCs w:val="24"/>
          <w:lang w:eastAsia="zh-CN" w:bidi="hi-IN"/>
        </w:rPr>
        <w:t>Recovery</w:t>
      </w:r>
      <w:proofErr w:type="spellEnd"/>
      <w:r w:rsidRPr="00306873">
        <w:rPr>
          <w:rFonts w:ascii="Times New Roman" w:eastAsia="Arial Unicode MS" w:hAnsi="Times New Roman"/>
          <w:b/>
          <w:i/>
          <w:color w:val="0043C8"/>
          <w:kern w:val="2"/>
          <w:sz w:val="24"/>
          <w:szCs w:val="24"/>
          <w:lang w:eastAsia="zh-CN" w:bidi="hi-IN"/>
        </w:rPr>
        <w:t xml:space="preserve"> Plan</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Gli “straordinari” dei medici. Per il salario a</w:t>
      </w:r>
      <w:r w:rsidRPr="00306873">
        <w:rPr>
          <w:rFonts w:ascii="Times New Roman" w:eastAsia="Arial Unicode MS" w:hAnsi="Times New Roman"/>
          <w:b/>
          <w:i/>
          <w:color w:val="0043C8"/>
          <w:kern w:val="2"/>
          <w:sz w:val="24"/>
          <w:szCs w:val="24"/>
          <w:lang w:eastAsia="zh-CN" w:bidi="hi-IN"/>
        </w:rPr>
        <w:t xml:space="preserve">ccessorio è una vera “Babele”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No </w:t>
      </w:r>
      <w:proofErr w:type="spellStart"/>
      <w:r w:rsidRPr="00306873">
        <w:rPr>
          <w:rFonts w:ascii="Times New Roman" w:eastAsia="Arial Unicode MS" w:hAnsi="Times New Roman"/>
          <w:b/>
          <w:i/>
          <w:color w:val="0043C8"/>
          <w:kern w:val="2"/>
          <w:sz w:val="24"/>
          <w:szCs w:val="24"/>
          <w:lang w:eastAsia="zh-CN" w:bidi="hi-IN"/>
        </w:rPr>
        <w:t>vax</w:t>
      </w:r>
      <w:proofErr w:type="spellEnd"/>
      <w:r w:rsidRPr="00306873">
        <w:rPr>
          <w:rFonts w:ascii="Times New Roman" w:eastAsia="Arial Unicode MS" w:hAnsi="Times New Roman"/>
          <w:b/>
          <w:i/>
          <w:color w:val="0043C8"/>
          <w:kern w:val="2"/>
          <w:sz w:val="24"/>
          <w:szCs w:val="24"/>
          <w:lang w:eastAsia="zh-CN" w:bidi="hi-IN"/>
        </w:rPr>
        <w:t>. Sono quasi 46 mila i s</w:t>
      </w:r>
      <w:r w:rsidRPr="00306873">
        <w:rPr>
          <w:rFonts w:ascii="Times New Roman" w:eastAsia="Arial Unicode MS" w:hAnsi="Times New Roman"/>
          <w:b/>
          <w:i/>
          <w:color w:val="0043C8"/>
          <w:kern w:val="2"/>
          <w:sz w:val="24"/>
          <w:szCs w:val="24"/>
          <w:lang w:eastAsia="zh-CN" w:bidi="hi-IN"/>
        </w:rPr>
        <w:t>anitari italiani non vaccinati</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Reti oncologiche regionali. I dati definitivi della IV Indagine </w:t>
      </w:r>
      <w:proofErr w:type="spellStart"/>
      <w:r w:rsidRPr="00306873">
        <w:rPr>
          <w:rFonts w:ascii="Times New Roman" w:eastAsia="Arial Unicode MS" w:hAnsi="Times New Roman"/>
          <w:b/>
          <w:i/>
          <w:color w:val="0043C8"/>
          <w:kern w:val="2"/>
          <w:sz w:val="24"/>
          <w:szCs w:val="24"/>
          <w:lang w:eastAsia="zh-CN" w:bidi="hi-IN"/>
        </w:rPr>
        <w:t>Agenas</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I Forum di QS. Quale ospedale per l</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 xml:space="preserve">Italia? </w:t>
      </w:r>
      <w:proofErr w:type="spellStart"/>
      <w:r w:rsidRPr="00306873">
        <w:rPr>
          <w:rFonts w:ascii="Times New Roman" w:eastAsia="Arial Unicode MS" w:hAnsi="Times New Roman"/>
          <w:b/>
          <w:i/>
          <w:color w:val="0043C8"/>
          <w:kern w:val="2"/>
          <w:sz w:val="24"/>
          <w:szCs w:val="24"/>
          <w:lang w:eastAsia="zh-CN" w:bidi="hi-IN"/>
        </w:rPr>
        <w:t>Fnopi</w:t>
      </w:r>
      <w:proofErr w:type="spellEnd"/>
      <w:r w:rsidRPr="00306873">
        <w:rPr>
          <w:rFonts w:ascii="Times New Roman" w:eastAsia="Arial Unicode MS" w:hAnsi="Times New Roman"/>
          <w:b/>
          <w:i/>
          <w:color w:val="0043C8"/>
          <w:kern w:val="2"/>
          <w:sz w:val="24"/>
          <w:szCs w:val="24"/>
          <w:lang w:eastAsia="zh-CN" w:bidi="hi-IN"/>
        </w:rPr>
        <w:t xml:space="preserv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Dieci buone ragioni per vaccinare anche gli adolescenti. Il decalogo dei pediatri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Ecdc</w:t>
      </w:r>
      <w:proofErr w:type="spellEnd"/>
      <w:r w:rsidRPr="00306873">
        <w:rPr>
          <w:rFonts w:ascii="Times New Roman" w:eastAsia="Arial Unicode MS" w:hAnsi="Times New Roman"/>
          <w:b/>
          <w:i/>
          <w:color w:val="0043C8"/>
          <w:kern w:val="2"/>
          <w:sz w:val="24"/>
          <w:szCs w:val="24"/>
          <w:lang w:eastAsia="zh-CN" w:bidi="hi-IN"/>
        </w:rPr>
        <w:t>: e</w:t>
      </w:r>
      <w:r w:rsidRPr="00306873">
        <w:rPr>
          <w:rFonts w:ascii="Times New Roman" w:eastAsia="Arial Unicode MS" w:hAnsi="Times New Roman"/>
          <w:b/>
          <w:i/>
          <w:color w:val="0043C8"/>
          <w:kern w:val="2"/>
          <w:sz w:val="24"/>
          <w:szCs w:val="24"/>
          <w:lang w:eastAsia="zh-CN" w:bidi="hi-IN"/>
        </w:rPr>
        <w:t>ntro fine agosto la Delta responsabile</w:t>
      </w:r>
      <w:r w:rsidRPr="00306873">
        <w:rPr>
          <w:rFonts w:ascii="Times New Roman" w:eastAsia="Arial Unicode MS" w:hAnsi="Times New Roman"/>
          <w:b/>
          <w:i/>
          <w:color w:val="0043C8"/>
          <w:kern w:val="2"/>
          <w:sz w:val="24"/>
          <w:szCs w:val="24"/>
          <w:lang w:eastAsia="zh-CN" w:bidi="hi-IN"/>
        </w:rPr>
        <w:t xml:space="preserve"> del 90% dei contagi in Europa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Salute Mentale. Ministero: i</w:t>
      </w:r>
      <w:r w:rsidRPr="00306873">
        <w:rPr>
          <w:rFonts w:ascii="Times New Roman" w:eastAsia="Arial Unicode MS" w:hAnsi="Times New Roman"/>
          <w:b/>
          <w:i/>
          <w:color w:val="0043C8"/>
          <w:kern w:val="2"/>
          <w:sz w:val="24"/>
          <w:szCs w:val="24"/>
          <w:lang w:eastAsia="zh-CN" w:bidi="hi-IN"/>
        </w:rPr>
        <w:t>l documento finale del tavolo tecnico</w:t>
      </w:r>
    </w:p>
    <w:p w:rsid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xml:space="preserve">. </w:t>
      </w:r>
      <w:proofErr w:type="spellStart"/>
      <w:r w:rsidRPr="00306873">
        <w:rPr>
          <w:rFonts w:ascii="Times New Roman" w:eastAsia="Arial Unicode MS" w:hAnsi="Times New Roman"/>
          <w:b/>
          <w:i/>
          <w:color w:val="0043C8"/>
          <w:kern w:val="2"/>
          <w:sz w:val="24"/>
          <w:szCs w:val="24"/>
          <w:lang w:eastAsia="zh-CN" w:bidi="hi-IN"/>
        </w:rPr>
        <w:t>Agenas</w:t>
      </w:r>
      <w:proofErr w:type="spellEnd"/>
      <w:r w:rsidRPr="00306873">
        <w:rPr>
          <w:rFonts w:ascii="Times New Roman" w:eastAsia="Arial Unicode MS" w:hAnsi="Times New Roman"/>
          <w:b/>
          <w:i/>
          <w:color w:val="0043C8"/>
          <w:kern w:val="2"/>
          <w:sz w:val="24"/>
          <w:szCs w:val="24"/>
          <w:lang w:eastAsia="zh-CN" w:bidi="hi-IN"/>
        </w:rPr>
        <w:t xml:space="preserve"> pubblica i nuovi criteri di appropriatezza per </w:t>
      </w:r>
      <w:r w:rsidR="00306873" w:rsidRPr="00306873">
        <w:rPr>
          <w:rFonts w:ascii="Times New Roman" w:eastAsia="Arial Unicode MS" w:hAnsi="Times New Roman"/>
          <w:b/>
          <w:i/>
          <w:color w:val="0043C8"/>
          <w:kern w:val="2"/>
          <w:sz w:val="24"/>
          <w:szCs w:val="24"/>
          <w:lang w:eastAsia="zh-CN" w:bidi="hi-IN"/>
        </w:rPr>
        <w:t xml:space="preserve">la </w:t>
      </w:r>
      <w:r w:rsidRPr="00306873">
        <w:rPr>
          <w:rFonts w:ascii="Times New Roman" w:eastAsia="Arial Unicode MS" w:hAnsi="Times New Roman"/>
          <w:b/>
          <w:i/>
          <w:color w:val="0043C8"/>
          <w:kern w:val="2"/>
          <w:sz w:val="24"/>
          <w:szCs w:val="24"/>
          <w:lang w:eastAsia="zh-CN" w:bidi="hi-IN"/>
        </w:rPr>
        <w:t xml:space="preserve">gestione ospedaliera </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C</w:t>
      </w:r>
      <w:bookmarkStart w:id="0" w:name="_GoBack"/>
      <w:bookmarkEnd w:id="0"/>
      <w:r w:rsidR="00A74D0F" w:rsidRPr="00306873">
        <w:rPr>
          <w:rFonts w:ascii="Times New Roman" w:eastAsia="Arial Unicode MS" w:hAnsi="Times New Roman"/>
          <w:b/>
          <w:i/>
          <w:color w:val="0043C8"/>
          <w:kern w:val="2"/>
          <w:sz w:val="24"/>
          <w:szCs w:val="24"/>
          <w:lang w:eastAsia="zh-CN" w:bidi="hi-IN"/>
        </w:rPr>
        <w:t>onferenza nazionale salute mentale. Speranza</w:t>
      </w:r>
      <w:r w:rsidRPr="00306873">
        <w:rPr>
          <w:rFonts w:ascii="Times New Roman" w:eastAsia="Arial Unicode MS" w:hAnsi="Times New Roman"/>
          <w:b/>
          <w:i/>
          <w:color w:val="0043C8"/>
          <w:kern w:val="2"/>
          <w:sz w:val="24"/>
          <w:szCs w:val="24"/>
          <w:lang w:eastAsia="zh-CN" w:bidi="hi-IN"/>
        </w:rPr>
        <w:t>: s</w:t>
      </w:r>
      <w:r w:rsidR="00A74D0F" w:rsidRPr="00306873">
        <w:rPr>
          <w:rFonts w:ascii="Times New Roman" w:eastAsia="Arial Unicode MS" w:hAnsi="Times New Roman"/>
          <w:b/>
          <w:i/>
          <w:color w:val="0043C8"/>
          <w:kern w:val="2"/>
          <w:sz w:val="24"/>
          <w:szCs w:val="24"/>
          <w:lang w:eastAsia="zh-CN" w:bidi="hi-IN"/>
        </w:rPr>
        <w:t>top</w:t>
      </w:r>
      <w:r w:rsidRPr="00306873">
        <w:rPr>
          <w:rFonts w:ascii="Times New Roman" w:eastAsia="Arial Unicode MS" w:hAnsi="Times New Roman"/>
          <w:b/>
          <w:i/>
          <w:color w:val="0043C8"/>
          <w:kern w:val="2"/>
          <w:sz w:val="24"/>
          <w:szCs w:val="24"/>
          <w:lang w:eastAsia="zh-CN" w:bidi="hi-IN"/>
        </w:rPr>
        <w:t xml:space="preserve"> a contenzione meccanica</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Conferenza salute mentale. La Società italiana di psichiatria non partecipa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Vaccina</w:t>
      </w:r>
      <w:r w:rsidR="00306873" w:rsidRPr="00306873">
        <w:rPr>
          <w:rFonts w:ascii="Times New Roman" w:eastAsia="Arial Unicode MS" w:hAnsi="Times New Roman"/>
          <w:b/>
          <w:i/>
          <w:color w:val="0043C8"/>
          <w:kern w:val="2"/>
          <w:sz w:val="24"/>
          <w:szCs w:val="24"/>
          <w:lang w:eastAsia="zh-CN" w:bidi="hi-IN"/>
        </w:rPr>
        <w:t xml:space="preserve">zione </w:t>
      </w:r>
      <w:proofErr w:type="spellStart"/>
      <w:r w:rsidR="00306873" w:rsidRPr="00306873">
        <w:rPr>
          <w:rFonts w:ascii="Times New Roman" w:eastAsia="Arial Unicode MS" w:hAnsi="Times New Roman"/>
          <w:b/>
          <w:i/>
          <w:color w:val="0043C8"/>
          <w:kern w:val="2"/>
          <w:sz w:val="24"/>
          <w:szCs w:val="24"/>
          <w:lang w:eastAsia="zh-CN" w:bidi="hi-IN"/>
        </w:rPr>
        <w:t>Covid</w:t>
      </w:r>
      <w:proofErr w:type="spellEnd"/>
      <w:r w:rsidR="00306873" w:rsidRPr="00306873">
        <w:rPr>
          <w:rFonts w:ascii="Times New Roman" w:eastAsia="Arial Unicode MS" w:hAnsi="Times New Roman"/>
          <w:b/>
          <w:i/>
          <w:color w:val="0043C8"/>
          <w:kern w:val="2"/>
          <w:sz w:val="24"/>
          <w:szCs w:val="24"/>
          <w:lang w:eastAsia="zh-CN" w:bidi="hi-IN"/>
        </w:rPr>
        <w:t xml:space="preserve"> in gravidanza. </w:t>
      </w:r>
      <w:r w:rsidRPr="00306873">
        <w:rPr>
          <w:rFonts w:ascii="Times New Roman" w:eastAsia="Arial Unicode MS" w:hAnsi="Times New Roman"/>
          <w:b/>
          <w:i/>
          <w:color w:val="0043C8"/>
          <w:kern w:val="2"/>
          <w:sz w:val="24"/>
          <w:szCs w:val="24"/>
          <w:lang w:eastAsia="zh-CN" w:bidi="hi-IN"/>
        </w:rPr>
        <w:t>Ginecologi e neonatologi lanciano l</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allarme</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Salute Mentale. Semp</w:t>
      </w:r>
      <w:r w:rsidR="00306873" w:rsidRPr="00306873">
        <w:rPr>
          <w:rFonts w:ascii="Times New Roman" w:eastAsia="Arial Unicode MS" w:hAnsi="Times New Roman"/>
          <w:b/>
          <w:i/>
          <w:color w:val="0043C8"/>
          <w:kern w:val="2"/>
          <w:sz w:val="24"/>
          <w:szCs w:val="24"/>
          <w:lang w:eastAsia="zh-CN" w:bidi="hi-IN"/>
        </w:rPr>
        <w:t>re meno strutture e posti letto</w:t>
      </w:r>
      <w:r w:rsidRPr="00306873">
        <w:rPr>
          <w:rFonts w:ascii="Times New Roman" w:eastAsia="Arial Unicode MS" w:hAnsi="Times New Roman"/>
          <w:b/>
          <w:i/>
          <w:color w:val="0043C8"/>
          <w:kern w:val="2"/>
          <w:sz w:val="24"/>
          <w:szCs w:val="24"/>
          <w:lang w:eastAsia="zh-CN" w:bidi="hi-IN"/>
        </w:rPr>
        <w:t>. Il Rapporto 2019 del Ministero</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Salute Mentale. Via la contenzione meccanica entro il 2023. Ecco il testo dell</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 xml:space="preserve">Accordo </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L’</w:t>
      </w:r>
      <w:r w:rsidR="00A74D0F" w:rsidRPr="00306873">
        <w:rPr>
          <w:rFonts w:ascii="Times New Roman" w:eastAsia="Arial Unicode MS" w:hAnsi="Times New Roman"/>
          <w:b/>
          <w:i/>
          <w:color w:val="0043C8"/>
          <w:kern w:val="2"/>
          <w:sz w:val="24"/>
          <w:szCs w:val="24"/>
          <w:lang w:eastAsia="zh-CN" w:bidi="hi-IN"/>
        </w:rPr>
        <w:t>Intelligenza artif</w:t>
      </w:r>
      <w:r w:rsidRPr="00306873">
        <w:rPr>
          <w:rFonts w:ascii="Times New Roman" w:eastAsia="Arial Unicode MS" w:hAnsi="Times New Roman"/>
          <w:b/>
          <w:i/>
          <w:color w:val="0043C8"/>
          <w:kern w:val="2"/>
          <w:sz w:val="24"/>
          <w:szCs w:val="24"/>
          <w:lang w:eastAsia="zh-CN" w:bidi="hi-IN"/>
        </w:rPr>
        <w:t xml:space="preserve">iciale può migliorare la sanità. </w:t>
      </w:r>
      <w:r w:rsidR="00A74D0F" w:rsidRPr="00306873">
        <w:rPr>
          <w:rFonts w:ascii="Times New Roman" w:eastAsia="Arial Unicode MS" w:hAnsi="Times New Roman"/>
          <w:b/>
          <w:i/>
          <w:color w:val="0043C8"/>
          <w:kern w:val="2"/>
          <w:sz w:val="24"/>
          <w:szCs w:val="24"/>
          <w:lang w:eastAsia="zh-CN" w:bidi="hi-IN"/>
        </w:rPr>
        <w:t>Ecco i principi cardine dell</w:t>
      </w:r>
      <w:r w:rsidRPr="00306873">
        <w:rPr>
          <w:rFonts w:ascii="Times New Roman" w:eastAsia="Arial Unicode MS" w:hAnsi="Times New Roman"/>
          <w:b/>
          <w:i/>
          <w:color w:val="0043C8"/>
          <w:kern w:val="2"/>
          <w:sz w:val="24"/>
          <w:szCs w:val="24"/>
          <w:lang w:eastAsia="zh-CN" w:bidi="hi-IN"/>
        </w:rPr>
        <w:t>’</w:t>
      </w:r>
      <w:r w:rsidR="00A74D0F" w:rsidRPr="00306873">
        <w:rPr>
          <w:rFonts w:ascii="Times New Roman" w:eastAsia="Arial Unicode MS" w:hAnsi="Times New Roman"/>
          <w:b/>
          <w:i/>
          <w:color w:val="0043C8"/>
          <w:kern w:val="2"/>
          <w:sz w:val="24"/>
          <w:szCs w:val="24"/>
          <w:lang w:eastAsia="zh-CN" w:bidi="hi-IN"/>
        </w:rPr>
        <w:t>Oms</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Salute e sicurezza sul lavoro. Dalla Commissione UE una nuova strategia di prevenzione</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Viaggio nelle professioni sanitarie. Gli Assistenti sanitari</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xml:space="preserve">. Da inizio pandemia denunciati </w:t>
      </w:r>
      <w:proofErr w:type="spellStart"/>
      <w:r w:rsidRPr="00306873">
        <w:rPr>
          <w:rFonts w:ascii="Times New Roman" w:eastAsia="Arial Unicode MS" w:hAnsi="Times New Roman"/>
          <w:b/>
          <w:i/>
          <w:color w:val="0043C8"/>
          <w:kern w:val="2"/>
          <w:sz w:val="24"/>
          <w:szCs w:val="24"/>
          <w:lang w:eastAsia="zh-CN" w:bidi="hi-IN"/>
        </w:rPr>
        <w:t>all</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In</w:t>
      </w:r>
      <w:r w:rsidR="00306873" w:rsidRPr="00306873">
        <w:rPr>
          <w:rFonts w:ascii="Times New Roman" w:eastAsia="Arial Unicode MS" w:hAnsi="Times New Roman"/>
          <w:b/>
          <w:i/>
          <w:color w:val="0043C8"/>
          <w:kern w:val="2"/>
          <w:sz w:val="24"/>
          <w:szCs w:val="24"/>
          <w:lang w:eastAsia="zh-CN" w:bidi="hi-IN"/>
        </w:rPr>
        <w:t>ail</w:t>
      </w:r>
      <w:proofErr w:type="spellEnd"/>
      <w:r w:rsidR="00306873" w:rsidRPr="00306873">
        <w:rPr>
          <w:rFonts w:ascii="Times New Roman" w:eastAsia="Arial Unicode MS" w:hAnsi="Times New Roman"/>
          <w:b/>
          <w:i/>
          <w:color w:val="0043C8"/>
          <w:kern w:val="2"/>
          <w:sz w:val="24"/>
          <w:szCs w:val="24"/>
          <w:lang w:eastAsia="zh-CN" w:bidi="hi-IN"/>
        </w:rPr>
        <w:t xml:space="preserve"> 175mila contagi sul lavoro</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Ema: t</w:t>
      </w:r>
      <w:r w:rsidR="00A74D0F" w:rsidRPr="00306873">
        <w:rPr>
          <w:rFonts w:ascii="Times New Roman" w:eastAsia="Arial Unicode MS" w:hAnsi="Times New Roman"/>
          <w:b/>
          <w:i/>
          <w:color w:val="0043C8"/>
          <w:kern w:val="2"/>
          <w:sz w:val="24"/>
          <w:szCs w:val="24"/>
          <w:lang w:eastAsia="zh-CN" w:bidi="hi-IN"/>
        </w:rPr>
        <w:t>utti e quattro i vaccini proteggono dalle varianti</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Da oggi entra in vigore il green pass europeo. Ecco come funzioneranno i controlli</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La pandemia non ha fatto perdere la fiducia degli i</w:t>
      </w:r>
      <w:r w:rsidR="00306873" w:rsidRPr="00306873">
        <w:rPr>
          <w:rFonts w:ascii="Times New Roman" w:eastAsia="Arial Unicode MS" w:hAnsi="Times New Roman"/>
          <w:b/>
          <w:i/>
          <w:color w:val="0043C8"/>
          <w:kern w:val="2"/>
          <w:sz w:val="24"/>
          <w:szCs w:val="24"/>
          <w:lang w:eastAsia="zh-CN" w:bidi="hi-IN"/>
        </w:rPr>
        <w:t>taliani nei medici di famiglia</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Federalismo e pandemia. La colpa delle criticità è del Governo. Il dossier della Cattolica</w:t>
      </w:r>
    </w:p>
    <w:p w:rsidR="00306873"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xml:space="preserve">. </w:t>
      </w:r>
      <w:proofErr w:type="spellStart"/>
      <w:r w:rsidRPr="00306873">
        <w:rPr>
          <w:rFonts w:ascii="Times New Roman" w:eastAsia="Arial Unicode MS" w:hAnsi="Times New Roman"/>
          <w:b/>
          <w:i/>
          <w:color w:val="0043C8"/>
          <w:kern w:val="2"/>
          <w:sz w:val="24"/>
          <w:szCs w:val="24"/>
          <w:lang w:eastAsia="zh-CN" w:bidi="hi-IN"/>
        </w:rPr>
        <w:t>Altems</w:t>
      </w:r>
      <w:proofErr w:type="spellEnd"/>
      <w:r w:rsidRPr="00306873">
        <w:rPr>
          <w:rFonts w:ascii="Times New Roman" w:eastAsia="Arial Unicode MS" w:hAnsi="Times New Roman"/>
          <w:b/>
          <w:i/>
          <w:color w:val="0043C8"/>
          <w:kern w:val="2"/>
          <w:sz w:val="24"/>
          <w:szCs w:val="24"/>
          <w:lang w:eastAsia="zh-CN" w:bidi="hi-IN"/>
        </w:rPr>
        <w:t>: i</w:t>
      </w:r>
      <w:r w:rsidR="00A74D0F" w:rsidRPr="00306873">
        <w:rPr>
          <w:rFonts w:ascii="Times New Roman" w:eastAsia="Arial Unicode MS" w:hAnsi="Times New Roman"/>
          <w:b/>
          <w:i/>
          <w:color w:val="0043C8"/>
          <w:kern w:val="2"/>
          <w:sz w:val="24"/>
          <w:szCs w:val="24"/>
          <w:lang w:eastAsia="zh-CN" w:bidi="hi-IN"/>
        </w:rPr>
        <w:t xml:space="preserve"> dati del </w:t>
      </w:r>
      <w:r w:rsidRPr="00306873">
        <w:rPr>
          <w:rFonts w:ascii="Times New Roman" w:eastAsia="Arial Unicode MS" w:hAnsi="Times New Roman"/>
          <w:b/>
          <w:i/>
          <w:color w:val="0043C8"/>
          <w:kern w:val="2"/>
          <w:sz w:val="24"/>
          <w:szCs w:val="24"/>
          <w:lang w:eastAsia="zh-CN" w:bidi="hi-IN"/>
        </w:rPr>
        <w:t xml:space="preserve">contagio continuano a scendere </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GB.</w:t>
      </w:r>
      <w:r w:rsidR="00A74D0F" w:rsidRPr="00306873">
        <w:rPr>
          <w:rFonts w:ascii="Times New Roman" w:eastAsia="Arial Unicode MS" w:hAnsi="Times New Roman"/>
          <w:b/>
          <w:i/>
          <w:color w:val="0043C8"/>
          <w:kern w:val="2"/>
          <w:sz w:val="24"/>
          <w:szCs w:val="24"/>
          <w:lang w:eastAsia="zh-CN" w:bidi="hi-IN"/>
        </w:rPr>
        <w:t xml:space="preserve"> Vaccini AstraZeneca prodotti in India non riconosciuti dalla UE</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Medicina territoriale.</w:t>
      </w:r>
      <w:r w:rsidR="00306873" w:rsidRPr="00306873">
        <w:rPr>
          <w:rFonts w:ascii="Times New Roman" w:eastAsia="Arial Unicode MS" w:hAnsi="Times New Roman"/>
          <w:b/>
          <w:i/>
          <w:color w:val="0043C8"/>
          <w:kern w:val="2"/>
          <w:sz w:val="24"/>
          <w:szCs w:val="24"/>
          <w:lang w:eastAsia="zh-CN" w:bidi="hi-IN"/>
        </w:rPr>
        <w:t xml:space="preserve"> Audizione della CARD in Senato</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Infermieri. Incontro </w:t>
      </w:r>
      <w:proofErr w:type="spellStart"/>
      <w:r w:rsidRPr="00306873">
        <w:rPr>
          <w:rFonts w:ascii="Times New Roman" w:eastAsia="Arial Unicode MS" w:hAnsi="Times New Roman"/>
          <w:b/>
          <w:i/>
          <w:color w:val="0043C8"/>
          <w:kern w:val="2"/>
          <w:sz w:val="24"/>
          <w:szCs w:val="24"/>
          <w:lang w:eastAsia="zh-CN" w:bidi="hi-IN"/>
        </w:rPr>
        <w:t>Fnopi</w:t>
      </w:r>
      <w:proofErr w:type="spellEnd"/>
      <w:r w:rsidRPr="00306873">
        <w:rPr>
          <w:rFonts w:ascii="Times New Roman" w:eastAsia="Arial Unicode MS" w:hAnsi="Times New Roman"/>
          <w:b/>
          <w:i/>
          <w:color w:val="0043C8"/>
          <w:kern w:val="2"/>
          <w:sz w:val="24"/>
          <w:szCs w:val="24"/>
          <w:lang w:eastAsia="zh-CN" w:bidi="hi-IN"/>
        </w:rPr>
        <w:t xml:space="preserve">-sindacati, obiettivo: lavorare insieme per sviluppo professione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Familiari vittime in commissione d</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 xml:space="preserve">inchiesta Lombardia, maggioranza </w:t>
      </w:r>
      <w:r w:rsidR="00306873" w:rsidRPr="00306873">
        <w:rPr>
          <w:rFonts w:ascii="Times New Roman" w:eastAsia="Arial Unicode MS" w:hAnsi="Times New Roman"/>
          <w:b/>
          <w:i/>
          <w:color w:val="0043C8"/>
          <w:kern w:val="2"/>
          <w:sz w:val="24"/>
          <w:szCs w:val="24"/>
          <w:lang w:eastAsia="zh-CN" w:bidi="hi-IN"/>
        </w:rPr>
        <w:t>lascia</w:t>
      </w:r>
      <w:r w:rsidRPr="00306873">
        <w:rPr>
          <w:rFonts w:ascii="Times New Roman" w:eastAsia="Arial Unicode MS" w:hAnsi="Times New Roman"/>
          <w:b/>
          <w:i/>
          <w:color w:val="0043C8"/>
          <w:kern w:val="2"/>
          <w:sz w:val="24"/>
          <w:szCs w:val="24"/>
          <w:lang w:eastAsia="zh-CN" w:bidi="hi-IN"/>
        </w:rPr>
        <w:t xml:space="preserve"> la seduta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Tac e Risonanze magnetiche in Europa. I dati </w:t>
      </w:r>
      <w:proofErr w:type="spellStart"/>
      <w:r w:rsidRPr="00306873">
        <w:rPr>
          <w:rFonts w:ascii="Times New Roman" w:eastAsia="Arial Unicode MS" w:hAnsi="Times New Roman"/>
          <w:b/>
          <w:i/>
          <w:color w:val="0043C8"/>
          <w:kern w:val="2"/>
          <w:sz w:val="24"/>
          <w:szCs w:val="24"/>
          <w:lang w:eastAsia="zh-CN" w:bidi="hi-IN"/>
        </w:rPr>
        <w:t>Eurostat</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I Forum di QS. Quale </w:t>
      </w:r>
      <w:r w:rsidR="00306873" w:rsidRPr="00306873">
        <w:rPr>
          <w:rFonts w:ascii="Times New Roman" w:eastAsia="Arial Unicode MS" w:hAnsi="Times New Roman"/>
          <w:b/>
          <w:i/>
          <w:color w:val="0043C8"/>
          <w:kern w:val="2"/>
          <w:sz w:val="24"/>
          <w:szCs w:val="24"/>
          <w:lang w:eastAsia="zh-CN" w:bidi="hi-IN"/>
        </w:rPr>
        <w:t>ospedale per l’Italia? Labate</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Covid</w:t>
      </w:r>
      <w:proofErr w:type="spellEnd"/>
      <w:r w:rsidRPr="00306873">
        <w:rPr>
          <w:rFonts w:ascii="Times New Roman" w:eastAsia="Arial Unicode MS" w:hAnsi="Times New Roman"/>
          <w:b/>
          <w:i/>
          <w:color w:val="0043C8"/>
          <w:kern w:val="2"/>
          <w:sz w:val="24"/>
          <w:szCs w:val="24"/>
          <w:lang w:eastAsia="zh-CN" w:bidi="hi-IN"/>
        </w:rPr>
        <w:t>. L’</w:t>
      </w:r>
      <w:proofErr w:type="spellStart"/>
      <w:r w:rsidRPr="00306873">
        <w:rPr>
          <w:rFonts w:ascii="Times New Roman" w:eastAsia="Arial Unicode MS" w:hAnsi="Times New Roman"/>
          <w:b/>
          <w:i/>
          <w:color w:val="0043C8"/>
          <w:kern w:val="2"/>
          <w:sz w:val="24"/>
          <w:szCs w:val="24"/>
          <w:lang w:eastAsia="zh-CN" w:bidi="hi-IN"/>
        </w:rPr>
        <w:t>alert</w:t>
      </w:r>
      <w:proofErr w:type="spellEnd"/>
      <w:r w:rsidRPr="00306873">
        <w:rPr>
          <w:rFonts w:ascii="Times New Roman" w:eastAsia="Arial Unicode MS" w:hAnsi="Times New Roman"/>
          <w:b/>
          <w:i/>
          <w:color w:val="0043C8"/>
          <w:kern w:val="2"/>
          <w:sz w:val="24"/>
          <w:szCs w:val="24"/>
          <w:lang w:eastAsia="zh-CN" w:bidi="hi-IN"/>
        </w:rPr>
        <w:t xml:space="preserve"> dell’Oms: l</w:t>
      </w:r>
      <w:r w:rsidR="00A74D0F" w:rsidRPr="00306873">
        <w:rPr>
          <w:rFonts w:ascii="Times New Roman" w:eastAsia="Arial Unicode MS" w:hAnsi="Times New Roman"/>
          <w:b/>
          <w:i/>
          <w:color w:val="0043C8"/>
          <w:kern w:val="2"/>
          <w:sz w:val="24"/>
          <w:szCs w:val="24"/>
          <w:lang w:eastAsia="zh-CN" w:bidi="hi-IN"/>
        </w:rPr>
        <w:t xml:space="preserve">e varianti stanno vincendo la corsa contro i vaccini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 xml:space="preserve">Infermiere di famiglia. In fase di valutazione lo standard </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Fp Cgil: b</w:t>
      </w:r>
      <w:r w:rsidR="00A74D0F" w:rsidRPr="00306873">
        <w:rPr>
          <w:rFonts w:ascii="Times New Roman" w:eastAsia="Arial Unicode MS" w:hAnsi="Times New Roman"/>
          <w:b/>
          <w:i/>
          <w:color w:val="0043C8"/>
          <w:kern w:val="2"/>
          <w:sz w:val="24"/>
          <w:szCs w:val="24"/>
          <w:lang w:eastAsia="zh-CN" w:bidi="hi-IN"/>
        </w:rPr>
        <w:t xml:space="preserve">ene controlli </w:t>
      </w:r>
      <w:proofErr w:type="spellStart"/>
      <w:r w:rsidR="00A74D0F" w:rsidRPr="00306873">
        <w:rPr>
          <w:rFonts w:ascii="Times New Roman" w:eastAsia="Arial Unicode MS" w:hAnsi="Times New Roman"/>
          <w:b/>
          <w:i/>
          <w:color w:val="0043C8"/>
          <w:kern w:val="2"/>
          <w:sz w:val="24"/>
          <w:szCs w:val="24"/>
          <w:lang w:eastAsia="zh-CN" w:bidi="hi-IN"/>
        </w:rPr>
        <w:t>N</w:t>
      </w:r>
      <w:r w:rsidRPr="00306873">
        <w:rPr>
          <w:rFonts w:ascii="Times New Roman" w:eastAsia="Arial Unicode MS" w:hAnsi="Times New Roman"/>
          <w:b/>
          <w:i/>
          <w:color w:val="0043C8"/>
          <w:kern w:val="2"/>
          <w:sz w:val="24"/>
          <w:szCs w:val="24"/>
          <w:lang w:eastAsia="zh-CN" w:bidi="hi-IN"/>
        </w:rPr>
        <w:t>as</w:t>
      </w:r>
      <w:proofErr w:type="spellEnd"/>
      <w:r w:rsidRPr="00306873">
        <w:rPr>
          <w:rFonts w:ascii="Times New Roman" w:eastAsia="Arial Unicode MS" w:hAnsi="Times New Roman"/>
          <w:b/>
          <w:i/>
          <w:color w:val="0043C8"/>
          <w:kern w:val="2"/>
          <w:sz w:val="24"/>
          <w:szCs w:val="24"/>
          <w:lang w:eastAsia="zh-CN" w:bidi="hi-IN"/>
        </w:rPr>
        <w:t xml:space="preserve"> su servizi di salute mentale</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Servizi sociali comunali</w:t>
      </w:r>
      <w:r w:rsidR="00A74D0F" w:rsidRPr="00306873">
        <w:rPr>
          <w:rFonts w:ascii="Times New Roman" w:eastAsia="Arial Unicode MS" w:hAnsi="Times New Roman"/>
          <w:b/>
          <w:i/>
          <w:color w:val="0043C8"/>
          <w:kern w:val="2"/>
          <w:sz w:val="24"/>
          <w:szCs w:val="24"/>
          <w:lang w:eastAsia="zh-CN" w:bidi="hi-IN"/>
        </w:rPr>
        <w:t xml:space="preserve">. Il Rapporto </w:t>
      </w:r>
      <w:proofErr w:type="spellStart"/>
      <w:r w:rsidR="00A74D0F" w:rsidRPr="00306873">
        <w:rPr>
          <w:rFonts w:ascii="Times New Roman" w:eastAsia="Arial Unicode MS" w:hAnsi="Times New Roman"/>
          <w:b/>
          <w:i/>
          <w:color w:val="0043C8"/>
          <w:kern w:val="2"/>
          <w:sz w:val="24"/>
          <w:szCs w:val="24"/>
          <w:lang w:eastAsia="zh-CN" w:bidi="hi-IN"/>
        </w:rPr>
        <w:t>Federsanità</w:t>
      </w:r>
      <w:proofErr w:type="spellEnd"/>
      <w:r w:rsidR="00A74D0F" w:rsidRPr="00306873">
        <w:rPr>
          <w:rFonts w:ascii="Times New Roman" w:eastAsia="Arial Unicode MS" w:hAnsi="Times New Roman"/>
          <w:b/>
          <w:i/>
          <w:color w:val="0043C8"/>
          <w:kern w:val="2"/>
          <w:sz w:val="24"/>
          <w:szCs w:val="24"/>
          <w:lang w:eastAsia="zh-CN" w:bidi="hi-IN"/>
        </w:rPr>
        <w:t xml:space="preserve">, Anci e </w:t>
      </w:r>
      <w:proofErr w:type="spellStart"/>
      <w:r w:rsidR="00A74D0F" w:rsidRPr="00306873">
        <w:rPr>
          <w:rFonts w:ascii="Times New Roman" w:eastAsia="Arial Unicode MS" w:hAnsi="Times New Roman"/>
          <w:b/>
          <w:i/>
          <w:color w:val="0043C8"/>
          <w:kern w:val="2"/>
          <w:sz w:val="24"/>
          <w:szCs w:val="24"/>
          <w:lang w:eastAsia="zh-CN" w:bidi="hi-IN"/>
        </w:rPr>
        <w:t>Ifel</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Farmacovigila</w:t>
      </w:r>
      <w:r w:rsidR="00306873" w:rsidRPr="00306873">
        <w:rPr>
          <w:rFonts w:ascii="Times New Roman" w:eastAsia="Arial Unicode MS" w:hAnsi="Times New Roman"/>
          <w:b/>
          <w:i/>
          <w:color w:val="0043C8"/>
          <w:kern w:val="2"/>
          <w:sz w:val="24"/>
          <w:szCs w:val="24"/>
          <w:lang w:eastAsia="zh-CN" w:bidi="hi-IN"/>
        </w:rPr>
        <w:t xml:space="preserve">nza vaccini </w:t>
      </w:r>
      <w:proofErr w:type="spellStart"/>
      <w:r w:rsidR="00306873" w:rsidRPr="00306873">
        <w:rPr>
          <w:rFonts w:ascii="Times New Roman" w:eastAsia="Arial Unicode MS" w:hAnsi="Times New Roman"/>
          <w:b/>
          <w:i/>
          <w:color w:val="0043C8"/>
          <w:kern w:val="2"/>
          <w:sz w:val="24"/>
          <w:szCs w:val="24"/>
          <w:lang w:eastAsia="zh-CN" w:bidi="hi-IN"/>
        </w:rPr>
        <w:t>Covid</w:t>
      </w:r>
      <w:proofErr w:type="spellEnd"/>
      <w:r w:rsidR="00306873" w:rsidRPr="00306873">
        <w:rPr>
          <w:rFonts w:ascii="Times New Roman" w:eastAsia="Arial Unicode MS" w:hAnsi="Times New Roman"/>
          <w:b/>
          <w:i/>
          <w:color w:val="0043C8"/>
          <w:kern w:val="2"/>
          <w:sz w:val="24"/>
          <w:szCs w:val="24"/>
          <w:lang w:eastAsia="zh-CN" w:bidi="hi-IN"/>
        </w:rPr>
        <w:t xml:space="preserve">. Report </w:t>
      </w:r>
      <w:proofErr w:type="spellStart"/>
      <w:r w:rsidR="00306873" w:rsidRPr="00306873">
        <w:rPr>
          <w:rFonts w:ascii="Times New Roman" w:eastAsia="Arial Unicode MS" w:hAnsi="Times New Roman"/>
          <w:b/>
          <w:i/>
          <w:color w:val="0043C8"/>
          <w:kern w:val="2"/>
          <w:sz w:val="24"/>
          <w:szCs w:val="24"/>
          <w:lang w:eastAsia="zh-CN" w:bidi="hi-IN"/>
        </w:rPr>
        <w:t>Aifa</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Specializzazioni mediche. Governo annunci</w:t>
      </w:r>
      <w:r w:rsidR="00306873" w:rsidRPr="00306873">
        <w:rPr>
          <w:rFonts w:ascii="Times New Roman" w:eastAsia="Arial Unicode MS" w:hAnsi="Times New Roman"/>
          <w:b/>
          <w:i/>
          <w:color w:val="0043C8"/>
          <w:kern w:val="2"/>
          <w:sz w:val="24"/>
          <w:szCs w:val="24"/>
          <w:lang w:eastAsia="zh-CN" w:bidi="hi-IN"/>
        </w:rPr>
        <w:t>a finanziamento di 17.400 borse</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sidRPr="00306873">
        <w:rPr>
          <w:rFonts w:ascii="Times New Roman" w:eastAsia="Arial Unicode MS" w:hAnsi="Times New Roman"/>
          <w:b/>
          <w:i/>
          <w:color w:val="0043C8"/>
          <w:kern w:val="2"/>
          <w:sz w:val="24"/>
          <w:szCs w:val="24"/>
          <w:lang w:eastAsia="zh-CN" w:bidi="hi-IN"/>
        </w:rPr>
        <w:t>Iss</w:t>
      </w:r>
      <w:proofErr w:type="spellEnd"/>
      <w:r w:rsidRPr="00306873">
        <w:rPr>
          <w:rFonts w:ascii="Times New Roman" w:eastAsia="Arial Unicode MS" w:hAnsi="Times New Roman"/>
          <w:b/>
          <w:i/>
          <w:color w:val="0043C8"/>
          <w:kern w:val="2"/>
          <w:sz w:val="24"/>
          <w:szCs w:val="24"/>
          <w:lang w:eastAsia="zh-CN" w:bidi="hi-IN"/>
        </w:rPr>
        <w:t>: c</w:t>
      </w:r>
      <w:r w:rsidR="00A74D0F" w:rsidRPr="00306873">
        <w:rPr>
          <w:rFonts w:ascii="Times New Roman" w:eastAsia="Arial Unicode MS" w:hAnsi="Times New Roman"/>
          <w:b/>
          <w:i/>
          <w:color w:val="0043C8"/>
          <w:kern w:val="2"/>
          <w:sz w:val="24"/>
          <w:szCs w:val="24"/>
          <w:lang w:eastAsia="zh-CN" w:bidi="hi-IN"/>
        </w:rPr>
        <w:t>iclo completo vaccinazione protegge all</w:t>
      </w:r>
      <w:r w:rsidRPr="00306873">
        <w:rPr>
          <w:rFonts w:ascii="Times New Roman" w:eastAsia="Arial Unicode MS" w:hAnsi="Times New Roman"/>
          <w:b/>
          <w:i/>
          <w:color w:val="0043C8"/>
          <w:kern w:val="2"/>
          <w:sz w:val="24"/>
          <w:szCs w:val="24"/>
          <w:lang w:eastAsia="zh-CN" w:bidi="hi-IN"/>
        </w:rPr>
        <w:t>’</w:t>
      </w:r>
      <w:r w:rsidR="00A74D0F" w:rsidRPr="00306873">
        <w:rPr>
          <w:rFonts w:ascii="Times New Roman" w:eastAsia="Arial Unicode MS" w:hAnsi="Times New Roman"/>
          <w:b/>
          <w:i/>
          <w:color w:val="0043C8"/>
          <w:kern w:val="2"/>
          <w:sz w:val="24"/>
          <w:szCs w:val="24"/>
          <w:lang w:eastAsia="zh-CN" w:bidi="hi-IN"/>
        </w:rPr>
        <w:t xml:space="preserve">80% da infezione </w:t>
      </w:r>
    </w:p>
    <w:p w:rsid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Contraccezione d</w:t>
      </w:r>
      <w:r w:rsidR="00306873" w:rsidRPr="00306873">
        <w:rPr>
          <w:rFonts w:ascii="Times New Roman" w:eastAsia="Arial Unicode MS" w:hAnsi="Times New Roman"/>
          <w:b/>
          <w:i/>
          <w:color w:val="0043C8"/>
          <w:kern w:val="2"/>
          <w:sz w:val="24"/>
          <w:szCs w:val="24"/>
          <w:lang w:eastAsia="zh-CN" w:bidi="hi-IN"/>
        </w:rPr>
        <w:t>’</w:t>
      </w:r>
      <w:r w:rsidRPr="00306873">
        <w:rPr>
          <w:rFonts w:ascii="Times New Roman" w:eastAsia="Arial Unicode MS" w:hAnsi="Times New Roman"/>
          <w:b/>
          <w:i/>
          <w:color w:val="0043C8"/>
          <w:kern w:val="2"/>
          <w:sz w:val="24"/>
          <w:szCs w:val="24"/>
          <w:lang w:eastAsia="zh-CN" w:bidi="hi-IN"/>
        </w:rPr>
        <w:t xml:space="preserve">emergenza. Solo 6 minorenni su 10 hanno potuto acquistare </w:t>
      </w:r>
      <w:proofErr w:type="spellStart"/>
      <w:r w:rsidRPr="00306873">
        <w:rPr>
          <w:rFonts w:ascii="Times New Roman" w:eastAsia="Arial Unicode MS" w:hAnsi="Times New Roman"/>
          <w:b/>
          <w:i/>
          <w:color w:val="0043C8"/>
          <w:kern w:val="2"/>
          <w:sz w:val="24"/>
          <w:szCs w:val="24"/>
          <w:lang w:eastAsia="zh-CN" w:bidi="hi-IN"/>
        </w:rPr>
        <w:t>ellaOne</w:t>
      </w:r>
      <w:proofErr w:type="spellEnd"/>
      <w:r w:rsidR="00306873" w:rsidRPr="00306873">
        <w:rPr>
          <w:rFonts w:ascii="Times New Roman" w:eastAsia="Arial Unicode MS" w:hAnsi="Times New Roman"/>
          <w:b/>
          <w:i/>
          <w:color w:val="0043C8"/>
          <w:kern w:val="2"/>
          <w:sz w:val="24"/>
          <w:szCs w:val="24"/>
          <w:lang w:eastAsia="zh-CN" w:bidi="hi-IN"/>
        </w:rPr>
        <w:t xml:space="preserve"> </w:t>
      </w:r>
    </w:p>
    <w:p w:rsidR="00A74D0F" w:rsidRPr="00306873" w:rsidRDefault="00306873"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proofErr w:type="spellStart"/>
      <w:r>
        <w:rPr>
          <w:rFonts w:ascii="Times New Roman" w:eastAsia="Arial Unicode MS" w:hAnsi="Times New Roman"/>
          <w:b/>
          <w:i/>
          <w:color w:val="0043C8"/>
          <w:kern w:val="2"/>
          <w:sz w:val="24"/>
          <w:szCs w:val="24"/>
          <w:lang w:eastAsia="zh-CN" w:bidi="hi-IN"/>
        </w:rPr>
        <w:t>C</w:t>
      </w:r>
      <w:r w:rsidR="00A74D0F" w:rsidRPr="00306873">
        <w:rPr>
          <w:rFonts w:ascii="Times New Roman" w:eastAsia="Arial Unicode MS" w:hAnsi="Times New Roman"/>
          <w:b/>
          <w:i/>
          <w:color w:val="0043C8"/>
          <w:kern w:val="2"/>
          <w:sz w:val="24"/>
          <w:szCs w:val="24"/>
          <w:lang w:eastAsia="zh-CN" w:bidi="hi-IN"/>
        </w:rPr>
        <w:t>ovid</w:t>
      </w:r>
      <w:proofErr w:type="spellEnd"/>
      <w:r w:rsidR="00A74D0F" w:rsidRPr="00306873">
        <w:rPr>
          <w:rFonts w:ascii="Times New Roman" w:eastAsia="Arial Unicode MS" w:hAnsi="Times New Roman"/>
          <w:b/>
          <w:i/>
          <w:color w:val="0043C8"/>
          <w:kern w:val="2"/>
          <w:sz w:val="24"/>
          <w:szCs w:val="24"/>
          <w:lang w:eastAsia="zh-CN" w:bidi="hi-IN"/>
        </w:rPr>
        <w:t>. Ista</w:t>
      </w:r>
      <w:r w:rsidRPr="00306873">
        <w:rPr>
          <w:rFonts w:ascii="Times New Roman" w:eastAsia="Arial Unicode MS" w:hAnsi="Times New Roman"/>
          <w:b/>
          <w:i/>
          <w:color w:val="0043C8"/>
          <w:kern w:val="2"/>
          <w:sz w:val="24"/>
          <w:szCs w:val="24"/>
          <w:lang w:eastAsia="zh-CN" w:bidi="hi-IN"/>
        </w:rPr>
        <w:t>t: c</w:t>
      </w:r>
      <w:r w:rsidR="00A74D0F" w:rsidRPr="00306873">
        <w:rPr>
          <w:rFonts w:ascii="Times New Roman" w:eastAsia="Arial Unicode MS" w:hAnsi="Times New Roman"/>
          <w:b/>
          <w:i/>
          <w:color w:val="0043C8"/>
          <w:kern w:val="2"/>
          <w:sz w:val="24"/>
          <w:szCs w:val="24"/>
          <w:lang w:eastAsia="zh-CN" w:bidi="hi-IN"/>
        </w:rPr>
        <w:t>on la pandemia cancellata 1 prestazione sanitaria su 5.</w:t>
      </w:r>
      <w:r w:rsidRPr="00306873">
        <w:rPr>
          <w:rFonts w:ascii="Times New Roman" w:eastAsia="Arial Unicode MS" w:hAnsi="Times New Roman"/>
          <w:b/>
          <w:i/>
          <w:color w:val="0043C8"/>
          <w:kern w:val="2"/>
          <w:sz w:val="24"/>
          <w:szCs w:val="24"/>
          <w:lang w:eastAsia="zh-CN" w:bidi="hi-IN"/>
        </w:rPr>
        <w:t xml:space="preserve"> Crollo nascite </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lastRenderedPageBreak/>
        <w:t>Pandemia: per Istat effetti come terza guerra mondiale</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06873">
        <w:rPr>
          <w:rFonts w:ascii="Times New Roman" w:eastAsia="Arial Unicode MS" w:hAnsi="Times New Roman"/>
          <w:b/>
          <w:i/>
          <w:color w:val="0033CC"/>
          <w:kern w:val="2"/>
          <w:sz w:val="24"/>
          <w:szCs w:val="24"/>
          <w:lang w:eastAsia="zh-CN" w:bidi="hi-IN"/>
        </w:rPr>
        <w:t>Istat: dati su mortalità ed export regioni nel corso della pandemia</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06873">
        <w:rPr>
          <w:rFonts w:ascii="Times New Roman" w:eastAsia="Arial Unicode MS" w:hAnsi="Times New Roman"/>
          <w:b/>
          <w:i/>
          <w:color w:val="0033CC"/>
          <w:kern w:val="2"/>
          <w:sz w:val="24"/>
          <w:szCs w:val="24"/>
          <w:lang w:eastAsia="zh-CN" w:bidi="hi-IN"/>
        </w:rPr>
        <w:t>Istat: aumenta povertà, un italiano su dieci nell</w:t>
      </w:r>
      <w:r w:rsidR="00306873" w:rsidRPr="00306873">
        <w:rPr>
          <w:rFonts w:ascii="Times New Roman" w:eastAsia="Arial Unicode MS" w:hAnsi="Times New Roman"/>
          <w:b/>
          <w:i/>
          <w:color w:val="0033CC"/>
          <w:kern w:val="2"/>
          <w:sz w:val="24"/>
          <w:szCs w:val="24"/>
          <w:lang w:eastAsia="zh-CN" w:bidi="hi-IN"/>
        </w:rPr>
        <w:t>’</w:t>
      </w:r>
      <w:r w:rsidRPr="00306873">
        <w:rPr>
          <w:rFonts w:ascii="Times New Roman" w:eastAsia="Arial Unicode MS" w:hAnsi="Times New Roman"/>
          <w:b/>
          <w:i/>
          <w:color w:val="0033CC"/>
          <w:kern w:val="2"/>
          <w:sz w:val="24"/>
          <w:szCs w:val="24"/>
          <w:lang w:eastAsia="zh-CN" w:bidi="hi-IN"/>
        </w:rPr>
        <w:t>indigenza</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06873">
        <w:rPr>
          <w:rFonts w:ascii="Times New Roman" w:eastAsia="Arial Unicode MS" w:hAnsi="Times New Roman"/>
          <w:b/>
          <w:i/>
          <w:color w:val="0033CC"/>
          <w:kern w:val="2"/>
          <w:sz w:val="24"/>
          <w:szCs w:val="24"/>
          <w:lang w:eastAsia="zh-CN" w:bidi="hi-IN"/>
        </w:rPr>
        <w:t>Corte dei Conti: Rapporto 2021 su coordinamento finanza pubblica</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06873">
        <w:rPr>
          <w:rFonts w:ascii="Times New Roman" w:eastAsia="Arial Unicode MS" w:hAnsi="Times New Roman"/>
          <w:b/>
          <w:i/>
          <w:color w:val="0033CC"/>
          <w:kern w:val="2"/>
          <w:sz w:val="24"/>
          <w:szCs w:val="24"/>
          <w:lang w:eastAsia="zh-CN" w:bidi="hi-IN"/>
        </w:rPr>
        <w:t xml:space="preserve">Pandemia: </w:t>
      </w:r>
      <w:proofErr w:type="spellStart"/>
      <w:r w:rsidRPr="00306873">
        <w:rPr>
          <w:rFonts w:ascii="Times New Roman" w:eastAsia="Arial Unicode MS" w:hAnsi="Times New Roman"/>
          <w:b/>
          <w:i/>
          <w:color w:val="0033CC"/>
          <w:kern w:val="2"/>
          <w:sz w:val="24"/>
          <w:szCs w:val="24"/>
          <w:lang w:eastAsia="zh-CN" w:bidi="hi-IN"/>
        </w:rPr>
        <w:t>Fedriga</w:t>
      </w:r>
      <w:proofErr w:type="spellEnd"/>
      <w:r w:rsidRPr="00306873">
        <w:rPr>
          <w:rFonts w:ascii="Times New Roman" w:eastAsia="Arial Unicode MS" w:hAnsi="Times New Roman"/>
          <w:b/>
          <w:i/>
          <w:color w:val="0033CC"/>
          <w:kern w:val="2"/>
          <w:sz w:val="24"/>
          <w:szCs w:val="24"/>
          <w:lang w:eastAsia="zh-CN" w:bidi="hi-IN"/>
        </w:rPr>
        <w:t>, Intesa Stato-Regioni per spese 2020</w:t>
      </w:r>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306873">
        <w:rPr>
          <w:rFonts w:ascii="Times New Roman" w:eastAsia="Arial Unicode MS" w:hAnsi="Times New Roman"/>
          <w:b/>
          <w:i/>
          <w:color w:val="0033CC"/>
          <w:kern w:val="2"/>
          <w:sz w:val="24"/>
          <w:szCs w:val="24"/>
          <w:lang w:eastAsia="zh-CN" w:bidi="hi-IN"/>
        </w:rPr>
        <w:t xml:space="preserve">Malattie rare: VII Rapporto </w:t>
      </w:r>
      <w:proofErr w:type="spellStart"/>
      <w:r w:rsidRPr="00306873">
        <w:rPr>
          <w:rFonts w:ascii="Times New Roman" w:eastAsia="Arial Unicode MS" w:hAnsi="Times New Roman"/>
          <w:b/>
          <w:i/>
          <w:color w:val="0033CC"/>
          <w:kern w:val="2"/>
          <w:sz w:val="24"/>
          <w:szCs w:val="24"/>
          <w:lang w:eastAsia="zh-CN" w:bidi="hi-IN"/>
        </w:rPr>
        <w:t>MonitoRare</w:t>
      </w:r>
      <w:proofErr w:type="spellEnd"/>
    </w:p>
    <w:p w:rsidR="00A74D0F" w:rsidRPr="00306873" w:rsidRDefault="00A74D0F" w:rsidP="00306873">
      <w:pPr>
        <w:pStyle w:val="Paragrafoelenco"/>
        <w:widowControl w:val="0"/>
        <w:numPr>
          <w:ilvl w:val="0"/>
          <w:numId w:val="19"/>
        </w:numPr>
        <w:suppressAutoHyphens/>
        <w:rPr>
          <w:rFonts w:ascii="Times New Roman" w:eastAsia="Arial Unicode MS" w:hAnsi="Times New Roman"/>
          <w:b/>
          <w:i/>
          <w:color w:val="0043C8"/>
          <w:kern w:val="2"/>
          <w:sz w:val="24"/>
          <w:szCs w:val="24"/>
          <w:lang w:eastAsia="zh-CN" w:bidi="hi-IN"/>
        </w:rPr>
      </w:pPr>
      <w:r w:rsidRPr="00306873">
        <w:rPr>
          <w:rFonts w:ascii="Times New Roman" w:eastAsia="Arial Unicode MS" w:hAnsi="Times New Roman"/>
          <w:b/>
          <w:i/>
          <w:color w:val="0043C8"/>
          <w:kern w:val="2"/>
          <w:sz w:val="24"/>
          <w:szCs w:val="24"/>
          <w:lang w:eastAsia="zh-CN" w:bidi="hi-IN"/>
        </w:rPr>
        <w:t>Orlando scrive a Speranza su collaborazione tra sociale e sanitario</w:t>
      </w:r>
    </w:p>
    <w:p w:rsidR="00A74D0F" w:rsidRDefault="00A74D0F"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B52AD" w:rsidRPr="002C39FB" w:rsidRDefault="00330CE4" w:rsidP="003B52AD">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306873">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FC692A" w:rsidRDefault="00FC692A" w:rsidP="00FC692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1F40A2">
        <w:rPr>
          <w:rFonts w:ascii="Times New Roman" w:eastAsia="Arial Unicode MS" w:hAnsi="Times New Roman"/>
          <w:b/>
          <w:color w:val="0043C8"/>
          <w:kern w:val="2"/>
          <w:sz w:val="24"/>
          <w:szCs w:val="24"/>
          <w:lang w:eastAsia="zh-CN" w:bidi="hi-IN"/>
        </w:rPr>
        <w:t>21</w:t>
      </w:r>
      <w:r>
        <w:rPr>
          <w:rFonts w:ascii="Times New Roman" w:eastAsia="Arial Unicode MS" w:hAnsi="Times New Roman"/>
          <w:b/>
          <w:color w:val="0043C8"/>
          <w:kern w:val="2"/>
          <w:sz w:val="24"/>
          <w:szCs w:val="24"/>
          <w:lang w:eastAsia="zh-CN" w:bidi="hi-IN"/>
        </w:rPr>
        <w:t xml:space="preserve"> giugno 2021</w:t>
      </w:r>
    </w:p>
    <w:p w:rsidR="001F40A2" w:rsidRPr="001F40A2" w:rsidRDefault="001F40A2" w:rsidP="001F40A2">
      <w:pPr>
        <w:widowControl w:val="0"/>
        <w:suppressAutoHyphens/>
        <w:rPr>
          <w:rFonts w:ascii="Times New Roman" w:eastAsia="Arial Unicode MS" w:hAnsi="Times New Roman"/>
          <w:b/>
          <w:color w:val="0043C8"/>
          <w:kern w:val="2"/>
          <w:sz w:val="24"/>
          <w:szCs w:val="24"/>
          <w:lang w:eastAsia="zh-CN" w:bidi="hi-IN"/>
        </w:rPr>
      </w:pPr>
      <w:proofErr w:type="spellStart"/>
      <w:r w:rsidRPr="001F40A2">
        <w:rPr>
          <w:rFonts w:ascii="Times New Roman" w:eastAsia="Arial Unicode MS" w:hAnsi="Times New Roman"/>
          <w:b/>
          <w:color w:val="0043C8"/>
          <w:kern w:val="2"/>
          <w:sz w:val="24"/>
          <w:szCs w:val="24"/>
          <w:lang w:eastAsia="zh-CN" w:bidi="hi-IN"/>
        </w:rPr>
        <w:t>Covid</w:t>
      </w:r>
      <w:proofErr w:type="spellEnd"/>
      <w:r w:rsidRPr="001F40A2">
        <w:rPr>
          <w:rFonts w:ascii="Times New Roman" w:eastAsia="Arial Unicode MS" w:hAnsi="Times New Roman"/>
          <w:b/>
          <w:color w:val="0043C8"/>
          <w:kern w:val="2"/>
          <w:sz w:val="24"/>
          <w:szCs w:val="24"/>
          <w:lang w:eastAsia="zh-CN" w:bidi="hi-IN"/>
        </w:rPr>
        <w:t xml:space="preserve">. Sì a seconda dose AstraZeneca per chi non vuole il mix. Ok a vaccino </w:t>
      </w:r>
      <w:proofErr w:type="spellStart"/>
      <w:r w:rsidRPr="001F40A2">
        <w:rPr>
          <w:rFonts w:ascii="Times New Roman" w:eastAsia="Arial Unicode MS" w:hAnsi="Times New Roman"/>
          <w:b/>
          <w:color w:val="0043C8"/>
          <w:kern w:val="2"/>
          <w:sz w:val="24"/>
          <w:szCs w:val="24"/>
          <w:lang w:eastAsia="zh-CN" w:bidi="hi-IN"/>
        </w:rPr>
        <w:t>Janssen</w:t>
      </w:r>
      <w:proofErr w:type="spellEnd"/>
      <w:r w:rsidRPr="001F40A2">
        <w:rPr>
          <w:rFonts w:ascii="Times New Roman" w:eastAsia="Arial Unicode MS" w:hAnsi="Times New Roman"/>
          <w:b/>
          <w:color w:val="0043C8"/>
          <w:kern w:val="2"/>
          <w:sz w:val="24"/>
          <w:szCs w:val="24"/>
          <w:lang w:eastAsia="zh-CN" w:bidi="hi-IN"/>
        </w:rPr>
        <w:t xml:space="preserve"> agli under 60 difficili da raggiungere. Ecco la nuova Circolare del Ministero della Salute</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color w:val="0043C8"/>
          <w:kern w:val="2"/>
          <w:sz w:val="24"/>
          <w:szCs w:val="24"/>
          <w:lang w:eastAsia="zh-CN" w:bidi="hi-IN"/>
        </w:rPr>
        <w:t>Dopo l</w:t>
      </w:r>
      <w:r w:rsidR="00306873">
        <w:rPr>
          <w:rFonts w:ascii="Times New Roman" w:eastAsia="Arial Unicode MS" w:hAnsi="Times New Roman"/>
          <w:color w:val="0043C8"/>
          <w:kern w:val="2"/>
          <w:sz w:val="24"/>
          <w:szCs w:val="24"/>
          <w:lang w:eastAsia="zh-CN" w:bidi="hi-IN"/>
        </w:rPr>
        <w:t>’</w:t>
      </w:r>
      <w:r w:rsidRPr="001F40A2">
        <w:rPr>
          <w:rFonts w:ascii="Times New Roman" w:eastAsia="Arial Unicode MS" w:hAnsi="Times New Roman"/>
          <w:color w:val="0043C8"/>
          <w:kern w:val="2"/>
          <w:sz w:val="24"/>
          <w:szCs w:val="24"/>
          <w:lang w:eastAsia="zh-CN" w:bidi="hi-IN"/>
        </w:rPr>
        <w:t xml:space="preserve">annuncio di ieri del Governo è stata diramata dalla Salute la nuova circolare contenente le indicazioni del </w:t>
      </w:r>
      <w:proofErr w:type="spellStart"/>
      <w:r w:rsidRPr="001F40A2">
        <w:rPr>
          <w:rFonts w:ascii="Times New Roman" w:eastAsia="Arial Unicode MS" w:hAnsi="Times New Roman"/>
          <w:color w:val="0043C8"/>
          <w:kern w:val="2"/>
          <w:sz w:val="24"/>
          <w:szCs w:val="24"/>
          <w:lang w:eastAsia="zh-CN" w:bidi="hi-IN"/>
        </w:rPr>
        <w:t>Cts</w:t>
      </w:r>
      <w:proofErr w:type="spellEnd"/>
      <w:r w:rsidRPr="001F40A2">
        <w:rPr>
          <w:rFonts w:ascii="Times New Roman" w:eastAsia="Arial Unicode MS" w:hAnsi="Times New Roman"/>
          <w:color w:val="0043C8"/>
          <w:kern w:val="2"/>
          <w:sz w:val="24"/>
          <w:szCs w:val="24"/>
          <w:lang w:eastAsia="zh-CN" w:bidi="hi-IN"/>
        </w:rPr>
        <w:t xml:space="preserve"> che consentono agli under 60 che hanno ricevuto la prima dose di AstraZeneca di completare, se lo vogliono, il ciclo col medesimo vaccino previa firma del consenso informato e senza quindi ricorrere alla vaccinazione eterologa. Via libera a vaccino Johnson per gli under 60 ma solo in presenza di determinate circostanze. </w:t>
      </w:r>
      <w:hyperlink r:id="rId9" w:history="1">
        <w:r w:rsidRPr="001F40A2">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F40A2">
          <w:rPr>
            <w:rStyle w:val="Collegamentoipertestuale"/>
            <w:rFonts w:ascii="Times New Roman" w:eastAsia="Arial Unicode MS" w:hAnsi="Times New Roman"/>
            <w:b/>
            <w:kern w:val="2"/>
            <w:sz w:val="24"/>
            <w:szCs w:val="24"/>
            <w:lang w:eastAsia="zh-CN" w:bidi="hi-IN"/>
          </w:rPr>
          <w:t>articolo</w:t>
        </w:r>
      </w:hyperlink>
      <w:r w:rsidRPr="001F40A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0" w:history="1">
        <w:r w:rsidRPr="001F40A2">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P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b/>
          <w:color w:val="0043C8"/>
          <w:kern w:val="2"/>
          <w:sz w:val="24"/>
          <w:szCs w:val="24"/>
          <w:lang w:eastAsia="zh-CN" w:bidi="hi-IN"/>
        </w:rPr>
        <w:t xml:space="preserve">Monta il malumore dei medici di famiglia. </w:t>
      </w:r>
      <w:proofErr w:type="spellStart"/>
      <w:r w:rsidRPr="001F40A2">
        <w:rPr>
          <w:rFonts w:ascii="Times New Roman" w:eastAsia="Arial Unicode MS" w:hAnsi="Times New Roman"/>
          <w:b/>
          <w:color w:val="0043C8"/>
          <w:kern w:val="2"/>
          <w:sz w:val="24"/>
          <w:szCs w:val="24"/>
          <w:lang w:eastAsia="zh-CN" w:bidi="hi-IN"/>
        </w:rPr>
        <w:t>Fimmg</w:t>
      </w:r>
      <w:proofErr w:type="spellEnd"/>
      <w:r w:rsidRPr="001F40A2">
        <w:rPr>
          <w:rFonts w:ascii="Times New Roman" w:eastAsia="Arial Unicode MS" w:hAnsi="Times New Roman"/>
          <w:b/>
          <w:color w:val="0043C8"/>
          <w:kern w:val="2"/>
          <w:sz w:val="24"/>
          <w:szCs w:val="24"/>
          <w:lang w:eastAsia="zh-CN" w:bidi="hi-IN"/>
        </w:rPr>
        <w:t xml:space="preserve">: “Dal Green Pass a </w:t>
      </w:r>
      <w:proofErr w:type="spellStart"/>
      <w:r w:rsidRPr="001F40A2">
        <w:rPr>
          <w:rFonts w:ascii="Times New Roman" w:eastAsia="Arial Unicode MS" w:hAnsi="Times New Roman"/>
          <w:b/>
          <w:color w:val="0043C8"/>
          <w:kern w:val="2"/>
          <w:sz w:val="24"/>
          <w:szCs w:val="24"/>
          <w:lang w:eastAsia="zh-CN" w:bidi="hi-IN"/>
        </w:rPr>
        <w:t>Pnrr</w:t>
      </w:r>
      <w:proofErr w:type="spellEnd"/>
      <w:r w:rsidRPr="001F40A2">
        <w:rPr>
          <w:rFonts w:ascii="Times New Roman" w:eastAsia="Arial Unicode MS" w:hAnsi="Times New Roman"/>
          <w:b/>
          <w:color w:val="0043C8"/>
          <w:kern w:val="2"/>
          <w:sz w:val="24"/>
          <w:szCs w:val="24"/>
          <w:lang w:eastAsia="zh-CN" w:bidi="hi-IN"/>
        </w:rPr>
        <w:t xml:space="preserve"> si cerca di far scomparire la medicina generale. Pazienza finita”</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color w:val="0043C8"/>
          <w:kern w:val="2"/>
          <w:sz w:val="24"/>
          <w:szCs w:val="24"/>
          <w:lang w:eastAsia="zh-CN" w:bidi="hi-IN"/>
        </w:rPr>
        <w:t>Il principale sindacato dei medici di famiglia si scaglia contro il Governo e le Regioni e annuncia l</w:t>
      </w:r>
      <w:r w:rsidR="00306873">
        <w:rPr>
          <w:rFonts w:ascii="Times New Roman" w:eastAsia="Arial Unicode MS" w:hAnsi="Times New Roman"/>
          <w:color w:val="0043C8"/>
          <w:kern w:val="2"/>
          <w:sz w:val="24"/>
          <w:szCs w:val="24"/>
          <w:lang w:eastAsia="zh-CN" w:bidi="hi-IN"/>
        </w:rPr>
        <w:t>’</w:t>
      </w:r>
      <w:r w:rsidRPr="001F40A2">
        <w:rPr>
          <w:rFonts w:ascii="Times New Roman" w:eastAsia="Arial Unicode MS" w:hAnsi="Times New Roman"/>
          <w:color w:val="0043C8"/>
          <w:kern w:val="2"/>
          <w:sz w:val="24"/>
          <w:szCs w:val="24"/>
          <w:lang w:eastAsia="zh-CN" w:bidi="hi-IN"/>
        </w:rPr>
        <w:t xml:space="preserve">imminente presentazione di un progetto per la medicina generale del futuro. Bocciato il </w:t>
      </w:r>
      <w:proofErr w:type="spellStart"/>
      <w:r w:rsidRPr="001F40A2">
        <w:rPr>
          <w:rFonts w:ascii="Times New Roman" w:eastAsia="Arial Unicode MS" w:hAnsi="Times New Roman"/>
          <w:color w:val="0043C8"/>
          <w:kern w:val="2"/>
          <w:sz w:val="24"/>
          <w:szCs w:val="24"/>
          <w:lang w:eastAsia="zh-CN" w:bidi="hi-IN"/>
        </w:rPr>
        <w:t>Dpcm</w:t>
      </w:r>
      <w:proofErr w:type="spellEnd"/>
      <w:r w:rsidRPr="001F40A2">
        <w:rPr>
          <w:rFonts w:ascii="Times New Roman" w:eastAsia="Arial Unicode MS" w:hAnsi="Times New Roman"/>
          <w:color w:val="0043C8"/>
          <w:kern w:val="2"/>
          <w:sz w:val="24"/>
          <w:szCs w:val="24"/>
          <w:lang w:eastAsia="zh-CN" w:bidi="hi-IN"/>
        </w:rPr>
        <w:t xml:space="preserve"> sul Green Pass: “Costretti ad occupare la gran parte del tempo a fare fotocopie e facendoli apparire ai cittadini dei meri impiegati”.</w:t>
      </w:r>
      <w:r>
        <w:rPr>
          <w:rFonts w:ascii="Times New Roman" w:eastAsia="Arial Unicode MS" w:hAnsi="Times New Roman"/>
          <w:b/>
          <w:color w:val="0043C8"/>
          <w:kern w:val="2"/>
          <w:sz w:val="24"/>
          <w:szCs w:val="24"/>
          <w:lang w:eastAsia="zh-CN" w:bidi="hi-IN"/>
        </w:rPr>
        <w:t xml:space="preserve"> </w:t>
      </w:r>
      <w:hyperlink r:id="rId11" w:history="1">
        <w:r w:rsidRPr="001F40A2">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F40A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P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b/>
          <w:color w:val="0043C8"/>
          <w:kern w:val="2"/>
          <w:sz w:val="24"/>
          <w:szCs w:val="24"/>
          <w:lang w:eastAsia="zh-CN" w:bidi="hi-IN"/>
        </w:rPr>
        <w:t>Vaccinazione Covid-19. “Per chi ha superato infezione, può bastare una sola dose anche dopo 10 mesi”</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color w:val="0043C8"/>
          <w:kern w:val="2"/>
          <w:sz w:val="24"/>
          <w:szCs w:val="24"/>
          <w:lang w:eastAsia="zh-CN" w:bidi="hi-IN"/>
        </w:rPr>
        <w:t>A suggerirlo sono i risultati di uno studio dell</w:t>
      </w:r>
      <w:r w:rsidR="00306873">
        <w:rPr>
          <w:rFonts w:ascii="Times New Roman" w:eastAsia="Arial Unicode MS" w:hAnsi="Times New Roman"/>
          <w:color w:val="0043C8"/>
          <w:kern w:val="2"/>
          <w:sz w:val="24"/>
          <w:szCs w:val="24"/>
          <w:lang w:eastAsia="zh-CN" w:bidi="hi-IN"/>
        </w:rPr>
        <w:t>’</w:t>
      </w:r>
      <w:proofErr w:type="spellStart"/>
      <w:r w:rsidRPr="001F40A2">
        <w:rPr>
          <w:rFonts w:ascii="Times New Roman" w:eastAsia="Arial Unicode MS" w:hAnsi="Times New Roman"/>
          <w:color w:val="0043C8"/>
          <w:kern w:val="2"/>
          <w:sz w:val="24"/>
          <w:szCs w:val="24"/>
          <w:lang w:eastAsia="zh-CN" w:bidi="hi-IN"/>
        </w:rPr>
        <w:t>Irccs</w:t>
      </w:r>
      <w:proofErr w:type="spellEnd"/>
      <w:r w:rsidRPr="001F40A2">
        <w:rPr>
          <w:rFonts w:ascii="Times New Roman" w:eastAsia="Arial Unicode MS" w:hAnsi="Times New Roman"/>
          <w:color w:val="0043C8"/>
          <w:kern w:val="2"/>
          <w:sz w:val="24"/>
          <w:szCs w:val="24"/>
          <w:lang w:eastAsia="zh-CN" w:bidi="hi-IN"/>
        </w:rPr>
        <w:t xml:space="preserve"> di Negrar, in revisione presso la rivista </w:t>
      </w:r>
      <w:proofErr w:type="spellStart"/>
      <w:r w:rsidRPr="001F40A2">
        <w:rPr>
          <w:rFonts w:ascii="Times New Roman" w:eastAsia="Arial Unicode MS" w:hAnsi="Times New Roman"/>
          <w:color w:val="0043C8"/>
          <w:kern w:val="2"/>
          <w:sz w:val="24"/>
          <w:szCs w:val="24"/>
          <w:lang w:eastAsia="zh-CN" w:bidi="hi-IN"/>
        </w:rPr>
        <w:t>Clinical</w:t>
      </w:r>
      <w:proofErr w:type="spellEnd"/>
      <w:r w:rsidRPr="001F40A2">
        <w:rPr>
          <w:rFonts w:ascii="Times New Roman" w:eastAsia="Arial Unicode MS" w:hAnsi="Times New Roman"/>
          <w:color w:val="0043C8"/>
          <w:kern w:val="2"/>
          <w:sz w:val="24"/>
          <w:szCs w:val="24"/>
          <w:lang w:eastAsia="zh-CN" w:bidi="hi-IN"/>
        </w:rPr>
        <w:t xml:space="preserve"> </w:t>
      </w:r>
      <w:proofErr w:type="spellStart"/>
      <w:r w:rsidRPr="001F40A2">
        <w:rPr>
          <w:rFonts w:ascii="Times New Roman" w:eastAsia="Arial Unicode MS" w:hAnsi="Times New Roman"/>
          <w:color w:val="0043C8"/>
          <w:kern w:val="2"/>
          <w:sz w:val="24"/>
          <w:szCs w:val="24"/>
          <w:lang w:eastAsia="zh-CN" w:bidi="hi-IN"/>
        </w:rPr>
        <w:t>Microbiology</w:t>
      </w:r>
      <w:proofErr w:type="spellEnd"/>
      <w:r w:rsidRPr="001F40A2">
        <w:rPr>
          <w:rFonts w:ascii="Times New Roman" w:eastAsia="Arial Unicode MS" w:hAnsi="Times New Roman"/>
          <w:color w:val="0043C8"/>
          <w:kern w:val="2"/>
          <w:sz w:val="24"/>
          <w:szCs w:val="24"/>
          <w:lang w:eastAsia="zh-CN" w:bidi="hi-IN"/>
        </w:rPr>
        <w:t xml:space="preserve"> and </w:t>
      </w:r>
      <w:proofErr w:type="spellStart"/>
      <w:r w:rsidRPr="001F40A2">
        <w:rPr>
          <w:rFonts w:ascii="Times New Roman" w:eastAsia="Arial Unicode MS" w:hAnsi="Times New Roman"/>
          <w:color w:val="0043C8"/>
          <w:kern w:val="2"/>
          <w:sz w:val="24"/>
          <w:szCs w:val="24"/>
          <w:lang w:eastAsia="zh-CN" w:bidi="hi-IN"/>
        </w:rPr>
        <w:t>Infection</w:t>
      </w:r>
      <w:proofErr w:type="spellEnd"/>
      <w:r w:rsidRPr="001F40A2">
        <w:rPr>
          <w:rFonts w:ascii="Times New Roman" w:eastAsia="Arial Unicode MS" w:hAnsi="Times New Roman"/>
          <w:color w:val="0043C8"/>
          <w:kern w:val="2"/>
          <w:sz w:val="24"/>
          <w:szCs w:val="24"/>
          <w:lang w:eastAsia="zh-CN" w:bidi="hi-IN"/>
        </w:rPr>
        <w:t xml:space="preserve">, condotto su circa 2mila fra infermieri e medici. La risposta anticorpale al vaccino a </w:t>
      </w:r>
      <w:proofErr w:type="spellStart"/>
      <w:r w:rsidRPr="001F40A2">
        <w:rPr>
          <w:rFonts w:ascii="Times New Roman" w:eastAsia="Arial Unicode MS" w:hAnsi="Times New Roman"/>
          <w:color w:val="0043C8"/>
          <w:kern w:val="2"/>
          <w:sz w:val="24"/>
          <w:szCs w:val="24"/>
          <w:lang w:eastAsia="zh-CN" w:bidi="hi-IN"/>
        </w:rPr>
        <w:t>mRNA</w:t>
      </w:r>
      <w:proofErr w:type="spellEnd"/>
      <w:r w:rsidRPr="001F40A2">
        <w:rPr>
          <w:rFonts w:ascii="Times New Roman" w:eastAsia="Arial Unicode MS" w:hAnsi="Times New Roman"/>
          <w:color w:val="0043C8"/>
          <w:kern w:val="2"/>
          <w:sz w:val="24"/>
          <w:szCs w:val="24"/>
          <w:lang w:eastAsia="zh-CN" w:bidi="hi-IN"/>
        </w:rPr>
        <w:t xml:space="preserve"> in chi è stato contagiato da Sars-CoV-2, è più alta se trascorre più tempo dal contagio, soprattutto in chi è giovane, nelle donne e in chi ha avuto i sintomi dell</w:t>
      </w:r>
      <w:r w:rsidR="00306873">
        <w:rPr>
          <w:rFonts w:ascii="Times New Roman" w:eastAsia="Arial Unicode MS" w:hAnsi="Times New Roman"/>
          <w:color w:val="0043C8"/>
          <w:kern w:val="2"/>
          <w:sz w:val="24"/>
          <w:szCs w:val="24"/>
          <w:lang w:eastAsia="zh-CN" w:bidi="hi-IN"/>
        </w:rPr>
        <w:t>’</w:t>
      </w:r>
      <w:r w:rsidRPr="001F40A2">
        <w:rPr>
          <w:rFonts w:ascii="Times New Roman" w:eastAsia="Arial Unicode MS" w:hAnsi="Times New Roman"/>
          <w:color w:val="0043C8"/>
          <w:kern w:val="2"/>
          <w:sz w:val="24"/>
          <w:szCs w:val="24"/>
          <w:lang w:eastAsia="zh-CN" w:bidi="hi-IN"/>
        </w:rPr>
        <w:t>infezione.</w:t>
      </w:r>
      <w:r>
        <w:rPr>
          <w:rFonts w:ascii="Times New Roman" w:eastAsia="Arial Unicode MS" w:hAnsi="Times New Roman"/>
          <w:b/>
          <w:color w:val="0043C8"/>
          <w:kern w:val="2"/>
          <w:sz w:val="24"/>
          <w:szCs w:val="24"/>
          <w:lang w:eastAsia="zh-CN" w:bidi="hi-IN"/>
        </w:rPr>
        <w:t xml:space="preserve"> </w:t>
      </w:r>
      <w:hyperlink r:id="rId12" w:history="1">
        <w:r w:rsidRPr="001F40A2">
          <w:rPr>
            <w:rStyle w:val="Collegamentoipertestuale"/>
            <w:rFonts w:ascii="Times New Roman" w:eastAsia="Arial Unicode MS" w:hAnsi="Times New Roman"/>
            <w:b/>
            <w:kern w:val="2"/>
            <w:sz w:val="24"/>
            <w:szCs w:val="24"/>
            <w:lang w:eastAsia="zh-CN" w:bidi="hi-IN"/>
          </w:rPr>
          <w:t>Leggi.</w:t>
        </w:r>
      </w:hyperlink>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P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b/>
          <w:color w:val="0043C8"/>
          <w:kern w:val="2"/>
          <w:sz w:val="24"/>
          <w:szCs w:val="24"/>
          <w:lang w:eastAsia="zh-CN" w:bidi="hi-IN"/>
        </w:rPr>
        <w:t xml:space="preserve">Ansia e depressione peggiorate in oltre il 40% degli Italiani durante il </w:t>
      </w:r>
      <w:proofErr w:type="spellStart"/>
      <w:r w:rsidRPr="001F40A2">
        <w:rPr>
          <w:rFonts w:ascii="Times New Roman" w:eastAsia="Arial Unicode MS" w:hAnsi="Times New Roman"/>
          <w:b/>
          <w:color w:val="0043C8"/>
          <w:kern w:val="2"/>
          <w:sz w:val="24"/>
          <w:szCs w:val="24"/>
          <w:lang w:eastAsia="zh-CN" w:bidi="hi-IN"/>
        </w:rPr>
        <w:t>lockdown</w:t>
      </w:r>
      <w:proofErr w:type="spellEnd"/>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color w:val="0043C8"/>
          <w:kern w:val="2"/>
          <w:sz w:val="24"/>
          <w:szCs w:val="24"/>
          <w:lang w:eastAsia="zh-CN" w:bidi="hi-IN"/>
        </w:rPr>
        <w:t xml:space="preserve">Pubblicati, da un consorzio di ricercatori di ISS, Università di Genova e Pavia e Istituto Mario Negri, i risultati del primo studio rappresentativo della popolazione italiana adulta. </w:t>
      </w:r>
      <w:hyperlink r:id="rId13" w:history="1">
        <w:r w:rsidRPr="001F40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P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b/>
          <w:color w:val="0043C8"/>
          <w:kern w:val="2"/>
          <w:sz w:val="24"/>
          <w:szCs w:val="24"/>
          <w:lang w:eastAsia="zh-CN" w:bidi="hi-IN"/>
        </w:rPr>
        <w:t xml:space="preserve">Nel nuovo numero di Monitor di </w:t>
      </w:r>
      <w:proofErr w:type="spellStart"/>
      <w:r w:rsidRPr="001F40A2">
        <w:rPr>
          <w:rFonts w:ascii="Times New Roman" w:eastAsia="Arial Unicode MS" w:hAnsi="Times New Roman"/>
          <w:b/>
          <w:color w:val="0043C8"/>
          <w:kern w:val="2"/>
          <w:sz w:val="24"/>
          <w:szCs w:val="24"/>
          <w:lang w:eastAsia="zh-CN" w:bidi="hi-IN"/>
        </w:rPr>
        <w:t>Agenas</w:t>
      </w:r>
      <w:proofErr w:type="spellEnd"/>
      <w:r w:rsidRPr="001F40A2">
        <w:rPr>
          <w:rFonts w:ascii="Times New Roman" w:eastAsia="Arial Unicode MS" w:hAnsi="Times New Roman"/>
          <w:b/>
          <w:color w:val="0043C8"/>
          <w:kern w:val="2"/>
          <w:sz w:val="24"/>
          <w:szCs w:val="24"/>
          <w:lang w:eastAsia="zh-CN" w:bidi="hi-IN"/>
        </w:rPr>
        <w:t xml:space="preserve"> focus sul </w:t>
      </w:r>
      <w:proofErr w:type="spellStart"/>
      <w:r w:rsidRPr="001F40A2">
        <w:rPr>
          <w:rFonts w:ascii="Times New Roman" w:eastAsia="Arial Unicode MS" w:hAnsi="Times New Roman"/>
          <w:b/>
          <w:color w:val="0043C8"/>
          <w:kern w:val="2"/>
          <w:sz w:val="24"/>
          <w:szCs w:val="24"/>
          <w:lang w:eastAsia="zh-CN" w:bidi="hi-IN"/>
        </w:rPr>
        <w:t>Recovery</w:t>
      </w:r>
      <w:proofErr w:type="spellEnd"/>
      <w:r w:rsidRPr="001F40A2">
        <w:rPr>
          <w:rFonts w:ascii="Times New Roman" w:eastAsia="Arial Unicode MS" w:hAnsi="Times New Roman"/>
          <w:b/>
          <w:color w:val="0043C8"/>
          <w:kern w:val="2"/>
          <w:sz w:val="24"/>
          <w:szCs w:val="24"/>
          <w:lang w:eastAsia="zh-CN" w:bidi="hi-IN"/>
        </w:rPr>
        <w:t xml:space="preserve"> Plan</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sidRPr="001F40A2">
        <w:rPr>
          <w:rFonts w:ascii="Times New Roman" w:eastAsia="Arial Unicode MS" w:hAnsi="Times New Roman"/>
          <w:color w:val="0043C8"/>
          <w:kern w:val="2"/>
          <w:sz w:val="24"/>
          <w:szCs w:val="24"/>
          <w:lang w:eastAsia="zh-CN" w:bidi="hi-IN"/>
        </w:rPr>
        <w:t>Con questo nuovo numero l</w:t>
      </w:r>
      <w:r w:rsidR="00306873">
        <w:rPr>
          <w:rFonts w:ascii="Times New Roman" w:eastAsia="Arial Unicode MS" w:hAnsi="Times New Roman"/>
          <w:color w:val="0043C8"/>
          <w:kern w:val="2"/>
          <w:sz w:val="24"/>
          <w:szCs w:val="24"/>
          <w:lang w:eastAsia="zh-CN" w:bidi="hi-IN"/>
        </w:rPr>
        <w:t>’</w:t>
      </w:r>
      <w:r w:rsidRPr="001F40A2">
        <w:rPr>
          <w:rFonts w:ascii="Times New Roman" w:eastAsia="Arial Unicode MS" w:hAnsi="Times New Roman"/>
          <w:color w:val="0043C8"/>
          <w:kern w:val="2"/>
          <w:sz w:val="24"/>
          <w:szCs w:val="24"/>
          <w:lang w:eastAsia="zh-CN" w:bidi="hi-IN"/>
        </w:rPr>
        <w:t>Agenzia mette a disposizione degli operatori del settore un primo documento che riassume, non solo le tante riforme e i tanti investimenti previsti, ma anche alcuni spunti di riflessione e buone pratiche già presenti nelle aziende sanitarie del Paese, dai quali trarre spunto per la sua implementazione</w:t>
      </w:r>
      <w:r w:rsidRPr="001F40A2">
        <w:rPr>
          <w:rFonts w:ascii="Times New Roman" w:eastAsia="Arial Unicode MS" w:hAnsi="Times New Roman"/>
          <w:b/>
          <w:color w:val="0043C8"/>
          <w:kern w:val="2"/>
          <w:sz w:val="24"/>
          <w:szCs w:val="24"/>
          <w:lang w:eastAsia="zh-CN" w:bidi="hi-IN"/>
        </w:rPr>
        <w:t xml:space="preserve">. </w:t>
      </w:r>
      <w:hyperlink r:id="rId14" w:history="1">
        <w:r w:rsidRPr="001F40A2">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F40A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5" w:history="1">
        <w:r w:rsidRPr="001F40A2">
          <w:rPr>
            <w:rStyle w:val="Collegamentoipertestuale"/>
            <w:rFonts w:ascii="Times New Roman" w:eastAsia="Arial Unicode MS" w:hAnsi="Times New Roman"/>
            <w:b/>
            <w:kern w:val="2"/>
            <w:sz w:val="24"/>
            <w:szCs w:val="24"/>
            <w:lang w:eastAsia="zh-CN" w:bidi="hi-IN"/>
          </w:rPr>
          <w:t>Link alla rivista</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CE5815">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giugno 2021</w:t>
      </w:r>
    </w:p>
    <w:p w:rsidR="00FD0F35" w:rsidRP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b/>
          <w:color w:val="0043C8"/>
          <w:kern w:val="2"/>
          <w:sz w:val="24"/>
          <w:szCs w:val="24"/>
          <w:lang w:eastAsia="zh-CN" w:bidi="hi-IN"/>
        </w:rPr>
        <w:t xml:space="preserve">Gli “straordinari” dei medici. Per il salario accessorio è una vera “Babele”. Ecco tutte le differenze da Bolzano a Palermo. Studio </w:t>
      </w:r>
      <w:proofErr w:type="spellStart"/>
      <w:r w:rsidRPr="00FD0F35">
        <w:rPr>
          <w:rFonts w:ascii="Times New Roman" w:eastAsia="Arial Unicode MS" w:hAnsi="Times New Roman"/>
          <w:b/>
          <w:color w:val="0043C8"/>
          <w:kern w:val="2"/>
          <w:sz w:val="24"/>
          <w:szCs w:val="24"/>
          <w:lang w:eastAsia="zh-CN" w:bidi="hi-IN"/>
        </w:rPr>
        <w:t>Anaao</w:t>
      </w:r>
      <w:proofErr w:type="spellEnd"/>
    </w:p>
    <w:p w:rsidR="001F40A2"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color w:val="0043C8"/>
          <w:kern w:val="2"/>
          <w:sz w:val="24"/>
          <w:szCs w:val="24"/>
          <w:lang w:eastAsia="zh-CN" w:bidi="hi-IN"/>
        </w:rPr>
        <w:t xml:space="preserve">I valori del fondo complessivo e delle varie voci della struttura della retribuzione della Dirigenza Medica del SSN più elevati si registrano nelle province autonome di Trento e Bolzano, con 45.759 e 65.951€ rispettivamente, seguite a distanza da Molise, 29.439 euro, Piemonte, 28.503€ e Veneto, 26.495€. I fondi più "poveri" vengono rilevati, invece, in Friuli Venezio Giulia, 20.000€, Umbria </w:t>
      </w:r>
      <w:r w:rsidRPr="00FD0F35">
        <w:rPr>
          <w:rFonts w:ascii="Times New Roman" w:eastAsia="Arial Unicode MS" w:hAnsi="Times New Roman"/>
          <w:color w:val="0043C8"/>
          <w:kern w:val="2"/>
          <w:sz w:val="24"/>
          <w:szCs w:val="24"/>
          <w:lang w:eastAsia="zh-CN" w:bidi="hi-IN"/>
        </w:rPr>
        <w:lastRenderedPageBreak/>
        <w:t>21.129 euro, Campania 21.320€, Toscana 21.254€ e Abruzzo 21.800€.</w:t>
      </w:r>
      <w:r w:rsidRPr="00FD0F35">
        <w:rPr>
          <w:rFonts w:ascii="Times New Roman" w:eastAsia="Arial Unicode MS" w:hAnsi="Times New Roman"/>
          <w:b/>
          <w:color w:val="0043C8"/>
          <w:kern w:val="2"/>
          <w:sz w:val="24"/>
          <w:szCs w:val="24"/>
          <w:lang w:eastAsia="zh-CN" w:bidi="hi-IN"/>
        </w:rPr>
        <w:t xml:space="preserve"> </w:t>
      </w:r>
      <w:hyperlink r:id="rId16" w:history="1">
        <w:r w:rsidRPr="00FD0F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7" w:history="1">
        <w:r w:rsidRPr="00FD0F35">
          <w:rPr>
            <w:rStyle w:val="Collegamentoipertestuale"/>
            <w:rFonts w:ascii="Times New Roman" w:eastAsia="Arial Unicode MS" w:hAnsi="Times New Roman"/>
            <w:b/>
            <w:kern w:val="2"/>
            <w:sz w:val="24"/>
            <w:szCs w:val="24"/>
            <w:lang w:eastAsia="zh-CN" w:bidi="hi-IN"/>
          </w:rPr>
          <w:t>Link ai dati</w:t>
        </w:r>
      </w:hyperlink>
      <w:r w:rsidRPr="00FD0F35">
        <w:rPr>
          <w:rFonts w:ascii="Times New Roman" w:eastAsia="Arial Unicode MS" w:hAnsi="Times New Roman"/>
          <w:b/>
          <w:color w:val="0043C8"/>
          <w:kern w:val="2"/>
          <w:sz w:val="24"/>
          <w:szCs w:val="24"/>
          <w:lang w:eastAsia="zh-CN" w:bidi="hi-IN"/>
        </w:rPr>
        <w:t>.</w:t>
      </w:r>
    </w:p>
    <w:p w:rsidR="00FD0F35" w:rsidRDefault="00FD0F35" w:rsidP="001F40A2">
      <w:pPr>
        <w:widowControl w:val="0"/>
        <w:suppressAutoHyphens/>
        <w:rPr>
          <w:rFonts w:ascii="Times New Roman" w:eastAsia="Arial Unicode MS" w:hAnsi="Times New Roman"/>
          <w:b/>
          <w:color w:val="0043C8"/>
          <w:kern w:val="2"/>
          <w:sz w:val="24"/>
          <w:szCs w:val="24"/>
          <w:lang w:eastAsia="zh-CN" w:bidi="hi-IN"/>
        </w:rPr>
      </w:pPr>
    </w:p>
    <w:p w:rsidR="00FD0F35" w:rsidRP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b/>
          <w:color w:val="0043C8"/>
          <w:kern w:val="2"/>
          <w:sz w:val="24"/>
          <w:szCs w:val="24"/>
          <w:lang w:eastAsia="zh-CN" w:bidi="hi-IN"/>
        </w:rPr>
        <w:t xml:space="preserve">No </w:t>
      </w:r>
      <w:proofErr w:type="spellStart"/>
      <w:r w:rsidRPr="00FD0F35">
        <w:rPr>
          <w:rFonts w:ascii="Times New Roman" w:eastAsia="Arial Unicode MS" w:hAnsi="Times New Roman"/>
          <w:b/>
          <w:color w:val="0043C8"/>
          <w:kern w:val="2"/>
          <w:sz w:val="24"/>
          <w:szCs w:val="24"/>
          <w:lang w:eastAsia="zh-CN" w:bidi="hi-IN"/>
        </w:rPr>
        <w:t>vax</w:t>
      </w:r>
      <w:proofErr w:type="spellEnd"/>
      <w:r w:rsidRPr="00FD0F35">
        <w:rPr>
          <w:rFonts w:ascii="Times New Roman" w:eastAsia="Arial Unicode MS" w:hAnsi="Times New Roman"/>
          <w:b/>
          <w:color w:val="0043C8"/>
          <w:kern w:val="2"/>
          <w:sz w:val="24"/>
          <w:szCs w:val="24"/>
          <w:lang w:eastAsia="zh-CN" w:bidi="hi-IN"/>
        </w:rPr>
        <w:t xml:space="preserve">. Sono quasi 46 mila i sanitari italiani non vaccinati. E ora scatteranno le sospensioni </w:t>
      </w:r>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color w:val="0043C8"/>
          <w:kern w:val="2"/>
          <w:sz w:val="24"/>
          <w:szCs w:val="24"/>
          <w:lang w:eastAsia="zh-CN" w:bidi="hi-IN"/>
        </w:rPr>
        <w:t xml:space="preserve">Tra le Regioni con più no </w:t>
      </w:r>
      <w:proofErr w:type="spellStart"/>
      <w:r w:rsidRPr="00FD0F35">
        <w:rPr>
          <w:rFonts w:ascii="Times New Roman" w:eastAsia="Arial Unicode MS" w:hAnsi="Times New Roman"/>
          <w:color w:val="0043C8"/>
          <w:kern w:val="2"/>
          <w:sz w:val="24"/>
          <w:szCs w:val="24"/>
          <w:lang w:eastAsia="zh-CN" w:bidi="hi-IN"/>
        </w:rPr>
        <w:t>vax</w:t>
      </w:r>
      <w:proofErr w:type="spellEnd"/>
      <w:r w:rsidRPr="00FD0F35">
        <w:rPr>
          <w:rFonts w:ascii="Times New Roman" w:eastAsia="Arial Unicode MS" w:hAnsi="Times New Roman"/>
          <w:color w:val="0043C8"/>
          <w:kern w:val="2"/>
          <w:sz w:val="24"/>
          <w:szCs w:val="24"/>
          <w:lang w:eastAsia="zh-CN" w:bidi="hi-IN"/>
        </w:rPr>
        <w:t xml:space="preserve"> spiccano Il Friuli Venezia Giulia e Trento con 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11% di operatori non vaccinati e 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Emilia Romagna che conta 14.390 non vaccinati pari al 7.87 dei suoi operatori sanitari. 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accertamento viene comunicato dalla ASL all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 xml:space="preserve">interessato, al datore di lavoro e agli Ordini professionali  e la </w:t>
      </w:r>
      <w:proofErr w:type="spellStart"/>
      <w:r w:rsidRPr="00FD0F35">
        <w:rPr>
          <w:rFonts w:ascii="Times New Roman" w:eastAsia="Arial Unicode MS" w:hAnsi="Times New Roman"/>
          <w:color w:val="0043C8"/>
          <w:kern w:val="2"/>
          <w:sz w:val="24"/>
          <w:szCs w:val="24"/>
          <w:lang w:eastAsia="zh-CN" w:bidi="hi-IN"/>
        </w:rPr>
        <w:t>Fnomceo</w:t>
      </w:r>
      <w:proofErr w:type="spellEnd"/>
      <w:r w:rsidRPr="00FD0F35">
        <w:rPr>
          <w:rFonts w:ascii="Times New Roman" w:eastAsia="Arial Unicode MS" w:hAnsi="Times New Roman"/>
          <w:color w:val="0043C8"/>
          <w:kern w:val="2"/>
          <w:sz w:val="24"/>
          <w:szCs w:val="24"/>
          <w:lang w:eastAsia="zh-CN" w:bidi="hi-IN"/>
        </w:rPr>
        <w:t xml:space="preserve"> chiarisce che 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Ordine, una volta ricevuta la comunicazione della ASL, deve prendere atto della mancata vaccinazione e sospendere il professionista.</w:t>
      </w:r>
      <w:r>
        <w:rPr>
          <w:rFonts w:ascii="Times New Roman" w:eastAsia="Arial Unicode MS" w:hAnsi="Times New Roman"/>
          <w:b/>
          <w:color w:val="0043C8"/>
          <w:kern w:val="2"/>
          <w:sz w:val="24"/>
          <w:szCs w:val="24"/>
          <w:lang w:eastAsia="zh-CN" w:bidi="hi-IN"/>
        </w:rPr>
        <w:t xml:space="preserve"> </w:t>
      </w:r>
    </w:p>
    <w:p w:rsidR="00FD0F35" w:rsidRDefault="0038222A" w:rsidP="00FD0F35">
      <w:pPr>
        <w:widowControl w:val="0"/>
        <w:suppressAutoHyphens/>
        <w:rPr>
          <w:rFonts w:ascii="Times New Roman" w:eastAsia="Arial Unicode MS" w:hAnsi="Times New Roman"/>
          <w:b/>
          <w:color w:val="0043C8"/>
          <w:kern w:val="2"/>
          <w:sz w:val="24"/>
          <w:szCs w:val="24"/>
          <w:lang w:eastAsia="zh-CN" w:bidi="hi-IN"/>
        </w:rPr>
      </w:pPr>
      <w:hyperlink r:id="rId18" w:history="1">
        <w:r w:rsidR="00FD0F35" w:rsidRPr="00FD0F35">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00FD0F35" w:rsidRPr="00FD0F35">
          <w:rPr>
            <w:rStyle w:val="Collegamentoipertestuale"/>
            <w:rFonts w:ascii="Times New Roman" w:eastAsia="Arial Unicode MS" w:hAnsi="Times New Roman"/>
            <w:b/>
            <w:kern w:val="2"/>
            <w:sz w:val="24"/>
            <w:szCs w:val="24"/>
            <w:lang w:eastAsia="zh-CN" w:bidi="hi-IN"/>
          </w:rPr>
          <w:t>articolo</w:t>
        </w:r>
      </w:hyperlink>
      <w:r w:rsidR="00FD0F35">
        <w:rPr>
          <w:rFonts w:ascii="Times New Roman" w:eastAsia="Arial Unicode MS" w:hAnsi="Times New Roman"/>
          <w:b/>
          <w:color w:val="0043C8"/>
          <w:kern w:val="2"/>
          <w:sz w:val="24"/>
          <w:szCs w:val="24"/>
          <w:lang w:eastAsia="zh-CN" w:bidi="hi-IN"/>
        </w:rPr>
        <w:t xml:space="preserve">. </w:t>
      </w:r>
      <w:hyperlink r:id="rId19" w:history="1">
        <w:r w:rsidR="00FD0F35" w:rsidRPr="00FD0F35">
          <w:rPr>
            <w:rStyle w:val="Collegamentoipertestuale"/>
            <w:rFonts w:ascii="Times New Roman" w:eastAsia="Arial Unicode MS" w:hAnsi="Times New Roman"/>
            <w:b/>
            <w:kern w:val="2"/>
            <w:sz w:val="24"/>
            <w:szCs w:val="24"/>
            <w:lang w:eastAsia="zh-CN" w:bidi="hi-IN"/>
          </w:rPr>
          <w:t xml:space="preserve">Link alla nota </w:t>
        </w:r>
        <w:proofErr w:type="spellStart"/>
        <w:r w:rsidR="00FD0F35" w:rsidRPr="00FD0F35">
          <w:rPr>
            <w:rStyle w:val="Collegamentoipertestuale"/>
            <w:rFonts w:ascii="Times New Roman" w:eastAsia="Arial Unicode MS" w:hAnsi="Times New Roman"/>
            <w:b/>
            <w:kern w:val="2"/>
            <w:sz w:val="24"/>
            <w:szCs w:val="24"/>
            <w:lang w:eastAsia="zh-CN" w:bidi="hi-IN"/>
          </w:rPr>
          <w:t>F</w:t>
        </w:r>
        <w:r w:rsidR="00FD0F35" w:rsidRPr="00FD0F35">
          <w:rPr>
            <w:rStyle w:val="Collegamentoipertestuale"/>
            <w:rFonts w:ascii="Times New Roman" w:eastAsia="Arial Unicode MS" w:hAnsi="Times New Roman"/>
            <w:b/>
            <w:kern w:val="2"/>
            <w:szCs w:val="24"/>
            <w:lang w:eastAsia="zh-CN" w:bidi="hi-IN"/>
          </w:rPr>
          <w:t>nomceo</w:t>
        </w:r>
        <w:proofErr w:type="spellEnd"/>
        <w:r w:rsidR="00FD0F35" w:rsidRPr="00FD0F35">
          <w:rPr>
            <w:rStyle w:val="Collegamentoipertestuale"/>
            <w:rFonts w:ascii="Times New Roman" w:eastAsia="Arial Unicode MS" w:hAnsi="Times New Roman"/>
            <w:b/>
            <w:kern w:val="2"/>
            <w:szCs w:val="24"/>
            <w:lang w:eastAsia="zh-CN" w:bidi="hi-IN"/>
          </w:rPr>
          <w:t>-Ministero</w:t>
        </w:r>
      </w:hyperlink>
      <w:r w:rsidR="00FD0F35" w:rsidRPr="00FD0F35">
        <w:rPr>
          <w:rFonts w:ascii="Times New Roman" w:eastAsia="Arial Unicode MS" w:hAnsi="Times New Roman"/>
          <w:b/>
          <w:color w:val="0043C8"/>
          <w:kern w:val="2"/>
          <w:szCs w:val="24"/>
          <w:lang w:eastAsia="zh-CN" w:bidi="hi-IN"/>
        </w:rPr>
        <w:t>.</w:t>
      </w:r>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p>
    <w:p w:rsidR="00FD0F35" w:rsidRP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b/>
          <w:color w:val="0043C8"/>
          <w:kern w:val="2"/>
          <w:sz w:val="24"/>
          <w:szCs w:val="24"/>
          <w:lang w:eastAsia="zh-CN" w:bidi="hi-IN"/>
        </w:rPr>
        <w:t xml:space="preserve">Reti oncologiche regionali. I dati definitivi della IV Indagine </w:t>
      </w:r>
      <w:proofErr w:type="spellStart"/>
      <w:r w:rsidRPr="00FD0F35">
        <w:rPr>
          <w:rFonts w:ascii="Times New Roman" w:eastAsia="Arial Unicode MS" w:hAnsi="Times New Roman"/>
          <w:b/>
          <w:color w:val="0043C8"/>
          <w:kern w:val="2"/>
          <w:sz w:val="24"/>
          <w:szCs w:val="24"/>
          <w:lang w:eastAsia="zh-CN" w:bidi="hi-IN"/>
        </w:rPr>
        <w:t>Agenas</w:t>
      </w:r>
      <w:proofErr w:type="spellEnd"/>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color w:val="0043C8"/>
          <w:kern w:val="2"/>
          <w:sz w:val="24"/>
          <w:szCs w:val="24"/>
          <w:lang w:eastAsia="zh-CN" w:bidi="hi-IN"/>
        </w:rPr>
        <w:t>In 17 tra Regioni e Province, la rete oncologica (</w:t>
      </w:r>
      <w:proofErr w:type="spellStart"/>
      <w:r w:rsidRPr="00FD0F35">
        <w:rPr>
          <w:rFonts w:ascii="Times New Roman" w:eastAsia="Arial Unicode MS" w:hAnsi="Times New Roman"/>
          <w:color w:val="0043C8"/>
          <w:kern w:val="2"/>
          <w:sz w:val="24"/>
          <w:szCs w:val="24"/>
          <w:lang w:eastAsia="zh-CN" w:bidi="hi-IN"/>
        </w:rPr>
        <w:t>Ror</w:t>
      </w:r>
      <w:proofErr w:type="spellEnd"/>
      <w:r w:rsidRPr="00FD0F35">
        <w:rPr>
          <w:rFonts w:ascii="Times New Roman" w:eastAsia="Arial Unicode MS" w:hAnsi="Times New Roman"/>
          <w:color w:val="0043C8"/>
          <w:kern w:val="2"/>
          <w:sz w:val="24"/>
          <w:szCs w:val="24"/>
          <w:lang w:eastAsia="zh-CN" w:bidi="hi-IN"/>
        </w:rPr>
        <w:t xml:space="preserve">) è stata formalizzata con un atto regionale. I modelli organizzativi e gestionali più gettonati sono quello </w:t>
      </w:r>
      <w:proofErr w:type="spellStart"/>
      <w:r w:rsidRPr="00FD0F35">
        <w:rPr>
          <w:rFonts w:ascii="Times New Roman" w:eastAsia="Arial Unicode MS" w:hAnsi="Times New Roman"/>
          <w:color w:val="0043C8"/>
          <w:kern w:val="2"/>
          <w:sz w:val="24"/>
          <w:szCs w:val="24"/>
          <w:lang w:eastAsia="zh-CN" w:bidi="hi-IN"/>
        </w:rPr>
        <w:t>Hub</w:t>
      </w:r>
      <w:proofErr w:type="spellEnd"/>
      <w:r w:rsidRPr="00FD0F35">
        <w:rPr>
          <w:rFonts w:ascii="Times New Roman" w:eastAsia="Arial Unicode MS" w:hAnsi="Times New Roman"/>
          <w:color w:val="0043C8"/>
          <w:kern w:val="2"/>
          <w:sz w:val="24"/>
          <w:szCs w:val="24"/>
          <w:lang w:eastAsia="zh-CN" w:bidi="hi-IN"/>
        </w:rPr>
        <w:t xml:space="preserve"> &amp; </w:t>
      </w:r>
      <w:proofErr w:type="spellStart"/>
      <w:r w:rsidRPr="00FD0F35">
        <w:rPr>
          <w:rFonts w:ascii="Times New Roman" w:eastAsia="Arial Unicode MS" w:hAnsi="Times New Roman"/>
          <w:color w:val="0043C8"/>
          <w:kern w:val="2"/>
          <w:sz w:val="24"/>
          <w:szCs w:val="24"/>
          <w:lang w:eastAsia="zh-CN" w:bidi="hi-IN"/>
        </w:rPr>
        <w:t>Spoke</w:t>
      </w:r>
      <w:proofErr w:type="spellEnd"/>
      <w:r w:rsidRPr="00FD0F35">
        <w:rPr>
          <w:rFonts w:ascii="Times New Roman" w:eastAsia="Arial Unicode MS" w:hAnsi="Times New Roman"/>
          <w:color w:val="0043C8"/>
          <w:kern w:val="2"/>
          <w:sz w:val="24"/>
          <w:szCs w:val="24"/>
          <w:lang w:eastAsia="zh-CN" w:bidi="hi-IN"/>
        </w:rPr>
        <w:t xml:space="preserve"> e il Comprehensive </w:t>
      </w:r>
      <w:proofErr w:type="spellStart"/>
      <w:r w:rsidRPr="00FD0F35">
        <w:rPr>
          <w:rFonts w:ascii="Times New Roman" w:eastAsia="Arial Unicode MS" w:hAnsi="Times New Roman"/>
          <w:color w:val="0043C8"/>
          <w:kern w:val="2"/>
          <w:sz w:val="24"/>
          <w:szCs w:val="24"/>
          <w:lang w:eastAsia="zh-CN" w:bidi="hi-IN"/>
        </w:rPr>
        <w:t>Cancer</w:t>
      </w:r>
      <w:proofErr w:type="spellEnd"/>
      <w:r w:rsidRPr="00FD0F35">
        <w:rPr>
          <w:rFonts w:ascii="Times New Roman" w:eastAsia="Arial Unicode MS" w:hAnsi="Times New Roman"/>
          <w:color w:val="0043C8"/>
          <w:kern w:val="2"/>
          <w:sz w:val="24"/>
          <w:szCs w:val="24"/>
          <w:lang w:eastAsia="zh-CN" w:bidi="hi-IN"/>
        </w:rPr>
        <w:t xml:space="preserve"> Care Network. E sono molte le differenze tra Regioni quando si parla di volumi di attività ed esiti relativi agli interventi chirurgici per alcune forme di tumore. Questi i dati aggiornati dell</w:t>
      </w:r>
      <w:r w:rsidR="00306873">
        <w:rPr>
          <w:rFonts w:ascii="Times New Roman" w:eastAsia="Arial Unicode MS" w:hAnsi="Times New Roman"/>
          <w:color w:val="0043C8"/>
          <w:kern w:val="2"/>
          <w:sz w:val="24"/>
          <w:szCs w:val="24"/>
          <w:lang w:eastAsia="zh-CN" w:bidi="hi-IN"/>
        </w:rPr>
        <w:t>’</w:t>
      </w:r>
      <w:r w:rsidRPr="00FD0F35">
        <w:rPr>
          <w:rFonts w:ascii="Times New Roman" w:eastAsia="Arial Unicode MS" w:hAnsi="Times New Roman"/>
          <w:color w:val="0043C8"/>
          <w:kern w:val="2"/>
          <w:sz w:val="24"/>
          <w:szCs w:val="24"/>
          <w:lang w:eastAsia="zh-CN" w:bidi="hi-IN"/>
        </w:rPr>
        <w:t xml:space="preserve">indagine di </w:t>
      </w:r>
      <w:proofErr w:type="spellStart"/>
      <w:r w:rsidRPr="00FD0F35">
        <w:rPr>
          <w:rFonts w:ascii="Times New Roman" w:eastAsia="Arial Unicode MS" w:hAnsi="Times New Roman"/>
          <w:color w:val="0043C8"/>
          <w:kern w:val="2"/>
          <w:sz w:val="24"/>
          <w:szCs w:val="24"/>
          <w:lang w:eastAsia="zh-CN" w:bidi="hi-IN"/>
        </w:rPr>
        <w:t>Agenas</w:t>
      </w:r>
      <w:proofErr w:type="spellEnd"/>
      <w:r w:rsidRPr="00FD0F35">
        <w:rPr>
          <w:rFonts w:ascii="Times New Roman" w:eastAsia="Arial Unicode MS" w:hAnsi="Times New Roman"/>
          <w:color w:val="0043C8"/>
          <w:kern w:val="2"/>
          <w:sz w:val="24"/>
          <w:szCs w:val="24"/>
          <w:lang w:eastAsia="zh-CN" w:bidi="hi-IN"/>
        </w:rPr>
        <w:t xml:space="preserve"> realizzata nel secondo semestre 2020</w:t>
      </w:r>
      <w:r>
        <w:rPr>
          <w:rFonts w:ascii="Times New Roman" w:eastAsia="Arial Unicode MS" w:hAnsi="Times New Roman"/>
          <w:b/>
          <w:color w:val="0043C8"/>
          <w:kern w:val="2"/>
          <w:sz w:val="24"/>
          <w:szCs w:val="24"/>
          <w:lang w:eastAsia="zh-CN" w:bidi="hi-IN"/>
        </w:rPr>
        <w:t xml:space="preserve">. </w:t>
      </w:r>
      <w:hyperlink r:id="rId20" w:history="1">
        <w:r w:rsidRPr="00FD0F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FD0F3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p>
    <w:p w:rsidR="00FD0F35" w:rsidRP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b/>
          <w:color w:val="0043C8"/>
          <w:kern w:val="2"/>
          <w:sz w:val="24"/>
          <w:szCs w:val="24"/>
          <w:lang w:eastAsia="zh-CN" w:bidi="hi-IN"/>
        </w:rPr>
        <w:t>I Forum di QS. Quale ospedale per l</w:t>
      </w:r>
      <w:r w:rsidR="00306873">
        <w:rPr>
          <w:rFonts w:ascii="Times New Roman" w:eastAsia="Arial Unicode MS" w:hAnsi="Times New Roman"/>
          <w:b/>
          <w:color w:val="0043C8"/>
          <w:kern w:val="2"/>
          <w:sz w:val="24"/>
          <w:szCs w:val="24"/>
          <w:lang w:eastAsia="zh-CN" w:bidi="hi-IN"/>
        </w:rPr>
        <w:t>’</w:t>
      </w:r>
      <w:r w:rsidRPr="00FD0F35">
        <w:rPr>
          <w:rFonts w:ascii="Times New Roman" w:eastAsia="Arial Unicode MS" w:hAnsi="Times New Roman"/>
          <w:b/>
          <w:color w:val="0043C8"/>
          <w:kern w:val="2"/>
          <w:sz w:val="24"/>
          <w:szCs w:val="24"/>
          <w:lang w:eastAsia="zh-CN" w:bidi="hi-IN"/>
        </w:rPr>
        <w:t xml:space="preserve">Italia? </w:t>
      </w:r>
      <w:proofErr w:type="spellStart"/>
      <w:r w:rsidRPr="00FD0F35">
        <w:rPr>
          <w:rFonts w:ascii="Times New Roman" w:eastAsia="Arial Unicode MS" w:hAnsi="Times New Roman"/>
          <w:b/>
          <w:color w:val="0043C8"/>
          <w:kern w:val="2"/>
          <w:sz w:val="24"/>
          <w:szCs w:val="24"/>
          <w:lang w:eastAsia="zh-CN" w:bidi="hi-IN"/>
        </w:rPr>
        <w:t>Fnopi</w:t>
      </w:r>
      <w:proofErr w:type="spellEnd"/>
      <w:r w:rsidRPr="00FD0F35">
        <w:rPr>
          <w:rFonts w:ascii="Times New Roman" w:eastAsia="Arial Unicode MS" w:hAnsi="Times New Roman"/>
          <w:b/>
          <w:color w:val="0043C8"/>
          <w:kern w:val="2"/>
          <w:sz w:val="24"/>
          <w:szCs w:val="24"/>
          <w:lang w:eastAsia="zh-CN" w:bidi="hi-IN"/>
        </w:rPr>
        <w:t>: “Un ospedale nuovo con infermieri specialisti”</w:t>
      </w:r>
      <w:r>
        <w:rPr>
          <w:rFonts w:ascii="Times New Roman" w:eastAsia="Arial Unicode MS" w:hAnsi="Times New Roman"/>
          <w:b/>
          <w:color w:val="0043C8"/>
          <w:kern w:val="2"/>
          <w:sz w:val="24"/>
          <w:szCs w:val="24"/>
          <w:lang w:eastAsia="zh-CN" w:bidi="hi-IN"/>
        </w:rPr>
        <w:t>. D</w:t>
      </w:r>
      <w:r w:rsidRPr="00FD0F35">
        <w:rPr>
          <w:rFonts w:ascii="Times New Roman" w:eastAsia="Arial Unicode MS" w:hAnsi="Times New Roman"/>
          <w:b/>
          <w:color w:val="0043C8"/>
          <w:kern w:val="2"/>
          <w:sz w:val="24"/>
          <w:szCs w:val="24"/>
          <w:lang w:eastAsia="zh-CN" w:bidi="hi-IN"/>
        </w:rPr>
        <w:t>i Comitato centrale FNOPI</w:t>
      </w:r>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r w:rsidRPr="00FD0F35">
        <w:rPr>
          <w:rFonts w:ascii="Times New Roman" w:eastAsia="Arial Unicode MS" w:hAnsi="Times New Roman"/>
          <w:color w:val="0043C8"/>
          <w:kern w:val="2"/>
          <w:sz w:val="24"/>
          <w:szCs w:val="24"/>
          <w:lang w:eastAsia="zh-CN" w:bidi="hi-IN"/>
        </w:rPr>
        <w:t>Il consolidamento delle competenze specialistiche degli infermieri consentirebbe un miglior sviluppo delle strutture a bassa intensità di cura e il rafforzamento di quelle ad alta intensità di cura, permettendo un maggiore raccordo tra ospedale e territorio, abbattendo le liste di attesa e consentendo di venire incontro a un maggior numero di bisogni dei cittadini.</w:t>
      </w:r>
      <w:r>
        <w:rPr>
          <w:rFonts w:ascii="Times New Roman" w:eastAsia="Arial Unicode MS" w:hAnsi="Times New Roman"/>
          <w:b/>
          <w:color w:val="0043C8"/>
          <w:kern w:val="2"/>
          <w:sz w:val="24"/>
          <w:szCs w:val="24"/>
          <w:lang w:eastAsia="zh-CN" w:bidi="hi-IN"/>
        </w:rPr>
        <w:t xml:space="preserve"> </w:t>
      </w:r>
      <w:hyperlink r:id="rId22" w:history="1">
        <w:r w:rsidRPr="00FD0F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D0F35" w:rsidRDefault="00FD0F35" w:rsidP="00FD0F35">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CE5815">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giugno 2021</w:t>
      </w:r>
    </w:p>
    <w:p w:rsidR="00CE5815" w:rsidRPr="00CE5815" w:rsidRDefault="00CE5815" w:rsidP="00CE5815">
      <w:pPr>
        <w:widowControl w:val="0"/>
        <w:suppressAutoHyphens/>
        <w:rPr>
          <w:rFonts w:ascii="Times New Roman" w:eastAsia="Arial Unicode MS" w:hAnsi="Times New Roman"/>
          <w:b/>
          <w:color w:val="0043C8"/>
          <w:kern w:val="2"/>
          <w:sz w:val="24"/>
          <w:szCs w:val="24"/>
          <w:lang w:eastAsia="zh-CN" w:bidi="hi-IN"/>
        </w:rPr>
      </w:pPr>
      <w:proofErr w:type="spellStart"/>
      <w:r w:rsidRPr="00CE5815">
        <w:rPr>
          <w:rFonts w:ascii="Times New Roman" w:eastAsia="Arial Unicode MS" w:hAnsi="Times New Roman"/>
          <w:b/>
          <w:color w:val="0043C8"/>
          <w:kern w:val="2"/>
          <w:sz w:val="24"/>
          <w:szCs w:val="24"/>
          <w:lang w:eastAsia="zh-CN" w:bidi="hi-IN"/>
        </w:rPr>
        <w:t>Covid</w:t>
      </w:r>
      <w:proofErr w:type="spellEnd"/>
      <w:r w:rsidRPr="00CE5815">
        <w:rPr>
          <w:rFonts w:ascii="Times New Roman" w:eastAsia="Arial Unicode MS" w:hAnsi="Times New Roman"/>
          <w:b/>
          <w:color w:val="0043C8"/>
          <w:kern w:val="2"/>
          <w:sz w:val="24"/>
          <w:szCs w:val="24"/>
          <w:lang w:eastAsia="zh-CN" w:bidi="hi-IN"/>
        </w:rPr>
        <w:t xml:space="preserve">. Dieci buone ragioni per vaccinare anche gli adolescenti. Il decalogo dei pediatri </w:t>
      </w:r>
    </w:p>
    <w:p w:rsidR="001F40A2" w:rsidRDefault="00CE5815" w:rsidP="00CE5815">
      <w:pPr>
        <w:widowControl w:val="0"/>
        <w:suppressAutoHyphens/>
        <w:rPr>
          <w:rFonts w:ascii="Times New Roman" w:eastAsia="Arial Unicode MS" w:hAnsi="Times New Roman"/>
          <w:b/>
          <w:color w:val="0043C8"/>
          <w:kern w:val="2"/>
          <w:sz w:val="24"/>
          <w:szCs w:val="24"/>
          <w:lang w:eastAsia="zh-CN" w:bidi="hi-IN"/>
        </w:rPr>
      </w:pPr>
      <w:r w:rsidRPr="00CE5815">
        <w:rPr>
          <w:rFonts w:ascii="Times New Roman" w:eastAsia="Arial Unicode MS" w:hAnsi="Times New Roman"/>
          <w:color w:val="0043C8"/>
          <w:kern w:val="2"/>
          <w:sz w:val="24"/>
          <w:szCs w:val="24"/>
          <w:lang w:eastAsia="zh-CN" w:bidi="hi-IN"/>
        </w:rPr>
        <w:t xml:space="preserve">Il Presidente della </w:t>
      </w:r>
      <w:proofErr w:type="spellStart"/>
      <w:r w:rsidRPr="00CE5815">
        <w:rPr>
          <w:rFonts w:ascii="Times New Roman" w:eastAsia="Arial Unicode MS" w:hAnsi="Times New Roman"/>
          <w:color w:val="0043C8"/>
          <w:kern w:val="2"/>
          <w:sz w:val="24"/>
          <w:szCs w:val="24"/>
          <w:lang w:eastAsia="zh-CN" w:bidi="hi-IN"/>
        </w:rPr>
        <w:t>Fimp</w:t>
      </w:r>
      <w:proofErr w:type="spellEnd"/>
      <w:r w:rsidRPr="00CE5815">
        <w:rPr>
          <w:rFonts w:ascii="Times New Roman" w:eastAsia="Arial Unicode MS" w:hAnsi="Times New Roman"/>
          <w:color w:val="0043C8"/>
          <w:kern w:val="2"/>
          <w:sz w:val="24"/>
          <w:szCs w:val="24"/>
          <w:lang w:eastAsia="zh-CN" w:bidi="hi-IN"/>
        </w:rPr>
        <w:t xml:space="preserve"> Paolo Biasci: “Il Ministro Speranza e il Generale Figliuolo ci hanno chiamati a dare il nostro contributo nella campagna contro l</w:t>
      </w:r>
      <w:r w:rsidR="00306873">
        <w:rPr>
          <w:rFonts w:ascii="Times New Roman" w:eastAsia="Arial Unicode MS" w:hAnsi="Times New Roman"/>
          <w:color w:val="0043C8"/>
          <w:kern w:val="2"/>
          <w:sz w:val="24"/>
          <w:szCs w:val="24"/>
          <w:lang w:eastAsia="zh-CN" w:bidi="hi-IN"/>
        </w:rPr>
        <w:t>’</w:t>
      </w:r>
      <w:r w:rsidRPr="00CE5815">
        <w:rPr>
          <w:rFonts w:ascii="Times New Roman" w:eastAsia="Arial Unicode MS" w:hAnsi="Times New Roman"/>
          <w:color w:val="0043C8"/>
          <w:kern w:val="2"/>
          <w:sz w:val="24"/>
          <w:szCs w:val="24"/>
          <w:lang w:eastAsia="zh-CN" w:bidi="hi-IN"/>
        </w:rPr>
        <w:t>epidemia. Siamo pronti a occuparci della fascia 12-16, ma troppe ancora le Regioni in ritardo sugli accordi attuativi. Agire ora per farli tornare a scuola in sicurezza”.</w:t>
      </w:r>
      <w:r w:rsidRPr="00CE5815">
        <w:rPr>
          <w:rFonts w:ascii="Times New Roman" w:eastAsia="Arial Unicode MS" w:hAnsi="Times New Roman"/>
          <w:b/>
          <w:color w:val="0043C8"/>
          <w:kern w:val="2"/>
          <w:sz w:val="24"/>
          <w:szCs w:val="24"/>
          <w:lang w:eastAsia="zh-CN" w:bidi="hi-IN"/>
        </w:rPr>
        <w:t xml:space="preserve"> </w:t>
      </w:r>
      <w:hyperlink r:id="rId23" w:history="1">
        <w:r w:rsidRPr="00CE581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4" w:history="1">
        <w:r w:rsidRPr="00CE5815">
          <w:rPr>
            <w:rStyle w:val="Collegamentoipertestuale"/>
            <w:rFonts w:ascii="Times New Roman" w:eastAsia="Arial Unicode MS" w:hAnsi="Times New Roman"/>
            <w:b/>
            <w:kern w:val="2"/>
            <w:sz w:val="24"/>
            <w:szCs w:val="24"/>
            <w:lang w:eastAsia="zh-CN" w:bidi="hi-IN"/>
          </w:rPr>
          <w:t>Link al decalogo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CE5815">
        <w:rPr>
          <w:rFonts w:ascii="Times New Roman" w:eastAsia="Arial Unicode MS" w:hAnsi="Times New Roman"/>
          <w:b/>
          <w:color w:val="0043C8"/>
          <w:kern w:val="2"/>
          <w:sz w:val="24"/>
          <w:szCs w:val="24"/>
          <w:lang w:eastAsia="zh-CN" w:bidi="hi-IN"/>
        </w:rPr>
        <w:t>4</w:t>
      </w:r>
      <w:r>
        <w:rPr>
          <w:rFonts w:ascii="Times New Roman" w:eastAsia="Arial Unicode MS" w:hAnsi="Times New Roman"/>
          <w:b/>
          <w:color w:val="0043C8"/>
          <w:kern w:val="2"/>
          <w:sz w:val="24"/>
          <w:szCs w:val="24"/>
          <w:lang w:eastAsia="zh-CN" w:bidi="hi-IN"/>
        </w:rPr>
        <w:t xml:space="preserve"> giugno 2021</w:t>
      </w:r>
    </w:p>
    <w:p w:rsidR="00CE5815" w:rsidRPr="00CE5815" w:rsidRDefault="00CE5815" w:rsidP="00CE5815">
      <w:pPr>
        <w:widowControl w:val="0"/>
        <w:suppressAutoHyphens/>
        <w:rPr>
          <w:rFonts w:ascii="Times New Roman" w:eastAsia="Arial Unicode MS" w:hAnsi="Times New Roman"/>
          <w:b/>
          <w:color w:val="0043C8"/>
          <w:kern w:val="2"/>
          <w:sz w:val="24"/>
          <w:szCs w:val="24"/>
          <w:lang w:eastAsia="zh-CN" w:bidi="hi-IN"/>
        </w:rPr>
      </w:pPr>
      <w:proofErr w:type="spellStart"/>
      <w:r w:rsidRPr="00CE5815">
        <w:rPr>
          <w:rFonts w:ascii="Times New Roman" w:eastAsia="Arial Unicode MS" w:hAnsi="Times New Roman"/>
          <w:b/>
          <w:color w:val="0043C8"/>
          <w:kern w:val="2"/>
          <w:sz w:val="24"/>
          <w:szCs w:val="24"/>
          <w:lang w:eastAsia="zh-CN" w:bidi="hi-IN"/>
        </w:rPr>
        <w:t>Ecdc</w:t>
      </w:r>
      <w:proofErr w:type="spellEnd"/>
      <w:r w:rsidRPr="00CE5815">
        <w:rPr>
          <w:rFonts w:ascii="Times New Roman" w:eastAsia="Arial Unicode MS" w:hAnsi="Times New Roman"/>
          <w:b/>
          <w:color w:val="0043C8"/>
          <w:kern w:val="2"/>
          <w:sz w:val="24"/>
          <w:szCs w:val="24"/>
          <w:lang w:eastAsia="zh-CN" w:bidi="hi-IN"/>
        </w:rPr>
        <w:t xml:space="preserve">: “Entro fine agosto la Delta responsabile del 90% dei contagi in Europa. </w:t>
      </w:r>
      <w:proofErr w:type="spellStart"/>
      <w:r w:rsidRPr="00CE5815">
        <w:rPr>
          <w:rFonts w:ascii="Times New Roman" w:eastAsia="Arial Unicode MS" w:hAnsi="Times New Roman"/>
          <w:b/>
          <w:color w:val="0043C8"/>
          <w:kern w:val="2"/>
          <w:sz w:val="24"/>
          <w:szCs w:val="24"/>
          <w:lang w:eastAsia="zh-CN" w:bidi="hi-IN"/>
        </w:rPr>
        <w:t>Finchè</w:t>
      </w:r>
      <w:proofErr w:type="spellEnd"/>
      <w:r w:rsidRPr="00CE5815">
        <w:rPr>
          <w:rFonts w:ascii="Times New Roman" w:eastAsia="Arial Unicode MS" w:hAnsi="Times New Roman"/>
          <w:b/>
          <w:color w:val="0043C8"/>
          <w:kern w:val="2"/>
          <w:sz w:val="24"/>
          <w:szCs w:val="24"/>
          <w:lang w:eastAsia="zh-CN" w:bidi="hi-IN"/>
        </w:rPr>
        <w:t xml:space="preserve"> non saremo tutti vaccinati unica arma restano le misure di prevenzione fin qui adottate”</w:t>
      </w:r>
    </w:p>
    <w:p w:rsidR="00CE5815" w:rsidRDefault="00CE5815" w:rsidP="001F40A2">
      <w:pPr>
        <w:widowControl w:val="0"/>
        <w:suppressAutoHyphens/>
        <w:rPr>
          <w:rFonts w:ascii="Times New Roman" w:eastAsia="Arial Unicode MS" w:hAnsi="Times New Roman"/>
          <w:b/>
          <w:color w:val="0043C8"/>
          <w:kern w:val="2"/>
          <w:sz w:val="24"/>
          <w:szCs w:val="24"/>
          <w:lang w:eastAsia="zh-CN" w:bidi="hi-IN"/>
        </w:rPr>
      </w:pPr>
      <w:r w:rsidRPr="00CE5815">
        <w:rPr>
          <w:rFonts w:ascii="Times New Roman" w:eastAsia="Arial Unicode MS" w:hAnsi="Times New Roman"/>
          <w:color w:val="0043C8"/>
          <w:kern w:val="2"/>
          <w:sz w:val="24"/>
          <w:szCs w:val="24"/>
          <w:lang w:eastAsia="zh-CN" w:bidi="hi-IN"/>
        </w:rPr>
        <w:t>Il Centro europeo per la prevenzione e il controllo delle malattie modifica le sue valutazioni del rischio alla luce della rapida diffusione della variante indiana: “Capacità di trasmissione del 40/60% maggiore della variante inglese”. Per l</w:t>
      </w:r>
      <w:r w:rsidR="00306873">
        <w:rPr>
          <w:rFonts w:ascii="Times New Roman" w:eastAsia="Arial Unicode MS" w:hAnsi="Times New Roman"/>
          <w:color w:val="0043C8"/>
          <w:kern w:val="2"/>
          <w:sz w:val="24"/>
          <w:szCs w:val="24"/>
          <w:lang w:eastAsia="zh-CN" w:bidi="hi-IN"/>
        </w:rPr>
        <w:t>’</w:t>
      </w:r>
      <w:proofErr w:type="spellStart"/>
      <w:r w:rsidRPr="00CE5815">
        <w:rPr>
          <w:rFonts w:ascii="Times New Roman" w:eastAsia="Arial Unicode MS" w:hAnsi="Times New Roman"/>
          <w:color w:val="0043C8"/>
          <w:kern w:val="2"/>
          <w:sz w:val="24"/>
          <w:szCs w:val="24"/>
          <w:lang w:eastAsia="zh-CN" w:bidi="hi-IN"/>
        </w:rPr>
        <w:t>Ecdc</w:t>
      </w:r>
      <w:proofErr w:type="spellEnd"/>
      <w:r w:rsidRPr="00CE5815">
        <w:rPr>
          <w:rFonts w:ascii="Times New Roman" w:eastAsia="Arial Unicode MS" w:hAnsi="Times New Roman"/>
          <w:color w:val="0043C8"/>
          <w:kern w:val="2"/>
          <w:sz w:val="24"/>
          <w:szCs w:val="24"/>
          <w:lang w:eastAsia="zh-CN" w:bidi="hi-IN"/>
        </w:rPr>
        <w:t>, “qualsiasi allentamento durante i mesi estivi del rigore delle misure di prevenzione in vigore all</w:t>
      </w:r>
      <w:r w:rsidR="00306873">
        <w:rPr>
          <w:rFonts w:ascii="Times New Roman" w:eastAsia="Arial Unicode MS" w:hAnsi="Times New Roman"/>
          <w:color w:val="0043C8"/>
          <w:kern w:val="2"/>
          <w:sz w:val="24"/>
          <w:szCs w:val="24"/>
          <w:lang w:eastAsia="zh-CN" w:bidi="hi-IN"/>
        </w:rPr>
        <w:t>’</w:t>
      </w:r>
      <w:r w:rsidRPr="00CE5815">
        <w:rPr>
          <w:rFonts w:ascii="Times New Roman" w:eastAsia="Arial Unicode MS" w:hAnsi="Times New Roman"/>
          <w:color w:val="0043C8"/>
          <w:kern w:val="2"/>
          <w:sz w:val="24"/>
          <w:szCs w:val="24"/>
          <w:lang w:eastAsia="zh-CN" w:bidi="hi-IN"/>
        </w:rPr>
        <w:t>inizio di giugno potrebbe portare a un rapido e significativo aumento dei casi giornalieri in tutte le fasce d</w:t>
      </w:r>
      <w:r w:rsidR="00306873">
        <w:rPr>
          <w:rFonts w:ascii="Times New Roman" w:eastAsia="Arial Unicode MS" w:hAnsi="Times New Roman"/>
          <w:color w:val="0043C8"/>
          <w:kern w:val="2"/>
          <w:sz w:val="24"/>
          <w:szCs w:val="24"/>
          <w:lang w:eastAsia="zh-CN" w:bidi="hi-IN"/>
        </w:rPr>
        <w:t>’</w:t>
      </w:r>
      <w:r w:rsidRPr="00CE5815">
        <w:rPr>
          <w:rFonts w:ascii="Times New Roman" w:eastAsia="Arial Unicode MS" w:hAnsi="Times New Roman"/>
          <w:color w:val="0043C8"/>
          <w:kern w:val="2"/>
          <w:sz w:val="24"/>
          <w:szCs w:val="24"/>
          <w:lang w:eastAsia="zh-CN" w:bidi="hi-IN"/>
        </w:rPr>
        <w:t>età, con associato aumento dei ricoveri, e dei decessi, raggiungendo potenzialmente gli stessi livelli dell</w:t>
      </w:r>
      <w:r w:rsidR="00306873">
        <w:rPr>
          <w:rFonts w:ascii="Times New Roman" w:eastAsia="Arial Unicode MS" w:hAnsi="Times New Roman"/>
          <w:color w:val="0043C8"/>
          <w:kern w:val="2"/>
          <w:sz w:val="24"/>
          <w:szCs w:val="24"/>
          <w:lang w:eastAsia="zh-CN" w:bidi="hi-IN"/>
        </w:rPr>
        <w:t>’</w:t>
      </w:r>
      <w:r w:rsidRPr="00CE5815">
        <w:rPr>
          <w:rFonts w:ascii="Times New Roman" w:eastAsia="Arial Unicode MS" w:hAnsi="Times New Roman"/>
          <w:color w:val="0043C8"/>
          <w:kern w:val="2"/>
          <w:sz w:val="24"/>
          <w:szCs w:val="24"/>
          <w:lang w:eastAsia="zh-CN" w:bidi="hi-IN"/>
        </w:rPr>
        <w:t>autunno 2020”.</w:t>
      </w:r>
      <w:r w:rsidRPr="00CE5815">
        <w:rPr>
          <w:rFonts w:ascii="Times New Roman" w:eastAsia="Arial Unicode MS" w:hAnsi="Times New Roman"/>
          <w:b/>
          <w:color w:val="0043C8"/>
          <w:kern w:val="2"/>
          <w:sz w:val="24"/>
          <w:szCs w:val="24"/>
          <w:lang w:eastAsia="zh-CN" w:bidi="hi-IN"/>
        </w:rPr>
        <w:t xml:space="preserve"> </w:t>
      </w:r>
    </w:p>
    <w:p w:rsidR="001F40A2" w:rsidRDefault="0038222A" w:rsidP="001F40A2">
      <w:pPr>
        <w:widowControl w:val="0"/>
        <w:suppressAutoHyphens/>
        <w:rPr>
          <w:rFonts w:ascii="Times New Roman" w:eastAsia="Arial Unicode MS" w:hAnsi="Times New Roman"/>
          <w:b/>
          <w:color w:val="0043C8"/>
          <w:kern w:val="2"/>
          <w:sz w:val="24"/>
          <w:szCs w:val="24"/>
          <w:lang w:eastAsia="zh-CN" w:bidi="hi-IN"/>
        </w:rPr>
      </w:pPr>
      <w:hyperlink r:id="rId25" w:history="1">
        <w:r w:rsidR="00CE5815" w:rsidRPr="00CE5815">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00CE5815" w:rsidRPr="00CE5815">
          <w:rPr>
            <w:rStyle w:val="Collegamentoipertestuale"/>
            <w:rFonts w:ascii="Times New Roman" w:eastAsia="Arial Unicode MS" w:hAnsi="Times New Roman"/>
            <w:b/>
            <w:kern w:val="2"/>
            <w:sz w:val="24"/>
            <w:szCs w:val="24"/>
            <w:lang w:eastAsia="zh-CN" w:bidi="hi-IN"/>
          </w:rPr>
          <w:t>articolo</w:t>
        </w:r>
      </w:hyperlink>
      <w:r w:rsidR="00CE5815">
        <w:rPr>
          <w:rFonts w:ascii="Times New Roman" w:eastAsia="Arial Unicode MS" w:hAnsi="Times New Roman"/>
          <w:b/>
          <w:color w:val="0043C8"/>
          <w:kern w:val="2"/>
          <w:sz w:val="24"/>
          <w:szCs w:val="24"/>
          <w:lang w:eastAsia="zh-CN" w:bidi="hi-IN"/>
        </w:rPr>
        <w:t xml:space="preserve">. </w:t>
      </w:r>
      <w:hyperlink r:id="rId26" w:history="1">
        <w:r w:rsidR="00CE5815" w:rsidRPr="00CE5815">
          <w:rPr>
            <w:rStyle w:val="Collegamentoipertestuale"/>
            <w:rFonts w:ascii="Times New Roman" w:eastAsia="Arial Unicode MS" w:hAnsi="Times New Roman"/>
            <w:b/>
            <w:kern w:val="2"/>
            <w:sz w:val="24"/>
            <w:szCs w:val="24"/>
            <w:lang w:eastAsia="zh-CN" w:bidi="hi-IN"/>
          </w:rPr>
          <w:t>Link al documento.</w:t>
        </w:r>
      </w:hyperlink>
      <w:r w:rsidR="00CE5815">
        <w:rPr>
          <w:rFonts w:ascii="Times New Roman" w:eastAsia="Arial Unicode MS" w:hAnsi="Times New Roman"/>
          <w:b/>
          <w:color w:val="0043C8"/>
          <w:kern w:val="2"/>
          <w:sz w:val="24"/>
          <w:szCs w:val="24"/>
          <w:lang w:eastAsia="zh-CN" w:bidi="hi-IN"/>
        </w:rPr>
        <w:t xml:space="preserve"> </w:t>
      </w:r>
    </w:p>
    <w:p w:rsidR="00CE5815" w:rsidRDefault="00CE5815" w:rsidP="001F40A2">
      <w:pPr>
        <w:widowControl w:val="0"/>
        <w:suppressAutoHyphens/>
        <w:rPr>
          <w:rFonts w:ascii="Times New Roman" w:eastAsia="Arial Unicode MS" w:hAnsi="Times New Roman"/>
          <w:b/>
          <w:color w:val="0043C8"/>
          <w:kern w:val="2"/>
          <w:sz w:val="24"/>
          <w:szCs w:val="24"/>
          <w:lang w:eastAsia="zh-CN" w:bidi="hi-IN"/>
        </w:rPr>
      </w:pPr>
    </w:p>
    <w:p w:rsidR="00CE5815" w:rsidRPr="00CE5815" w:rsidRDefault="00CE5815" w:rsidP="00CE5815">
      <w:pPr>
        <w:widowControl w:val="0"/>
        <w:suppressAutoHyphens/>
        <w:rPr>
          <w:rFonts w:ascii="Times New Roman" w:eastAsia="Arial Unicode MS" w:hAnsi="Times New Roman"/>
          <w:b/>
          <w:color w:val="0043C8"/>
          <w:kern w:val="2"/>
          <w:sz w:val="24"/>
          <w:szCs w:val="24"/>
          <w:lang w:eastAsia="zh-CN" w:bidi="hi-IN"/>
        </w:rPr>
      </w:pPr>
      <w:r w:rsidRPr="00CE5815">
        <w:rPr>
          <w:rFonts w:ascii="Times New Roman" w:eastAsia="Arial Unicode MS" w:hAnsi="Times New Roman"/>
          <w:b/>
          <w:color w:val="0043C8"/>
          <w:kern w:val="2"/>
          <w:sz w:val="24"/>
          <w:szCs w:val="24"/>
          <w:lang w:eastAsia="zh-CN" w:bidi="hi-IN"/>
        </w:rPr>
        <w:t>Salute Mentale. Ministero: “Attuati dalle Regioni solo la metà degli obiettivi del Piano nazionale”. Il documento finale del tavolo tecnico</w:t>
      </w:r>
    </w:p>
    <w:p w:rsidR="00CE5815" w:rsidRDefault="00CE5815" w:rsidP="00CE5815">
      <w:pPr>
        <w:widowControl w:val="0"/>
        <w:suppressAutoHyphens/>
        <w:rPr>
          <w:rFonts w:ascii="Times New Roman" w:eastAsia="Arial Unicode MS" w:hAnsi="Times New Roman"/>
          <w:b/>
          <w:color w:val="0043C8"/>
          <w:kern w:val="2"/>
          <w:sz w:val="24"/>
          <w:szCs w:val="24"/>
          <w:lang w:eastAsia="zh-CN" w:bidi="hi-IN"/>
        </w:rPr>
      </w:pPr>
      <w:r w:rsidRPr="00CE5815">
        <w:rPr>
          <w:rFonts w:ascii="Times New Roman" w:eastAsia="Arial Unicode MS" w:hAnsi="Times New Roman"/>
          <w:color w:val="0043C8"/>
          <w:kern w:val="2"/>
          <w:sz w:val="24"/>
          <w:szCs w:val="24"/>
          <w:lang w:eastAsia="zh-CN" w:bidi="hi-IN"/>
        </w:rPr>
        <w:t>È quanto emerso dai lavori del Tavolo tecnico. Le Regioni che presentano maggiori criticità (&gt; 6 obiettivi programmatori non attuati) sono: Basilicata, Abruzzo, Sardegna, Calabria, Lazio, Campania, Molise e Liguria. Ricordiamo che domani si apre la seconda Conferenza nazionale sulla salute mentale</w:t>
      </w:r>
      <w:r w:rsidRPr="00CE581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7" w:history="1">
        <w:r w:rsidRPr="00CE581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8" w:history="1">
        <w:r w:rsidRPr="00CE581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CE5815" w:rsidRDefault="00CE5815" w:rsidP="001F40A2">
      <w:pPr>
        <w:widowControl w:val="0"/>
        <w:suppressAutoHyphens/>
        <w:rPr>
          <w:rFonts w:ascii="Times New Roman" w:eastAsia="Arial Unicode MS" w:hAnsi="Times New Roman"/>
          <w:b/>
          <w:color w:val="0043C8"/>
          <w:kern w:val="2"/>
          <w:sz w:val="24"/>
          <w:szCs w:val="24"/>
          <w:lang w:eastAsia="zh-CN" w:bidi="hi-IN"/>
        </w:rPr>
      </w:pPr>
    </w:p>
    <w:p w:rsidR="00C31713" w:rsidRPr="00C31713" w:rsidRDefault="00C31713" w:rsidP="00C31713">
      <w:pPr>
        <w:widowControl w:val="0"/>
        <w:suppressAutoHyphens/>
        <w:rPr>
          <w:rFonts w:ascii="Times New Roman" w:eastAsia="Arial Unicode MS" w:hAnsi="Times New Roman"/>
          <w:b/>
          <w:color w:val="0043C8"/>
          <w:kern w:val="2"/>
          <w:sz w:val="24"/>
          <w:szCs w:val="24"/>
          <w:lang w:eastAsia="zh-CN" w:bidi="hi-IN"/>
        </w:rPr>
      </w:pPr>
      <w:proofErr w:type="spellStart"/>
      <w:r w:rsidRPr="00C31713">
        <w:rPr>
          <w:rFonts w:ascii="Times New Roman" w:eastAsia="Arial Unicode MS" w:hAnsi="Times New Roman"/>
          <w:b/>
          <w:color w:val="0043C8"/>
          <w:kern w:val="2"/>
          <w:sz w:val="24"/>
          <w:szCs w:val="24"/>
          <w:lang w:eastAsia="zh-CN" w:bidi="hi-IN"/>
        </w:rPr>
        <w:t>Covid</w:t>
      </w:r>
      <w:proofErr w:type="spellEnd"/>
      <w:r w:rsidRPr="00C31713">
        <w:rPr>
          <w:rFonts w:ascii="Times New Roman" w:eastAsia="Arial Unicode MS" w:hAnsi="Times New Roman"/>
          <w:b/>
          <w:color w:val="0043C8"/>
          <w:kern w:val="2"/>
          <w:sz w:val="24"/>
          <w:szCs w:val="24"/>
          <w:lang w:eastAsia="zh-CN" w:bidi="hi-IN"/>
        </w:rPr>
        <w:t xml:space="preserve">. </w:t>
      </w:r>
      <w:proofErr w:type="spellStart"/>
      <w:r w:rsidRPr="00C31713">
        <w:rPr>
          <w:rFonts w:ascii="Times New Roman" w:eastAsia="Arial Unicode MS" w:hAnsi="Times New Roman"/>
          <w:b/>
          <w:color w:val="0043C8"/>
          <w:kern w:val="2"/>
          <w:sz w:val="24"/>
          <w:szCs w:val="24"/>
          <w:lang w:eastAsia="zh-CN" w:bidi="hi-IN"/>
        </w:rPr>
        <w:t>Agenas</w:t>
      </w:r>
      <w:proofErr w:type="spellEnd"/>
      <w:r w:rsidRPr="00C31713">
        <w:rPr>
          <w:rFonts w:ascii="Times New Roman" w:eastAsia="Arial Unicode MS" w:hAnsi="Times New Roman"/>
          <w:b/>
          <w:color w:val="0043C8"/>
          <w:kern w:val="2"/>
          <w:sz w:val="24"/>
          <w:szCs w:val="24"/>
          <w:lang w:eastAsia="zh-CN" w:bidi="hi-IN"/>
        </w:rPr>
        <w:t xml:space="preserve"> pubblica i nuovi criteri di appropriatezza per i </w:t>
      </w:r>
      <w:proofErr w:type="spellStart"/>
      <w:r w:rsidRPr="00C31713">
        <w:rPr>
          <w:rFonts w:ascii="Times New Roman" w:eastAsia="Arial Unicode MS" w:hAnsi="Times New Roman"/>
          <w:b/>
          <w:color w:val="0043C8"/>
          <w:kern w:val="2"/>
          <w:sz w:val="24"/>
          <w:szCs w:val="24"/>
          <w:lang w:eastAsia="zh-CN" w:bidi="hi-IN"/>
        </w:rPr>
        <w:t>setting</w:t>
      </w:r>
      <w:proofErr w:type="spellEnd"/>
      <w:r w:rsidRPr="00C31713">
        <w:rPr>
          <w:rFonts w:ascii="Times New Roman" w:eastAsia="Arial Unicode MS" w:hAnsi="Times New Roman"/>
          <w:b/>
          <w:color w:val="0043C8"/>
          <w:kern w:val="2"/>
          <w:sz w:val="24"/>
          <w:szCs w:val="24"/>
          <w:lang w:eastAsia="zh-CN" w:bidi="hi-IN"/>
        </w:rPr>
        <w:t xml:space="preserve"> assistenziali di gestione ospedaliera dei pazienti</w:t>
      </w:r>
    </w:p>
    <w:p w:rsidR="00C31713"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color w:val="0043C8"/>
          <w:kern w:val="2"/>
          <w:sz w:val="24"/>
          <w:szCs w:val="24"/>
          <w:lang w:eastAsia="zh-CN" w:bidi="hi-IN"/>
        </w:rPr>
        <w:lastRenderedPageBreak/>
        <w:t>Il lavoro di aggiornamento è il frutto di una consultazione pubblica rivolta alle strutture sanitarie pubbliche e private, alle Regioni e alle Province Autonome, nonché alle società scientifiche e alle associazioni tecnico professionali che si è conclusa nelle scorse settimane.</w:t>
      </w:r>
      <w:r w:rsidRPr="00C31713">
        <w:rPr>
          <w:rFonts w:ascii="Times New Roman" w:eastAsia="Arial Unicode MS" w:hAnsi="Times New Roman"/>
          <w:b/>
          <w:color w:val="0043C8"/>
          <w:kern w:val="2"/>
          <w:sz w:val="24"/>
          <w:szCs w:val="24"/>
          <w:lang w:eastAsia="zh-CN" w:bidi="hi-IN"/>
        </w:rPr>
        <w:t xml:space="preserve"> </w:t>
      </w:r>
    </w:p>
    <w:p w:rsidR="00C31713" w:rsidRDefault="0038222A" w:rsidP="00C31713">
      <w:pPr>
        <w:widowControl w:val="0"/>
        <w:suppressAutoHyphens/>
        <w:rPr>
          <w:rFonts w:ascii="Times New Roman" w:eastAsia="Arial Unicode MS" w:hAnsi="Times New Roman"/>
          <w:b/>
          <w:color w:val="0043C8"/>
          <w:kern w:val="2"/>
          <w:sz w:val="24"/>
          <w:szCs w:val="24"/>
          <w:lang w:eastAsia="zh-CN" w:bidi="hi-IN"/>
        </w:rPr>
      </w:pPr>
      <w:hyperlink r:id="rId29" w:history="1">
        <w:r w:rsidR="00C31713" w:rsidRPr="00C31713">
          <w:rPr>
            <w:rStyle w:val="Collegamentoipertestuale"/>
            <w:rFonts w:ascii="Times New Roman" w:eastAsia="Arial Unicode MS" w:hAnsi="Times New Roman"/>
            <w:b/>
            <w:kern w:val="2"/>
            <w:sz w:val="24"/>
            <w:szCs w:val="24"/>
            <w:lang w:eastAsia="zh-CN" w:bidi="hi-IN"/>
          </w:rPr>
          <w:t>Leggi tutto</w:t>
        </w:r>
      </w:hyperlink>
      <w:r w:rsidR="00C31713">
        <w:rPr>
          <w:rFonts w:ascii="Times New Roman" w:eastAsia="Arial Unicode MS" w:hAnsi="Times New Roman"/>
          <w:b/>
          <w:color w:val="0043C8"/>
          <w:kern w:val="2"/>
          <w:sz w:val="24"/>
          <w:szCs w:val="24"/>
          <w:lang w:eastAsia="zh-CN" w:bidi="hi-IN"/>
        </w:rPr>
        <w:t xml:space="preserve">. </w:t>
      </w:r>
      <w:hyperlink r:id="rId30" w:history="1">
        <w:r w:rsidR="00C31713" w:rsidRPr="00C31713">
          <w:rPr>
            <w:rStyle w:val="Collegamentoipertestuale"/>
            <w:rFonts w:ascii="Times New Roman" w:eastAsia="Arial Unicode MS" w:hAnsi="Times New Roman"/>
            <w:b/>
            <w:kern w:val="2"/>
            <w:sz w:val="24"/>
            <w:szCs w:val="24"/>
            <w:lang w:eastAsia="zh-CN" w:bidi="hi-IN"/>
          </w:rPr>
          <w:t>Link al documento</w:t>
        </w:r>
      </w:hyperlink>
      <w:r w:rsidR="00C31713">
        <w:rPr>
          <w:rFonts w:ascii="Times New Roman" w:eastAsia="Arial Unicode MS" w:hAnsi="Times New Roman"/>
          <w:b/>
          <w:color w:val="0043C8"/>
          <w:kern w:val="2"/>
          <w:sz w:val="24"/>
          <w:szCs w:val="24"/>
          <w:lang w:eastAsia="zh-CN" w:bidi="hi-IN"/>
        </w:rPr>
        <w:t xml:space="preserve">. </w:t>
      </w:r>
    </w:p>
    <w:p w:rsidR="00C31713" w:rsidRDefault="00C31713"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C31713">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giugno 2021</w:t>
      </w:r>
    </w:p>
    <w:p w:rsidR="00C31713" w:rsidRPr="00C31713"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b/>
          <w:color w:val="0043C8"/>
          <w:kern w:val="2"/>
          <w:sz w:val="24"/>
          <w:szCs w:val="24"/>
          <w:lang w:eastAsia="zh-CN" w:bidi="hi-IN"/>
        </w:rPr>
        <w:t>Conferenza nazionale salute mentale. Speranza: “Pronti a investire nuove risorse, non sempre i pazienti hanno trovato servizi adeguati”. E poi l</w:t>
      </w:r>
      <w:r w:rsidR="00306873">
        <w:rPr>
          <w:rFonts w:ascii="Times New Roman" w:eastAsia="Arial Unicode MS" w:hAnsi="Times New Roman"/>
          <w:b/>
          <w:color w:val="0043C8"/>
          <w:kern w:val="2"/>
          <w:sz w:val="24"/>
          <w:szCs w:val="24"/>
          <w:lang w:eastAsia="zh-CN" w:bidi="hi-IN"/>
        </w:rPr>
        <w:t>’</w:t>
      </w:r>
      <w:r w:rsidRPr="00C31713">
        <w:rPr>
          <w:rFonts w:ascii="Times New Roman" w:eastAsia="Arial Unicode MS" w:hAnsi="Times New Roman"/>
          <w:b/>
          <w:color w:val="0043C8"/>
          <w:kern w:val="2"/>
          <w:sz w:val="24"/>
          <w:szCs w:val="24"/>
          <w:lang w:eastAsia="zh-CN" w:bidi="hi-IN"/>
        </w:rPr>
        <w:t>annuncio: “Stop a contenzione meccanica”</w:t>
      </w:r>
    </w:p>
    <w:p w:rsidR="001F40A2"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color w:val="0043C8"/>
          <w:kern w:val="2"/>
          <w:sz w:val="24"/>
          <w:szCs w:val="24"/>
          <w:lang w:eastAsia="zh-CN" w:bidi="hi-IN"/>
        </w:rPr>
        <w:t xml:space="preserve">Il Ministro della Salute in occasione della Seconda Conferenza Nazionale traccia la road </w:t>
      </w:r>
      <w:proofErr w:type="spellStart"/>
      <w:r w:rsidRPr="00C31713">
        <w:rPr>
          <w:rFonts w:ascii="Times New Roman" w:eastAsia="Arial Unicode MS" w:hAnsi="Times New Roman"/>
          <w:color w:val="0043C8"/>
          <w:kern w:val="2"/>
          <w:sz w:val="24"/>
          <w:szCs w:val="24"/>
          <w:lang w:eastAsia="zh-CN" w:bidi="hi-IN"/>
        </w:rPr>
        <w:t>map</w:t>
      </w:r>
      <w:proofErr w:type="spellEnd"/>
      <w:r w:rsidRPr="00C31713">
        <w:rPr>
          <w:rFonts w:ascii="Times New Roman" w:eastAsia="Arial Unicode MS" w:hAnsi="Times New Roman"/>
          <w:color w:val="0043C8"/>
          <w:kern w:val="2"/>
          <w:sz w:val="24"/>
          <w:szCs w:val="24"/>
          <w:lang w:eastAsia="zh-CN" w:bidi="hi-IN"/>
        </w:rPr>
        <w:t xml:space="preserve"> per rilanciare l</w:t>
      </w:r>
      <w:r w:rsidR="00306873">
        <w:rPr>
          <w:rFonts w:ascii="Times New Roman" w:eastAsia="Arial Unicode MS" w:hAnsi="Times New Roman"/>
          <w:color w:val="0043C8"/>
          <w:kern w:val="2"/>
          <w:sz w:val="24"/>
          <w:szCs w:val="24"/>
          <w:lang w:eastAsia="zh-CN" w:bidi="hi-IN"/>
        </w:rPr>
        <w:t>’</w:t>
      </w:r>
      <w:r w:rsidRPr="00C31713">
        <w:rPr>
          <w:rFonts w:ascii="Times New Roman" w:eastAsia="Arial Unicode MS" w:hAnsi="Times New Roman"/>
          <w:color w:val="0043C8"/>
          <w:kern w:val="2"/>
          <w:sz w:val="24"/>
          <w:szCs w:val="24"/>
          <w:lang w:eastAsia="zh-CN" w:bidi="hi-IN"/>
        </w:rPr>
        <w:t>assistenza territoriale per la salute mentale allo scopo di “migliorare la qualità e la sicurezza dei servizi a beneficio di pazienti e operatori”. E poi annuncia anche che è pronto l</w:t>
      </w:r>
      <w:r w:rsidR="00306873">
        <w:rPr>
          <w:rFonts w:ascii="Times New Roman" w:eastAsia="Arial Unicode MS" w:hAnsi="Times New Roman"/>
          <w:color w:val="0043C8"/>
          <w:kern w:val="2"/>
          <w:sz w:val="24"/>
          <w:szCs w:val="24"/>
          <w:lang w:eastAsia="zh-CN" w:bidi="hi-IN"/>
        </w:rPr>
        <w:t>’</w:t>
      </w:r>
      <w:r w:rsidRPr="00C31713">
        <w:rPr>
          <w:rFonts w:ascii="Times New Roman" w:eastAsia="Arial Unicode MS" w:hAnsi="Times New Roman"/>
          <w:color w:val="0043C8"/>
          <w:kern w:val="2"/>
          <w:sz w:val="24"/>
          <w:szCs w:val="24"/>
          <w:lang w:eastAsia="zh-CN" w:bidi="hi-IN"/>
        </w:rPr>
        <w:t>accordo con le Regioni per “il superamento della contenzione meccanica nei luoghi di cura della salute mentale”.</w:t>
      </w:r>
      <w:r>
        <w:rPr>
          <w:rFonts w:ascii="Times New Roman" w:eastAsia="Arial Unicode MS" w:hAnsi="Times New Roman"/>
          <w:b/>
          <w:color w:val="0043C8"/>
          <w:kern w:val="2"/>
          <w:sz w:val="24"/>
          <w:szCs w:val="24"/>
          <w:lang w:eastAsia="zh-CN" w:bidi="hi-IN"/>
        </w:rPr>
        <w:t xml:space="preserve"> </w:t>
      </w:r>
      <w:hyperlink r:id="rId31" w:history="1">
        <w:r w:rsidRPr="00C317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2" w:history="1">
        <w:r w:rsidRPr="00C31713">
          <w:rPr>
            <w:rStyle w:val="Collegamentoipertestuale"/>
            <w:rFonts w:ascii="Times New Roman" w:eastAsia="Arial Unicode MS" w:hAnsi="Times New Roman"/>
            <w:b/>
            <w:kern w:val="2"/>
            <w:sz w:val="24"/>
            <w:szCs w:val="24"/>
            <w:lang w:eastAsia="zh-CN" w:bidi="hi-IN"/>
          </w:rPr>
          <w:t>Link al discorso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C31713" w:rsidRPr="00C31713"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b/>
          <w:color w:val="0043C8"/>
          <w:kern w:val="2"/>
          <w:sz w:val="24"/>
          <w:szCs w:val="24"/>
          <w:lang w:eastAsia="zh-CN" w:bidi="hi-IN"/>
        </w:rPr>
        <w:t>Conferenza salute mentale. La Società italiana di psichiatria non partecipa ed è polemica</w:t>
      </w:r>
    </w:p>
    <w:p w:rsidR="00C31713"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color w:val="0043C8"/>
          <w:kern w:val="2"/>
          <w:sz w:val="24"/>
          <w:szCs w:val="24"/>
          <w:lang w:eastAsia="zh-CN" w:bidi="hi-IN"/>
        </w:rPr>
        <w:t xml:space="preserve">Le ragioni della rinuncia a partecipare comunicate oggi dal presidente Massimo di </w:t>
      </w:r>
      <w:proofErr w:type="spellStart"/>
      <w:r w:rsidRPr="00C31713">
        <w:rPr>
          <w:rFonts w:ascii="Times New Roman" w:eastAsia="Arial Unicode MS" w:hAnsi="Times New Roman"/>
          <w:color w:val="0043C8"/>
          <w:kern w:val="2"/>
          <w:sz w:val="24"/>
          <w:szCs w:val="24"/>
          <w:lang w:eastAsia="zh-CN" w:bidi="hi-IN"/>
        </w:rPr>
        <w:t>Giannantonio</w:t>
      </w:r>
      <w:proofErr w:type="spellEnd"/>
      <w:r w:rsidRPr="00C31713">
        <w:rPr>
          <w:rFonts w:ascii="Times New Roman" w:eastAsia="Arial Unicode MS" w:hAnsi="Times New Roman"/>
          <w:color w:val="0043C8"/>
          <w:kern w:val="2"/>
          <w:sz w:val="24"/>
          <w:szCs w:val="24"/>
          <w:lang w:eastAsia="zh-CN" w:bidi="hi-IN"/>
        </w:rPr>
        <w:t xml:space="preserve">: “Non condivido il metodo autoreferenziale di scelta degli argomenti che sono stati </w:t>
      </w:r>
      <w:r w:rsidR="00306873">
        <w:rPr>
          <w:rFonts w:ascii="Times New Roman" w:eastAsia="Arial Unicode MS" w:hAnsi="Times New Roman"/>
          <w:color w:val="0043C8"/>
          <w:kern w:val="2"/>
          <w:sz w:val="24"/>
          <w:szCs w:val="24"/>
          <w:lang w:eastAsia="zh-CN" w:bidi="hi-IN"/>
        </w:rPr>
        <w:t>‘</w:t>
      </w:r>
      <w:r w:rsidRPr="00C31713">
        <w:rPr>
          <w:rFonts w:ascii="Times New Roman" w:eastAsia="Arial Unicode MS" w:hAnsi="Times New Roman"/>
          <w:color w:val="0043C8"/>
          <w:kern w:val="2"/>
          <w:sz w:val="24"/>
          <w:szCs w:val="24"/>
          <w:lang w:eastAsia="zh-CN" w:bidi="hi-IN"/>
        </w:rPr>
        <w:t>trapiantati</w:t>
      </w:r>
      <w:r w:rsidR="00306873">
        <w:rPr>
          <w:rFonts w:ascii="Times New Roman" w:eastAsia="Arial Unicode MS" w:hAnsi="Times New Roman"/>
          <w:color w:val="0043C8"/>
          <w:kern w:val="2"/>
          <w:sz w:val="24"/>
          <w:szCs w:val="24"/>
          <w:lang w:eastAsia="zh-CN" w:bidi="hi-IN"/>
        </w:rPr>
        <w:t>’</w:t>
      </w:r>
      <w:r w:rsidRPr="00C31713">
        <w:rPr>
          <w:rFonts w:ascii="Times New Roman" w:eastAsia="Arial Unicode MS" w:hAnsi="Times New Roman"/>
          <w:color w:val="0043C8"/>
          <w:kern w:val="2"/>
          <w:sz w:val="24"/>
          <w:szCs w:val="24"/>
          <w:lang w:eastAsia="zh-CN" w:bidi="hi-IN"/>
        </w:rPr>
        <w:t xml:space="preserve"> dal Tavolo tecnico nel programma senza confronto né discussione. Non condivido la scelta di impedire la partecipazione del Coordinamento nazionale dei Direttori dei Dipartimenti di Salute Mentale, né la decisione di non coinvolgere il mondo della ricerca e il Ministero dell</w:t>
      </w:r>
      <w:r w:rsidR="00306873">
        <w:rPr>
          <w:rFonts w:ascii="Times New Roman" w:eastAsia="Arial Unicode MS" w:hAnsi="Times New Roman"/>
          <w:color w:val="0043C8"/>
          <w:kern w:val="2"/>
          <w:sz w:val="24"/>
          <w:szCs w:val="24"/>
          <w:lang w:eastAsia="zh-CN" w:bidi="hi-IN"/>
        </w:rPr>
        <w:t>’</w:t>
      </w:r>
      <w:r w:rsidRPr="00C31713">
        <w:rPr>
          <w:rFonts w:ascii="Times New Roman" w:eastAsia="Arial Unicode MS" w:hAnsi="Times New Roman"/>
          <w:color w:val="0043C8"/>
          <w:kern w:val="2"/>
          <w:sz w:val="24"/>
          <w:szCs w:val="24"/>
          <w:lang w:eastAsia="zh-CN" w:bidi="hi-IN"/>
        </w:rPr>
        <w:t>Università e della Ricerca”.</w:t>
      </w:r>
      <w:r>
        <w:rPr>
          <w:rFonts w:ascii="Times New Roman" w:eastAsia="Arial Unicode MS" w:hAnsi="Times New Roman"/>
          <w:b/>
          <w:color w:val="0043C8"/>
          <w:kern w:val="2"/>
          <w:sz w:val="24"/>
          <w:szCs w:val="24"/>
          <w:lang w:eastAsia="zh-CN" w:bidi="hi-IN"/>
        </w:rPr>
        <w:t xml:space="preserve"> </w:t>
      </w:r>
      <w:hyperlink r:id="rId33" w:history="1">
        <w:r w:rsidRPr="00C317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31713" w:rsidRDefault="00C31713"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C31713">
        <w:rPr>
          <w:rFonts w:ascii="Times New Roman" w:eastAsia="Arial Unicode MS" w:hAnsi="Times New Roman"/>
          <w:b/>
          <w:color w:val="0043C8"/>
          <w:kern w:val="2"/>
          <w:sz w:val="24"/>
          <w:szCs w:val="24"/>
          <w:lang w:eastAsia="zh-CN" w:bidi="hi-IN"/>
        </w:rPr>
        <w:t>8</w:t>
      </w:r>
      <w:r>
        <w:rPr>
          <w:rFonts w:ascii="Times New Roman" w:eastAsia="Arial Unicode MS" w:hAnsi="Times New Roman"/>
          <w:b/>
          <w:color w:val="0043C8"/>
          <w:kern w:val="2"/>
          <w:sz w:val="24"/>
          <w:szCs w:val="24"/>
          <w:lang w:eastAsia="zh-CN" w:bidi="hi-IN"/>
        </w:rPr>
        <w:t xml:space="preserve"> giugno 2021</w:t>
      </w:r>
    </w:p>
    <w:p w:rsidR="00C31713" w:rsidRPr="00C31713"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b/>
          <w:color w:val="0043C8"/>
          <w:kern w:val="2"/>
          <w:sz w:val="24"/>
          <w:szCs w:val="24"/>
          <w:lang w:eastAsia="zh-CN" w:bidi="hi-IN"/>
        </w:rPr>
        <w:t xml:space="preserve">Vaccinazione </w:t>
      </w:r>
      <w:proofErr w:type="spellStart"/>
      <w:r w:rsidRPr="00C31713">
        <w:rPr>
          <w:rFonts w:ascii="Times New Roman" w:eastAsia="Arial Unicode MS" w:hAnsi="Times New Roman"/>
          <w:b/>
          <w:color w:val="0043C8"/>
          <w:kern w:val="2"/>
          <w:sz w:val="24"/>
          <w:szCs w:val="24"/>
          <w:lang w:eastAsia="zh-CN" w:bidi="hi-IN"/>
        </w:rPr>
        <w:t>Covid</w:t>
      </w:r>
      <w:proofErr w:type="spellEnd"/>
      <w:r w:rsidRPr="00C31713">
        <w:rPr>
          <w:rFonts w:ascii="Times New Roman" w:eastAsia="Arial Unicode MS" w:hAnsi="Times New Roman"/>
          <w:b/>
          <w:color w:val="0043C8"/>
          <w:kern w:val="2"/>
          <w:sz w:val="24"/>
          <w:szCs w:val="24"/>
          <w:lang w:eastAsia="zh-CN" w:bidi="hi-IN"/>
        </w:rPr>
        <w:t xml:space="preserve"> in gravidanza. “Bisogna rassicurare le donne. Non si può più aspettare”. Ginecologi e neonatologi lanciano l</w:t>
      </w:r>
      <w:r w:rsidR="00306873">
        <w:rPr>
          <w:rFonts w:ascii="Times New Roman" w:eastAsia="Arial Unicode MS" w:hAnsi="Times New Roman"/>
          <w:b/>
          <w:color w:val="0043C8"/>
          <w:kern w:val="2"/>
          <w:sz w:val="24"/>
          <w:szCs w:val="24"/>
          <w:lang w:eastAsia="zh-CN" w:bidi="hi-IN"/>
        </w:rPr>
        <w:t>’</w:t>
      </w:r>
      <w:r w:rsidRPr="00C31713">
        <w:rPr>
          <w:rFonts w:ascii="Times New Roman" w:eastAsia="Arial Unicode MS" w:hAnsi="Times New Roman"/>
          <w:b/>
          <w:color w:val="0043C8"/>
          <w:kern w:val="2"/>
          <w:sz w:val="24"/>
          <w:szCs w:val="24"/>
          <w:lang w:eastAsia="zh-CN" w:bidi="hi-IN"/>
        </w:rPr>
        <w:t>allarme</w:t>
      </w:r>
    </w:p>
    <w:p w:rsidR="001F40A2" w:rsidRDefault="00C31713" w:rsidP="00C31713">
      <w:pPr>
        <w:widowControl w:val="0"/>
        <w:suppressAutoHyphens/>
        <w:rPr>
          <w:rFonts w:ascii="Times New Roman" w:eastAsia="Arial Unicode MS" w:hAnsi="Times New Roman"/>
          <w:b/>
          <w:color w:val="0043C8"/>
          <w:kern w:val="2"/>
          <w:sz w:val="24"/>
          <w:szCs w:val="24"/>
          <w:lang w:eastAsia="zh-CN" w:bidi="hi-IN"/>
        </w:rPr>
      </w:pPr>
      <w:r w:rsidRPr="00C31713">
        <w:rPr>
          <w:rFonts w:ascii="Times New Roman" w:eastAsia="Arial Unicode MS" w:hAnsi="Times New Roman"/>
          <w:color w:val="0043C8"/>
          <w:kern w:val="2"/>
          <w:sz w:val="24"/>
          <w:szCs w:val="24"/>
          <w:lang w:eastAsia="zh-CN" w:bidi="hi-IN"/>
        </w:rPr>
        <w:t xml:space="preserve">Per la Federazione </w:t>
      </w:r>
      <w:proofErr w:type="spellStart"/>
      <w:r w:rsidRPr="00C31713">
        <w:rPr>
          <w:rFonts w:ascii="Times New Roman" w:eastAsia="Arial Unicode MS" w:hAnsi="Times New Roman"/>
          <w:color w:val="0043C8"/>
          <w:kern w:val="2"/>
          <w:sz w:val="24"/>
          <w:szCs w:val="24"/>
          <w:lang w:eastAsia="zh-CN" w:bidi="hi-IN"/>
        </w:rPr>
        <w:t>Sigo</w:t>
      </w:r>
      <w:proofErr w:type="spellEnd"/>
      <w:r w:rsidRPr="00C31713">
        <w:rPr>
          <w:rFonts w:ascii="Times New Roman" w:eastAsia="Arial Unicode MS" w:hAnsi="Times New Roman"/>
          <w:color w:val="0043C8"/>
          <w:kern w:val="2"/>
          <w:sz w:val="24"/>
          <w:szCs w:val="24"/>
          <w:lang w:eastAsia="zh-CN" w:bidi="hi-IN"/>
        </w:rPr>
        <w:t xml:space="preserve"> (</w:t>
      </w:r>
      <w:proofErr w:type="spellStart"/>
      <w:r w:rsidRPr="00C31713">
        <w:rPr>
          <w:rFonts w:ascii="Times New Roman" w:eastAsia="Arial Unicode MS" w:hAnsi="Times New Roman"/>
          <w:color w:val="0043C8"/>
          <w:kern w:val="2"/>
          <w:sz w:val="24"/>
          <w:szCs w:val="24"/>
          <w:lang w:eastAsia="zh-CN" w:bidi="hi-IN"/>
        </w:rPr>
        <w:t>Sigo</w:t>
      </w:r>
      <w:proofErr w:type="spellEnd"/>
      <w:r w:rsidRPr="00C31713">
        <w:rPr>
          <w:rFonts w:ascii="Times New Roman" w:eastAsia="Arial Unicode MS" w:hAnsi="Times New Roman"/>
          <w:color w:val="0043C8"/>
          <w:kern w:val="2"/>
          <w:sz w:val="24"/>
          <w:szCs w:val="24"/>
          <w:lang w:eastAsia="zh-CN" w:bidi="hi-IN"/>
        </w:rPr>
        <w:t>-</w:t>
      </w:r>
      <w:proofErr w:type="spellStart"/>
      <w:r w:rsidRPr="00C31713">
        <w:rPr>
          <w:rFonts w:ascii="Times New Roman" w:eastAsia="Arial Unicode MS" w:hAnsi="Times New Roman"/>
          <w:color w:val="0043C8"/>
          <w:kern w:val="2"/>
          <w:sz w:val="24"/>
          <w:szCs w:val="24"/>
          <w:lang w:eastAsia="zh-CN" w:bidi="hi-IN"/>
        </w:rPr>
        <w:t>Aogoi</w:t>
      </w:r>
      <w:proofErr w:type="spellEnd"/>
      <w:r w:rsidRPr="00C31713">
        <w:rPr>
          <w:rFonts w:ascii="Times New Roman" w:eastAsia="Arial Unicode MS" w:hAnsi="Times New Roman"/>
          <w:color w:val="0043C8"/>
          <w:kern w:val="2"/>
          <w:sz w:val="24"/>
          <w:szCs w:val="24"/>
          <w:lang w:eastAsia="zh-CN" w:bidi="hi-IN"/>
        </w:rPr>
        <w:t>-</w:t>
      </w:r>
      <w:proofErr w:type="spellStart"/>
      <w:r w:rsidRPr="00C31713">
        <w:rPr>
          <w:rFonts w:ascii="Times New Roman" w:eastAsia="Arial Unicode MS" w:hAnsi="Times New Roman"/>
          <w:color w:val="0043C8"/>
          <w:kern w:val="2"/>
          <w:sz w:val="24"/>
          <w:szCs w:val="24"/>
          <w:lang w:eastAsia="zh-CN" w:bidi="hi-IN"/>
        </w:rPr>
        <w:t>Agui</w:t>
      </w:r>
      <w:proofErr w:type="spellEnd"/>
      <w:r w:rsidRPr="00C31713">
        <w:rPr>
          <w:rFonts w:ascii="Times New Roman" w:eastAsia="Arial Unicode MS" w:hAnsi="Times New Roman"/>
          <w:color w:val="0043C8"/>
          <w:kern w:val="2"/>
          <w:sz w:val="24"/>
          <w:szCs w:val="24"/>
          <w:lang w:eastAsia="zh-CN" w:bidi="hi-IN"/>
        </w:rPr>
        <w:t xml:space="preserve">-Agite), Sin e </w:t>
      </w:r>
      <w:proofErr w:type="spellStart"/>
      <w:r w:rsidRPr="00C31713">
        <w:rPr>
          <w:rFonts w:ascii="Times New Roman" w:eastAsia="Arial Unicode MS" w:hAnsi="Times New Roman"/>
          <w:color w:val="0043C8"/>
          <w:kern w:val="2"/>
          <w:sz w:val="24"/>
          <w:szCs w:val="24"/>
          <w:lang w:eastAsia="zh-CN" w:bidi="hi-IN"/>
        </w:rPr>
        <w:t>Simp</w:t>
      </w:r>
      <w:proofErr w:type="spellEnd"/>
      <w:r w:rsidRPr="00C31713">
        <w:rPr>
          <w:rFonts w:ascii="Times New Roman" w:eastAsia="Arial Unicode MS" w:hAnsi="Times New Roman"/>
          <w:color w:val="0043C8"/>
          <w:kern w:val="2"/>
          <w:sz w:val="24"/>
          <w:szCs w:val="24"/>
          <w:lang w:eastAsia="zh-CN" w:bidi="hi-IN"/>
        </w:rPr>
        <w:t>, le donne italiane sono ancora in una situazione di gravissima confusione. Istituzioni e Ministero della Salute devono quindi assumere una posizione chiara e iniziare ad orientare la campagna vaccinale verso una massiva ed intensiva vaccinazione delle donne in gravidanza. In mancanza di un accordo nazionale si rischia di “recare un potenziale danno alla donna e al nascituro”.</w:t>
      </w:r>
      <w:r>
        <w:rPr>
          <w:rFonts w:ascii="Times New Roman" w:eastAsia="Arial Unicode MS" w:hAnsi="Times New Roman"/>
          <w:b/>
          <w:color w:val="0043C8"/>
          <w:kern w:val="2"/>
          <w:sz w:val="24"/>
          <w:szCs w:val="24"/>
          <w:lang w:eastAsia="zh-CN" w:bidi="hi-IN"/>
        </w:rPr>
        <w:t xml:space="preserve"> </w:t>
      </w:r>
      <w:hyperlink r:id="rId34" w:history="1">
        <w:r w:rsidRPr="00C31713">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C3171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5131C9" w:rsidRP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b/>
          <w:color w:val="0043C8"/>
          <w:kern w:val="2"/>
          <w:sz w:val="24"/>
          <w:szCs w:val="24"/>
          <w:lang w:eastAsia="zh-CN" w:bidi="hi-IN"/>
        </w:rPr>
        <w:t>Salute Mentale. Sempre meno strutture e posti letto. Continua a salir</w:t>
      </w:r>
      <w:r>
        <w:rPr>
          <w:rFonts w:ascii="Times New Roman" w:eastAsia="Arial Unicode MS" w:hAnsi="Times New Roman"/>
          <w:b/>
          <w:color w:val="0043C8"/>
          <w:kern w:val="2"/>
          <w:sz w:val="24"/>
          <w:szCs w:val="24"/>
          <w:lang w:eastAsia="zh-CN" w:bidi="hi-IN"/>
        </w:rPr>
        <w:t xml:space="preserve">e la spesa per antidepressivi. </w:t>
      </w:r>
      <w:r w:rsidRPr="005131C9">
        <w:rPr>
          <w:rFonts w:ascii="Times New Roman" w:eastAsia="Arial Unicode MS" w:hAnsi="Times New Roman"/>
          <w:b/>
          <w:color w:val="0043C8"/>
          <w:kern w:val="2"/>
          <w:sz w:val="24"/>
          <w:szCs w:val="24"/>
          <w:lang w:eastAsia="zh-CN" w:bidi="hi-IN"/>
        </w:rPr>
        <w:t>Il Rapporto 2019 del Ministero</w:t>
      </w:r>
    </w:p>
    <w:p w:rsid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color w:val="0043C8"/>
          <w:kern w:val="2"/>
          <w:sz w:val="24"/>
          <w:szCs w:val="24"/>
          <w:lang w:eastAsia="zh-CN" w:bidi="hi-IN"/>
        </w:rPr>
        <w:t>Pubblicato dal Ministero della Salute il Report annuale che fotografa la situazione dell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assistenza per la salute mentale. Continua la discesa del numero delle persone assistite ma parallelamente continua la crescita degli accessi in Pronto soccorso. Calano tutti i servizi ma il personale dopo il brusco calo del 2018 torna sui livelli del 2017. Cresce ancora la spesa per antidepressivi.</w:t>
      </w:r>
      <w:r w:rsidRPr="005131C9">
        <w:rPr>
          <w:rFonts w:ascii="Times New Roman" w:eastAsia="Arial Unicode MS" w:hAnsi="Times New Roman"/>
          <w:b/>
          <w:color w:val="0043C8"/>
          <w:kern w:val="2"/>
          <w:sz w:val="24"/>
          <w:szCs w:val="24"/>
          <w:lang w:eastAsia="zh-CN" w:bidi="hi-IN"/>
        </w:rPr>
        <w:t xml:space="preserve"> </w:t>
      </w:r>
    </w:p>
    <w:p w:rsidR="005131C9" w:rsidRDefault="0038222A" w:rsidP="005131C9">
      <w:pPr>
        <w:widowControl w:val="0"/>
        <w:suppressAutoHyphens/>
        <w:rPr>
          <w:rFonts w:ascii="Times New Roman" w:eastAsia="Arial Unicode MS" w:hAnsi="Times New Roman"/>
          <w:b/>
          <w:color w:val="0043C8"/>
          <w:kern w:val="2"/>
          <w:sz w:val="24"/>
          <w:szCs w:val="24"/>
          <w:lang w:eastAsia="zh-CN" w:bidi="hi-IN"/>
        </w:rPr>
      </w:pPr>
      <w:hyperlink r:id="rId35" w:history="1">
        <w:r w:rsidR="005131C9" w:rsidRPr="005131C9">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005131C9" w:rsidRPr="005131C9">
          <w:rPr>
            <w:rStyle w:val="Collegamentoipertestuale"/>
            <w:rFonts w:ascii="Times New Roman" w:eastAsia="Arial Unicode MS" w:hAnsi="Times New Roman"/>
            <w:b/>
            <w:kern w:val="2"/>
            <w:sz w:val="24"/>
            <w:szCs w:val="24"/>
            <w:lang w:eastAsia="zh-CN" w:bidi="hi-IN"/>
          </w:rPr>
          <w:t>articolo</w:t>
        </w:r>
      </w:hyperlink>
      <w:r w:rsidR="005131C9">
        <w:rPr>
          <w:rFonts w:ascii="Times New Roman" w:eastAsia="Arial Unicode MS" w:hAnsi="Times New Roman"/>
          <w:b/>
          <w:color w:val="0043C8"/>
          <w:kern w:val="2"/>
          <w:sz w:val="24"/>
          <w:szCs w:val="24"/>
          <w:lang w:eastAsia="zh-CN" w:bidi="hi-IN"/>
        </w:rPr>
        <w:t xml:space="preserve">. </w:t>
      </w:r>
      <w:hyperlink r:id="rId36" w:history="1">
        <w:r w:rsidR="005131C9" w:rsidRPr="005131C9">
          <w:rPr>
            <w:rStyle w:val="Collegamentoipertestuale"/>
            <w:rFonts w:ascii="Times New Roman" w:eastAsia="Arial Unicode MS" w:hAnsi="Times New Roman"/>
            <w:b/>
            <w:kern w:val="2"/>
            <w:sz w:val="24"/>
            <w:szCs w:val="24"/>
            <w:lang w:eastAsia="zh-CN" w:bidi="hi-IN"/>
          </w:rPr>
          <w:t>Link al rapporto</w:t>
        </w:r>
      </w:hyperlink>
      <w:r w:rsidR="005131C9">
        <w:rPr>
          <w:rFonts w:ascii="Times New Roman" w:eastAsia="Arial Unicode MS" w:hAnsi="Times New Roman"/>
          <w:b/>
          <w:color w:val="0043C8"/>
          <w:kern w:val="2"/>
          <w:sz w:val="24"/>
          <w:szCs w:val="24"/>
          <w:lang w:eastAsia="zh-CN" w:bidi="hi-IN"/>
        </w:rPr>
        <w:t xml:space="preserve">. </w:t>
      </w:r>
    </w:p>
    <w:p w:rsidR="005131C9" w:rsidRDefault="005131C9"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5131C9">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giugno 2021</w:t>
      </w:r>
    </w:p>
    <w:p w:rsidR="005131C9" w:rsidRP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b/>
          <w:color w:val="0043C8"/>
          <w:kern w:val="2"/>
          <w:sz w:val="24"/>
          <w:szCs w:val="24"/>
          <w:lang w:eastAsia="zh-CN" w:bidi="hi-IN"/>
        </w:rPr>
        <w:t>Salute Mentale. Via la contenzione meccanica entro il 2023. Ecco il testo dell</w:t>
      </w:r>
      <w:r w:rsidR="00306873">
        <w:rPr>
          <w:rFonts w:ascii="Times New Roman" w:eastAsia="Arial Unicode MS" w:hAnsi="Times New Roman"/>
          <w:b/>
          <w:color w:val="0043C8"/>
          <w:kern w:val="2"/>
          <w:sz w:val="24"/>
          <w:szCs w:val="24"/>
          <w:lang w:eastAsia="zh-CN" w:bidi="hi-IN"/>
        </w:rPr>
        <w:t>’</w:t>
      </w:r>
      <w:r w:rsidRPr="005131C9">
        <w:rPr>
          <w:rFonts w:ascii="Times New Roman" w:eastAsia="Arial Unicode MS" w:hAnsi="Times New Roman"/>
          <w:b/>
          <w:color w:val="0043C8"/>
          <w:kern w:val="2"/>
          <w:sz w:val="24"/>
          <w:szCs w:val="24"/>
          <w:lang w:eastAsia="zh-CN" w:bidi="hi-IN"/>
        </w:rPr>
        <w:t xml:space="preserve">Accordo </w:t>
      </w:r>
    </w:p>
    <w:p w:rsidR="001F40A2"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color w:val="0043C8"/>
          <w:kern w:val="2"/>
          <w:sz w:val="24"/>
          <w:szCs w:val="24"/>
          <w:lang w:eastAsia="zh-CN" w:bidi="hi-IN"/>
        </w:rPr>
        <w:t>Il provvedimento come annunciato dal Ministro della Salute, Roberto Speranza è stato inviato alle Regioni e ai Comuni per un primo esame. Previsto il superamento della contenzione meccanica nell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 xml:space="preserve">arco di un triennio seguendo 7 raccomandazioni per far calare il sipario su una pratica che produce “esiti psicofisici negativi” e può portare anche al decesso. </w:t>
      </w:r>
      <w:hyperlink r:id="rId37" w:history="1">
        <w:r w:rsidRPr="005131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8" w:history="1">
        <w:r w:rsidRPr="005131C9">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5131C9" w:rsidRP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b/>
          <w:color w:val="0043C8"/>
          <w:kern w:val="2"/>
          <w:sz w:val="24"/>
          <w:szCs w:val="24"/>
          <w:lang w:eastAsia="zh-CN" w:bidi="hi-IN"/>
        </w:rPr>
        <w:t>“L</w:t>
      </w:r>
      <w:r w:rsidR="00306873">
        <w:rPr>
          <w:rFonts w:ascii="Times New Roman" w:eastAsia="Arial Unicode MS" w:hAnsi="Times New Roman"/>
          <w:b/>
          <w:color w:val="0043C8"/>
          <w:kern w:val="2"/>
          <w:sz w:val="24"/>
          <w:szCs w:val="24"/>
          <w:lang w:eastAsia="zh-CN" w:bidi="hi-IN"/>
        </w:rPr>
        <w:t>’</w:t>
      </w:r>
      <w:r w:rsidRPr="005131C9">
        <w:rPr>
          <w:rFonts w:ascii="Times New Roman" w:eastAsia="Arial Unicode MS" w:hAnsi="Times New Roman"/>
          <w:b/>
          <w:color w:val="0043C8"/>
          <w:kern w:val="2"/>
          <w:sz w:val="24"/>
          <w:szCs w:val="24"/>
          <w:lang w:eastAsia="zh-CN" w:bidi="hi-IN"/>
        </w:rPr>
        <w:t>Intelligenza artificiale può migliorare la sanità ma l</w:t>
      </w:r>
      <w:r w:rsidR="00306873">
        <w:rPr>
          <w:rFonts w:ascii="Times New Roman" w:eastAsia="Arial Unicode MS" w:hAnsi="Times New Roman"/>
          <w:b/>
          <w:color w:val="0043C8"/>
          <w:kern w:val="2"/>
          <w:sz w:val="24"/>
          <w:szCs w:val="24"/>
          <w:lang w:eastAsia="zh-CN" w:bidi="hi-IN"/>
        </w:rPr>
        <w:t>’</w:t>
      </w:r>
      <w:r w:rsidRPr="005131C9">
        <w:rPr>
          <w:rFonts w:ascii="Times New Roman" w:eastAsia="Arial Unicode MS" w:hAnsi="Times New Roman"/>
          <w:b/>
          <w:color w:val="0043C8"/>
          <w:kern w:val="2"/>
          <w:sz w:val="24"/>
          <w:szCs w:val="24"/>
          <w:lang w:eastAsia="zh-CN" w:bidi="hi-IN"/>
        </w:rPr>
        <w:t>uomo dovrà sempre averne il controllo”. Ecco i principi cardine dell</w:t>
      </w:r>
      <w:r w:rsidR="00306873">
        <w:rPr>
          <w:rFonts w:ascii="Times New Roman" w:eastAsia="Arial Unicode MS" w:hAnsi="Times New Roman"/>
          <w:b/>
          <w:color w:val="0043C8"/>
          <w:kern w:val="2"/>
          <w:sz w:val="24"/>
          <w:szCs w:val="24"/>
          <w:lang w:eastAsia="zh-CN" w:bidi="hi-IN"/>
        </w:rPr>
        <w:t>’</w:t>
      </w:r>
      <w:r w:rsidRPr="005131C9">
        <w:rPr>
          <w:rFonts w:ascii="Times New Roman" w:eastAsia="Arial Unicode MS" w:hAnsi="Times New Roman"/>
          <w:b/>
          <w:color w:val="0043C8"/>
          <w:kern w:val="2"/>
          <w:sz w:val="24"/>
          <w:szCs w:val="24"/>
          <w:lang w:eastAsia="zh-CN" w:bidi="hi-IN"/>
        </w:rPr>
        <w:t>Oms</w:t>
      </w:r>
    </w:p>
    <w:p w:rsid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color w:val="0043C8"/>
          <w:kern w:val="2"/>
          <w:sz w:val="24"/>
          <w:szCs w:val="24"/>
          <w:lang w:eastAsia="zh-CN" w:bidi="hi-IN"/>
        </w:rPr>
        <w:t>In un ampio documento frutto di 2 anni di consultazioni tenute da un panel di esperti internazionali 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Organizzazione elenca pregi e rischi connessi allo sviluppo dell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intelligenza artificiale nel comparto sanitario. “Come tutte le nuove tecnologie, 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 xml:space="preserve">intelligenza artificiale ha un enorme </w:t>
      </w:r>
      <w:r w:rsidRPr="005131C9">
        <w:rPr>
          <w:rFonts w:ascii="Times New Roman" w:eastAsia="Arial Unicode MS" w:hAnsi="Times New Roman"/>
          <w:color w:val="0043C8"/>
          <w:kern w:val="2"/>
          <w:sz w:val="24"/>
          <w:szCs w:val="24"/>
          <w:lang w:eastAsia="zh-CN" w:bidi="hi-IN"/>
        </w:rPr>
        <w:lastRenderedPageBreak/>
        <w:t>potenziale per migliorare la salute di milioni di persone in tutto il mondo, ma come tutte le tecnologie può anche essere utilizzata in modo improprio e causare danni”.</w:t>
      </w:r>
      <w:r w:rsidRPr="005131C9">
        <w:rPr>
          <w:rFonts w:ascii="Times New Roman" w:eastAsia="Arial Unicode MS" w:hAnsi="Times New Roman"/>
          <w:b/>
          <w:color w:val="0043C8"/>
          <w:kern w:val="2"/>
          <w:sz w:val="24"/>
          <w:szCs w:val="24"/>
          <w:lang w:eastAsia="zh-CN" w:bidi="hi-IN"/>
        </w:rPr>
        <w:t xml:space="preserve"> </w:t>
      </w:r>
      <w:hyperlink r:id="rId39" w:history="1">
        <w:r w:rsidRPr="005131C9">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5131C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131C9" w:rsidRDefault="005131C9"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5131C9">
        <w:rPr>
          <w:rFonts w:ascii="Times New Roman" w:eastAsia="Arial Unicode MS" w:hAnsi="Times New Roman"/>
          <w:b/>
          <w:color w:val="0043C8"/>
          <w:kern w:val="2"/>
          <w:sz w:val="24"/>
          <w:szCs w:val="24"/>
          <w:lang w:eastAsia="zh-CN" w:bidi="hi-IN"/>
        </w:rPr>
        <w:t>30</w:t>
      </w:r>
      <w:r>
        <w:rPr>
          <w:rFonts w:ascii="Times New Roman" w:eastAsia="Arial Unicode MS" w:hAnsi="Times New Roman"/>
          <w:b/>
          <w:color w:val="0043C8"/>
          <w:kern w:val="2"/>
          <w:sz w:val="24"/>
          <w:szCs w:val="24"/>
          <w:lang w:eastAsia="zh-CN" w:bidi="hi-IN"/>
        </w:rPr>
        <w:t xml:space="preserve"> giugno 2021</w:t>
      </w:r>
    </w:p>
    <w:p w:rsidR="005131C9" w:rsidRP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b/>
          <w:color w:val="0043C8"/>
          <w:kern w:val="2"/>
          <w:sz w:val="24"/>
          <w:szCs w:val="24"/>
          <w:lang w:eastAsia="zh-CN" w:bidi="hi-IN"/>
        </w:rPr>
        <w:t>Salute e sicurezza sul lavoro. Dalla Commissione UE una nuova strategia di prevenzione</w:t>
      </w:r>
    </w:p>
    <w:p w:rsid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color w:val="0043C8"/>
          <w:kern w:val="2"/>
          <w:sz w:val="24"/>
          <w:szCs w:val="24"/>
          <w:lang w:eastAsia="zh-CN" w:bidi="hi-IN"/>
        </w:rPr>
        <w:t>Ogni anno in Europa muoiono più di 200.000 lavoratori per malattie professionali e nel 2018 si sono verificati nell</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UE-27 più di 3.300 incidenti mortali e 3,1 milioni di incidenti non mortali. Il nuovo piano proposto dalla Commissione si basa su tre obiettivi principali: cambiamento, prevenzione e preparazione</w:t>
      </w:r>
      <w:r w:rsidRPr="005131C9">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0" w:history="1">
        <w:r w:rsidRPr="005131C9">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5131C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p>
    <w:p w:rsidR="005131C9" w:rsidRP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b/>
          <w:color w:val="0043C8"/>
          <w:kern w:val="2"/>
          <w:sz w:val="24"/>
          <w:szCs w:val="24"/>
          <w:lang w:eastAsia="zh-CN" w:bidi="hi-IN"/>
        </w:rPr>
        <w:t>Viaggio nelle professioni sanitarie. Gli Assistenti sanitari, intervista alla presidente Maria Cavallo</w:t>
      </w:r>
    </w:p>
    <w:p w:rsidR="005131C9" w:rsidRDefault="005131C9" w:rsidP="005131C9">
      <w:pPr>
        <w:widowControl w:val="0"/>
        <w:suppressAutoHyphens/>
        <w:rPr>
          <w:rFonts w:ascii="Times New Roman" w:eastAsia="Arial Unicode MS" w:hAnsi="Times New Roman"/>
          <w:b/>
          <w:color w:val="0043C8"/>
          <w:kern w:val="2"/>
          <w:sz w:val="24"/>
          <w:szCs w:val="24"/>
          <w:lang w:eastAsia="zh-CN" w:bidi="hi-IN"/>
        </w:rPr>
      </w:pPr>
      <w:r w:rsidRPr="005131C9">
        <w:rPr>
          <w:rFonts w:ascii="Times New Roman" w:eastAsia="Arial Unicode MS" w:hAnsi="Times New Roman"/>
          <w:color w:val="0043C8"/>
          <w:kern w:val="2"/>
          <w:sz w:val="24"/>
          <w:szCs w:val="24"/>
          <w:lang w:eastAsia="zh-CN" w:bidi="hi-IN"/>
        </w:rPr>
        <w:t xml:space="preserve">Professione che viene da lontano, in Italia già al termine della Grande guerra. Nel </w:t>
      </w:r>
      <w:proofErr w:type="spellStart"/>
      <w:r w:rsidRPr="005131C9">
        <w:rPr>
          <w:rFonts w:ascii="Times New Roman" w:eastAsia="Arial Unicode MS" w:hAnsi="Times New Roman"/>
          <w:color w:val="0043C8"/>
          <w:kern w:val="2"/>
          <w:sz w:val="24"/>
          <w:szCs w:val="24"/>
          <w:lang w:eastAsia="zh-CN" w:bidi="hi-IN"/>
        </w:rPr>
        <w:t>Pnrr</w:t>
      </w:r>
      <w:proofErr w:type="spellEnd"/>
      <w:r w:rsidRPr="005131C9">
        <w:rPr>
          <w:rFonts w:ascii="Times New Roman" w:eastAsia="Arial Unicode MS" w:hAnsi="Times New Roman"/>
          <w:color w:val="0043C8"/>
          <w:kern w:val="2"/>
          <w:sz w:val="24"/>
          <w:szCs w:val="24"/>
          <w:lang w:eastAsia="zh-CN" w:bidi="hi-IN"/>
        </w:rPr>
        <w:t xml:space="preserve"> intravedono occasioni “per introdurre elementi di innovazione tecnologica a supporto di costruzione di reti transdisciplinari”. Necessari nelle sfide climatiche per la loro “formazione olistica”: “la relazione </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salute</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 xml:space="preserve"> (umana e animale) e </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ambiente/clima</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 xml:space="preserve">, dovrà essere affrontata con nuovi archetipi culturali e nuove </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lenti</w:t>
      </w:r>
      <w:r w:rsidR="00306873">
        <w:rPr>
          <w:rFonts w:ascii="Times New Roman" w:eastAsia="Arial Unicode MS" w:hAnsi="Times New Roman"/>
          <w:color w:val="0043C8"/>
          <w:kern w:val="2"/>
          <w:sz w:val="24"/>
          <w:szCs w:val="24"/>
          <w:lang w:eastAsia="zh-CN" w:bidi="hi-IN"/>
        </w:rPr>
        <w:t>’</w:t>
      </w:r>
      <w:r w:rsidRPr="005131C9">
        <w:rPr>
          <w:rFonts w:ascii="Times New Roman" w:eastAsia="Arial Unicode MS" w:hAnsi="Times New Roman"/>
          <w:color w:val="0043C8"/>
          <w:kern w:val="2"/>
          <w:sz w:val="24"/>
          <w:szCs w:val="24"/>
          <w:lang w:eastAsia="zh-CN" w:bidi="hi-IN"/>
        </w:rPr>
        <w:t xml:space="preserve"> di analisi”.</w:t>
      </w:r>
      <w:r>
        <w:rPr>
          <w:rFonts w:ascii="Times New Roman" w:eastAsia="Arial Unicode MS" w:hAnsi="Times New Roman"/>
          <w:b/>
          <w:color w:val="0043C8"/>
          <w:kern w:val="2"/>
          <w:sz w:val="24"/>
          <w:szCs w:val="24"/>
          <w:lang w:eastAsia="zh-CN" w:bidi="hi-IN"/>
        </w:rPr>
        <w:t xml:space="preserve"> </w:t>
      </w:r>
      <w:hyperlink r:id="rId41" w:history="1">
        <w:r w:rsidRPr="005131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131C9" w:rsidRDefault="005131C9" w:rsidP="001F40A2">
      <w:pPr>
        <w:widowControl w:val="0"/>
        <w:suppressAutoHyphens/>
        <w:rPr>
          <w:rFonts w:ascii="Times New Roman" w:eastAsia="Arial Unicode MS" w:hAnsi="Times New Roman"/>
          <w:b/>
          <w:color w:val="0043C8"/>
          <w:kern w:val="2"/>
          <w:sz w:val="24"/>
          <w:szCs w:val="24"/>
          <w:lang w:eastAsia="zh-CN" w:bidi="hi-IN"/>
        </w:rPr>
      </w:pPr>
    </w:p>
    <w:p w:rsidR="00B9315C" w:rsidRPr="00B9315C" w:rsidRDefault="00B9315C" w:rsidP="00B9315C">
      <w:pPr>
        <w:widowControl w:val="0"/>
        <w:suppressAutoHyphens/>
        <w:rPr>
          <w:rFonts w:ascii="Times New Roman" w:eastAsia="Arial Unicode MS" w:hAnsi="Times New Roman"/>
          <w:b/>
          <w:color w:val="0043C8"/>
          <w:kern w:val="2"/>
          <w:sz w:val="24"/>
          <w:szCs w:val="24"/>
          <w:lang w:eastAsia="zh-CN" w:bidi="hi-IN"/>
        </w:rPr>
      </w:pPr>
      <w:proofErr w:type="spellStart"/>
      <w:r w:rsidRPr="00B9315C">
        <w:rPr>
          <w:rFonts w:ascii="Times New Roman" w:eastAsia="Arial Unicode MS" w:hAnsi="Times New Roman"/>
          <w:b/>
          <w:color w:val="0043C8"/>
          <w:kern w:val="2"/>
          <w:sz w:val="24"/>
          <w:szCs w:val="24"/>
          <w:lang w:eastAsia="zh-CN" w:bidi="hi-IN"/>
        </w:rPr>
        <w:t>Covid</w:t>
      </w:r>
      <w:proofErr w:type="spellEnd"/>
      <w:r w:rsidRPr="00B9315C">
        <w:rPr>
          <w:rFonts w:ascii="Times New Roman" w:eastAsia="Arial Unicode MS" w:hAnsi="Times New Roman"/>
          <w:b/>
          <w:color w:val="0043C8"/>
          <w:kern w:val="2"/>
          <w:sz w:val="24"/>
          <w:szCs w:val="24"/>
          <w:lang w:eastAsia="zh-CN" w:bidi="hi-IN"/>
        </w:rPr>
        <w:t xml:space="preserve">. Da inizio pandemia denunciati </w:t>
      </w:r>
      <w:proofErr w:type="spellStart"/>
      <w:r w:rsidRPr="00B9315C">
        <w:rPr>
          <w:rFonts w:ascii="Times New Roman" w:eastAsia="Arial Unicode MS" w:hAnsi="Times New Roman"/>
          <w:b/>
          <w:color w:val="0043C8"/>
          <w:kern w:val="2"/>
          <w:sz w:val="24"/>
          <w:szCs w:val="24"/>
          <w:lang w:eastAsia="zh-CN" w:bidi="hi-IN"/>
        </w:rPr>
        <w:t>all</w:t>
      </w:r>
      <w:r w:rsidR="00306873">
        <w:rPr>
          <w:rFonts w:ascii="Times New Roman" w:eastAsia="Arial Unicode MS" w:hAnsi="Times New Roman"/>
          <w:b/>
          <w:color w:val="0043C8"/>
          <w:kern w:val="2"/>
          <w:sz w:val="24"/>
          <w:szCs w:val="24"/>
          <w:lang w:eastAsia="zh-CN" w:bidi="hi-IN"/>
        </w:rPr>
        <w:t>’</w:t>
      </w:r>
      <w:r w:rsidRPr="00B9315C">
        <w:rPr>
          <w:rFonts w:ascii="Times New Roman" w:eastAsia="Arial Unicode MS" w:hAnsi="Times New Roman"/>
          <w:b/>
          <w:color w:val="0043C8"/>
          <w:kern w:val="2"/>
          <w:sz w:val="24"/>
          <w:szCs w:val="24"/>
          <w:lang w:eastAsia="zh-CN" w:bidi="hi-IN"/>
        </w:rPr>
        <w:t>Inail</w:t>
      </w:r>
      <w:proofErr w:type="spellEnd"/>
      <w:r w:rsidRPr="00B9315C">
        <w:rPr>
          <w:rFonts w:ascii="Times New Roman" w:eastAsia="Arial Unicode MS" w:hAnsi="Times New Roman"/>
          <w:b/>
          <w:color w:val="0043C8"/>
          <w:kern w:val="2"/>
          <w:sz w:val="24"/>
          <w:szCs w:val="24"/>
          <w:lang w:eastAsia="zh-CN" w:bidi="hi-IN"/>
        </w:rPr>
        <w:t xml:space="preserve"> 175mila contagi sul lavoro. In sanità contagi scesi a livelli estate 2020 grazie ai vaccini</w:t>
      </w: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sidRPr="00B9315C">
        <w:rPr>
          <w:rFonts w:ascii="Times New Roman" w:eastAsia="Arial Unicode MS" w:hAnsi="Times New Roman"/>
          <w:color w:val="0043C8"/>
          <w:kern w:val="2"/>
          <w:sz w:val="24"/>
          <w:szCs w:val="24"/>
          <w:lang w:eastAsia="zh-CN" w:bidi="hi-IN"/>
        </w:rPr>
        <w:t>Il settore della sanità e assistenza sociale, che comprende ospedali, case di cura e di riposo, istituti, cliniche e policlinici universitari, residenze per anziani e disabili, resta comunque sempre al primo posto tra le attività produttive con il 65,9% delle denunce e il 25,1% dei casi mortali codificati</w:t>
      </w:r>
      <w:r w:rsidRPr="00B9315C">
        <w:rPr>
          <w:rFonts w:ascii="Times New Roman" w:eastAsia="Arial Unicode MS" w:hAnsi="Times New Roman"/>
          <w:b/>
          <w:color w:val="0043C8"/>
          <w:kern w:val="2"/>
          <w:sz w:val="24"/>
          <w:szCs w:val="24"/>
          <w:lang w:eastAsia="zh-CN" w:bidi="hi-IN"/>
        </w:rPr>
        <w:t xml:space="preserve">. </w:t>
      </w:r>
      <w:hyperlink r:id="rId42" w:history="1">
        <w:r w:rsidRPr="00B931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3" w:history="1">
        <w:r w:rsidRPr="00B9315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B9315C" w:rsidRDefault="00B9315C" w:rsidP="001F40A2">
      <w:pPr>
        <w:widowControl w:val="0"/>
        <w:suppressAutoHyphens/>
        <w:rPr>
          <w:rFonts w:ascii="Times New Roman" w:eastAsia="Arial Unicode MS" w:hAnsi="Times New Roman"/>
          <w:b/>
          <w:color w:val="0043C8"/>
          <w:kern w:val="2"/>
          <w:sz w:val="24"/>
          <w:szCs w:val="24"/>
          <w:lang w:eastAsia="zh-CN" w:bidi="hi-IN"/>
        </w:rPr>
      </w:pPr>
    </w:p>
    <w:p w:rsidR="001F40A2" w:rsidRDefault="001F40A2" w:rsidP="001F40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B9315C">
        <w:rPr>
          <w:rFonts w:ascii="Times New Roman" w:eastAsia="Arial Unicode MS" w:hAnsi="Times New Roman"/>
          <w:b/>
          <w:color w:val="0043C8"/>
          <w:kern w:val="2"/>
          <w:sz w:val="24"/>
          <w:szCs w:val="24"/>
          <w:lang w:eastAsia="zh-CN" w:bidi="hi-IN"/>
        </w:rPr>
        <w:t>° luglio</w:t>
      </w:r>
      <w:r>
        <w:rPr>
          <w:rFonts w:ascii="Times New Roman" w:eastAsia="Arial Unicode MS" w:hAnsi="Times New Roman"/>
          <w:b/>
          <w:color w:val="0043C8"/>
          <w:kern w:val="2"/>
          <w:sz w:val="24"/>
          <w:szCs w:val="24"/>
          <w:lang w:eastAsia="zh-CN" w:bidi="hi-IN"/>
        </w:rPr>
        <w:t xml:space="preserve"> 2021</w:t>
      </w:r>
    </w:p>
    <w:p w:rsidR="00FE303A" w:rsidRPr="00FE303A" w:rsidRDefault="00FE303A" w:rsidP="00FE303A">
      <w:pPr>
        <w:widowControl w:val="0"/>
        <w:suppressAutoHyphens/>
        <w:rPr>
          <w:rFonts w:ascii="Times New Roman" w:eastAsia="Arial Unicode MS" w:hAnsi="Times New Roman"/>
          <w:b/>
          <w:color w:val="0043C8"/>
          <w:kern w:val="2"/>
          <w:sz w:val="24"/>
          <w:szCs w:val="24"/>
          <w:lang w:eastAsia="zh-CN" w:bidi="hi-IN"/>
        </w:rPr>
      </w:pPr>
      <w:proofErr w:type="spellStart"/>
      <w:r w:rsidRPr="00FE303A">
        <w:rPr>
          <w:rFonts w:ascii="Times New Roman" w:eastAsia="Arial Unicode MS" w:hAnsi="Times New Roman"/>
          <w:b/>
          <w:color w:val="0043C8"/>
          <w:kern w:val="2"/>
          <w:sz w:val="24"/>
          <w:szCs w:val="24"/>
          <w:lang w:eastAsia="zh-CN" w:bidi="hi-IN"/>
        </w:rPr>
        <w:t>Covid</w:t>
      </w:r>
      <w:proofErr w:type="spellEnd"/>
      <w:r w:rsidRPr="00FE303A">
        <w:rPr>
          <w:rFonts w:ascii="Times New Roman" w:eastAsia="Arial Unicode MS" w:hAnsi="Times New Roman"/>
          <w:b/>
          <w:color w:val="0043C8"/>
          <w:kern w:val="2"/>
          <w:sz w:val="24"/>
          <w:szCs w:val="24"/>
          <w:lang w:eastAsia="zh-CN" w:bidi="hi-IN"/>
        </w:rPr>
        <w:t>. Ema: “Tutti e quattro i vaccini proteggono dalle varianti, ma è importante completare il ciclo vaccinale il prima possibile”. E sull</w:t>
      </w:r>
      <w:r w:rsidR="00306873">
        <w:rPr>
          <w:rFonts w:ascii="Times New Roman" w:eastAsia="Arial Unicode MS" w:hAnsi="Times New Roman"/>
          <w:b/>
          <w:color w:val="0043C8"/>
          <w:kern w:val="2"/>
          <w:sz w:val="24"/>
          <w:szCs w:val="24"/>
          <w:lang w:eastAsia="zh-CN" w:bidi="hi-IN"/>
        </w:rPr>
        <w:t>’</w:t>
      </w:r>
      <w:r w:rsidRPr="00FE303A">
        <w:rPr>
          <w:rFonts w:ascii="Times New Roman" w:eastAsia="Arial Unicode MS" w:hAnsi="Times New Roman"/>
          <w:b/>
          <w:color w:val="0043C8"/>
          <w:kern w:val="2"/>
          <w:sz w:val="24"/>
          <w:szCs w:val="24"/>
          <w:lang w:eastAsia="zh-CN" w:bidi="hi-IN"/>
        </w:rPr>
        <w:t>eterologa: “Ancora troppi pochi i dati”</w:t>
      </w:r>
    </w:p>
    <w:p w:rsidR="001F40A2"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color w:val="0043C8"/>
          <w:kern w:val="2"/>
          <w:sz w:val="24"/>
          <w:szCs w:val="24"/>
          <w:lang w:eastAsia="zh-CN" w:bidi="hi-IN"/>
        </w:rPr>
        <w:t>"I primi dati del mondo reale suggeriscono che: con due dosi di vaccino proteggano contro la variante delta, e gli anticorpi di tutti i vaccini approvati siano capaci di neutralizzare questa variante". Ma è importante "garantire che le persone vulnerabili e anziane completino il ciclo di vaccinazione il prima possibile per proteggerle da un</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ulteriore diffusione della variante delta". Così il capo della strategia vaccinale dell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 xml:space="preserve">Ema, Marco </w:t>
      </w:r>
      <w:proofErr w:type="spellStart"/>
      <w:r w:rsidRPr="00FE303A">
        <w:rPr>
          <w:rFonts w:ascii="Times New Roman" w:eastAsia="Arial Unicode MS" w:hAnsi="Times New Roman"/>
          <w:color w:val="0043C8"/>
          <w:kern w:val="2"/>
          <w:sz w:val="24"/>
          <w:szCs w:val="24"/>
          <w:lang w:eastAsia="zh-CN" w:bidi="hi-IN"/>
        </w:rPr>
        <w:t>Cavaleri</w:t>
      </w:r>
      <w:proofErr w:type="spellEnd"/>
      <w:r w:rsidRPr="00FE303A">
        <w:rPr>
          <w:rFonts w:ascii="Times New Roman" w:eastAsia="Arial Unicode MS" w:hAnsi="Times New Roman"/>
          <w:color w:val="0043C8"/>
          <w:kern w:val="2"/>
          <w:sz w:val="24"/>
          <w:szCs w:val="24"/>
          <w:lang w:eastAsia="zh-CN" w:bidi="hi-IN"/>
        </w:rPr>
        <w:t>, nel corso di una conferenza stampa.</w:t>
      </w:r>
      <w:r>
        <w:rPr>
          <w:rFonts w:ascii="Times New Roman" w:eastAsia="Arial Unicode MS" w:hAnsi="Times New Roman"/>
          <w:b/>
          <w:color w:val="0043C8"/>
          <w:kern w:val="2"/>
          <w:sz w:val="24"/>
          <w:szCs w:val="24"/>
          <w:lang w:eastAsia="zh-CN" w:bidi="hi-IN"/>
        </w:rPr>
        <w:t xml:space="preserve"> </w:t>
      </w:r>
      <w:hyperlink r:id="rId44" w:history="1">
        <w:r w:rsidRPr="00FE303A">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FE303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p>
    <w:p w:rsidR="00FE303A" w:rsidRPr="00FE303A" w:rsidRDefault="00FE303A" w:rsidP="00FE303A">
      <w:pPr>
        <w:widowControl w:val="0"/>
        <w:suppressAutoHyphens/>
        <w:rPr>
          <w:rFonts w:ascii="Times New Roman" w:eastAsia="Arial Unicode MS" w:hAnsi="Times New Roman"/>
          <w:b/>
          <w:color w:val="0043C8"/>
          <w:kern w:val="2"/>
          <w:sz w:val="24"/>
          <w:szCs w:val="24"/>
          <w:lang w:eastAsia="zh-CN" w:bidi="hi-IN"/>
        </w:rPr>
      </w:pPr>
      <w:proofErr w:type="spellStart"/>
      <w:r w:rsidRPr="00FE303A">
        <w:rPr>
          <w:rFonts w:ascii="Times New Roman" w:eastAsia="Arial Unicode MS" w:hAnsi="Times New Roman"/>
          <w:b/>
          <w:color w:val="0043C8"/>
          <w:kern w:val="2"/>
          <w:sz w:val="24"/>
          <w:szCs w:val="24"/>
          <w:lang w:eastAsia="zh-CN" w:bidi="hi-IN"/>
        </w:rPr>
        <w:t>Covid</w:t>
      </w:r>
      <w:proofErr w:type="spellEnd"/>
      <w:r w:rsidRPr="00FE303A">
        <w:rPr>
          <w:rFonts w:ascii="Times New Roman" w:eastAsia="Arial Unicode MS" w:hAnsi="Times New Roman"/>
          <w:b/>
          <w:color w:val="0043C8"/>
          <w:kern w:val="2"/>
          <w:sz w:val="24"/>
          <w:szCs w:val="24"/>
          <w:lang w:eastAsia="zh-CN" w:bidi="hi-IN"/>
        </w:rPr>
        <w:t>. Da oggi entra in vigore il green pass europeo. Ecco come funzioneranno i controlli</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color w:val="0043C8"/>
          <w:kern w:val="2"/>
          <w:sz w:val="24"/>
          <w:szCs w:val="24"/>
          <w:lang w:eastAsia="zh-CN" w:bidi="hi-IN"/>
        </w:rPr>
        <w:t xml:space="preserve">Ci si potrà spostare attraverso la presentazione di una certificazione verde </w:t>
      </w:r>
      <w:proofErr w:type="spellStart"/>
      <w:r w:rsidRPr="00FE303A">
        <w:rPr>
          <w:rFonts w:ascii="Times New Roman" w:eastAsia="Arial Unicode MS" w:hAnsi="Times New Roman"/>
          <w:color w:val="0043C8"/>
          <w:kern w:val="2"/>
          <w:sz w:val="24"/>
          <w:szCs w:val="24"/>
          <w:lang w:eastAsia="zh-CN" w:bidi="hi-IN"/>
        </w:rPr>
        <w:t>Covid</w:t>
      </w:r>
      <w:proofErr w:type="spellEnd"/>
      <w:r w:rsidRPr="00FE303A">
        <w:rPr>
          <w:rFonts w:ascii="Times New Roman" w:eastAsia="Arial Unicode MS" w:hAnsi="Times New Roman"/>
          <w:color w:val="0043C8"/>
          <w:kern w:val="2"/>
          <w:sz w:val="24"/>
          <w:szCs w:val="24"/>
          <w:lang w:eastAsia="zh-CN" w:bidi="hi-IN"/>
        </w:rPr>
        <w:t xml:space="preserve"> attestante 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avvenuta vaccinazione, guarigione o 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effettuazione di un tampone antigenico o molecolare. Tra i verificatori sono stati individuati i vettori aerei, marittimi o terrestri o loro delegati, nonché i pubblici ufficiali. Per gli ingressi dal Regno Unito, oltre all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obbligo di presentare al vettore la certificazione verde di effettuazione tampone antigenico o molecolare nelle 48 ore antecedenti 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ingresso in Italia, resta in vigore la quarantena di 5 giorni. Questo quanto previsto da una nuova circolare del Ministero della Salute</w:t>
      </w:r>
      <w:r w:rsidRPr="00FE303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5" w:history="1">
        <w:r w:rsidRPr="00FE30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6" w:history="1">
        <w:r w:rsidRPr="00FE303A">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p>
    <w:p w:rsidR="00FE303A" w:rsidRPr="00FE303A"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b/>
          <w:color w:val="0043C8"/>
          <w:kern w:val="2"/>
          <w:sz w:val="24"/>
          <w:szCs w:val="24"/>
          <w:lang w:eastAsia="zh-CN" w:bidi="hi-IN"/>
        </w:rPr>
        <w:t xml:space="preserve">La pandemia non ha fatto perdere la fiducia degli italiani nei medici di famiglia: oltre il 70% li promuove. I </w:t>
      </w:r>
      <w:proofErr w:type="spellStart"/>
      <w:r w:rsidRPr="00FE303A">
        <w:rPr>
          <w:rFonts w:ascii="Times New Roman" w:eastAsia="Arial Unicode MS" w:hAnsi="Times New Roman"/>
          <w:b/>
          <w:color w:val="0043C8"/>
          <w:kern w:val="2"/>
          <w:sz w:val="24"/>
          <w:szCs w:val="24"/>
          <w:lang w:eastAsia="zh-CN" w:bidi="hi-IN"/>
        </w:rPr>
        <w:t>Mmg</w:t>
      </w:r>
      <w:proofErr w:type="spellEnd"/>
      <w:r w:rsidRPr="00FE303A">
        <w:rPr>
          <w:rFonts w:ascii="Times New Roman" w:eastAsia="Arial Unicode MS" w:hAnsi="Times New Roman"/>
          <w:b/>
          <w:color w:val="0043C8"/>
          <w:kern w:val="2"/>
          <w:sz w:val="24"/>
          <w:szCs w:val="24"/>
          <w:lang w:eastAsia="zh-CN" w:bidi="hi-IN"/>
        </w:rPr>
        <w:t xml:space="preserve"> invece bocciano organizzazione servizi. </w:t>
      </w:r>
      <w:proofErr w:type="spellStart"/>
      <w:r w:rsidRPr="00FE303A">
        <w:rPr>
          <w:rFonts w:ascii="Times New Roman" w:eastAsia="Arial Unicode MS" w:hAnsi="Times New Roman"/>
          <w:b/>
          <w:color w:val="0043C8"/>
          <w:kern w:val="2"/>
          <w:sz w:val="24"/>
          <w:szCs w:val="24"/>
          <w:lang w:eastAsia="zh-CN" w:bidi="hi-IN"/>
        </w:rPr>
        <w:t>Fimmg</w:t>
      </w:r>
      <w:proofErr w:type="spellEnd"/>
      <w:r w:rsidRPr="00FE303A">
        <w:rPr>
          <w:rFonts w:ascii="Times New Roman" w:eastAsia="Arial Unicode MS" w:hAnsi="Times New Roman"/>
          <w:b/>
          <w:color w:val="0043C8"/>
          <w:kern w:val="2"/>
          <w:sz w:val="24"/>
          <w:szCs w:val="24"/>
          <w:lang w:eastAsia="zh-CN" w:bidi="hi-IN"/>
        </w:rPr>
        <w:t>: “Lasciati soli”</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color w:val="0043C8"/>
          <w:kern w:val="2"/>
          <w:sz w:val="24"/>
          <w:szCs w:val="24"/>
          <w:lang w:eastAsia="zh-CN" w:bidi="hi-IN"/>
        </w:rPr>
        <w:t>Sono due dei dati che emergono da un</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 xml:space="preserve">indagine condotta da </w:t>
      </w:r>
      <w:proofErr w:type="spellStart"/>
      <w:r w:rsidRPr="00FE303A">
        <w:rPr>
          <w:rFonts w:ascii="Times New Roman" w:eastAsia="Arial Unicode MS" w:hAnsi="Times New Roman"/>
          <w:color w:val="0043C8"/>
          <w:kern w:val="2"/>
          <w:sz w:val="24"/>
          <w:szCs w:val="24"/>
          <w:lang w:eastAsia="zh-CN" w:bidi="hi-IN"/>
        </w:rPr>
        <w:t>Euromedia</w:t>
      </w:r>
      <w:proofErr w:type="spellEnd"/>
      <w:r w:rsidRPr="00FE303A">
        <w:rPr>
          <w:rFonts w:ascii="Times New Roman" w:eastAsia="Arial Unicode MS" w:hAnsi="Times New Roman"/>
          <w:color w:val="0043C8"/>
          <w:kern w:val="2"/>
          <w:sz w:val="24"/>
          <w:szCs w:val="24"/>
          <w:lang w:eastAsia="zh-CN" w:bidi="hi-IN"/>
        </w:rPr>
        <w:t xml:space="preserve"> </w:t>
      </w:r>
      <w:proofErr w:type="spellStart"/>
      <w:r w:rsidRPr="00FE303A">
        <w:rPr>
          <w:rFonts w:ascii="Times New Roman" w:eastAsia="Arial Unicode MS" w:hAnsi="Times New Roman"/>
          <w:color w:val="0043C8"/>
          <w:kern w:val="2"/>
          <w:sz w:val="24"/>
          <w:szCs w:val="24"/>
          <w:lang w:eastAsia="zh-CN" w:bidi="hi-IN"/>
        </w:rPr>
        <w:t>research</w:t>
      </w:r>
      <w:proofErr w:type="spellEnd"/>
      <w:r w:rsidRPr="00FE303A">
        <w:rPr>
          <w:rFonts w:ascii="Times New Roman" w:eastAsia="Arial Unicode MS" w:hAnsi="Times New Roman"/>
          <w:color w:val="0043C8"/>
          <w:kern w:val="2"/>
          <w:sz w:val="24"/>
          <w:szCs w:val="24"/>
          <w:lang w:eastAsia="zh-CN" w:bidi="hi-IN"/>
        </w:rPr>
        <w:t xml:space="preserve"> e illustrata durante un evento organizzato a Roma in occasione dei 75 anni della fondazione della </w:t>
      </w:r>
      <w:proofErr w:type="spellStart"/>
      <w:r w:rsidRPr="00FE303A">
        <w:rPr>
          <w:rFonts w:ascii="Times New Roman" w:eastAsia="Arial Unicode MS" w:hAnsi="Times New Roman"/>
          <w:color w:val="0043C8"/>
          <w:kern w:val="2"/>
          <w:sz w:val="24"/>
          <w:szCs w:val="24"/>
          <w:lang w:eastAsia="zh-CN" w:bidi="hi-IN"/>
        </w:rPr>
        <w:t>Fimmg</w:t>
      </w:r>
      <w:proofErr w:type="spellEnd"/>
      <w:r w:rsidRPr="00FE303A">
        <w:rPr>
          <w:rFonts w:ascii="Times New Roman" w:eastAsia="Arial Unicode MS" w:hAnsi="Times New Roman"/>
          <w:color w:val="0043C8"/>
          <w:kern w:val="2"/>
          <w:sz w:val="24"/>
          <w:szCs w:val="24"/>
          <w:lang w:eastAsia="zh-CN" w:bidi="hi-IN"/>
        </w:rPr>
        <w:t xml:space="preserve">. Scotti: “I risultati di questa indagine confermano il ruolo centrale del medico di medicina generale per questo le e difficoltà espresse dai </w:t>
      </w:r>
      <w:proofErr w:type="spellStart"/>
      <w:r w:rsidRPr="00FE303A">
        <w:rPr>
          <w:rFonts w:ascii="Times New Roman" w:eastAsia="Arial Unicode MS" w:hAnsi="Times New Roman"/>
          <w:color w:val="0043C8"/>
          <w:kern w:val="2"/>
          <w:sz w:val="24"/>
          <w:szCs w:val="24"/>
          <w:lang w:eastAsia="zh-CN" w:bidi="hi-IN"/>
        </w:rPr>
        <w:t>mmg</w:t>
      </w:r>
      <w:proofErr w:type="spellEnd"/>
      <w:r w:rsidRPr="00FE303A">
        <w:rPr>
          <w:rFonts w:ascii="Times New Roman" w:eastAsia="Arial Unicode MS" w:hAnsi="Times New Roman"/>
          <w:color w:val="0043C8"/>
          <w:kern w:val="2"/>
          <w:sz w:val="24"/>
          <w:szCs w:val="24"/>
          <w:lang w:eastAsia="zh-CN" w:bidi="hi-IN"/>
        </w:rPr>
        <w:t xml:space="preserve"> non possono rimanere inascoltate”.</w:t>
      </w:r>
      <w:r w:rsidRPr="00FE303A">
        <w:rPr>
          <w:rFonts w:ascii="Times New Roman" w:eastAsia="Arial Unicode MS" w:hAnsi="Times New Roman"/>
          <w:b/>
          <w:color w:val="0043C8"/>
          <w:kern w:val="2"/>
          <w:sz w:val="24"/>
          <w:szCs w:val="24"/>
          <w:lang w:eastAsia="zh-CN" w:bidi="hi-IN"/>
        </w:rPr>
        <w:t xml:space="preserve"> </w:t>
      </w:r>
      <w:hyperlink r:id="rId47" w:history="1">
        <w:r w:rsidRPr="00FE30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8" w:history="1">
        <w:r w:rsidRPr="00FE303A">
          <w:rPr>
            <w:rStyle w:val="Collegamentoipertestuale"/>
            <w:rFonts w:ascii="Times New Roman" w:eastAsia="Arial Unicode MS" w:hAnsi="Times New Roman"/>
            <w:b/>
            <w:kern w:val="2"/>
            <w:sz w:val="24"/>
            <w:szCs w:val="24"/>
            <w:lang w:eastAsia="zh-CN" w:bidi="hi-IN"/>
          </w:rPr>
          <w:t>Link all</w:t>
        </w:r>
        <w:r w:rsidR="00306873">
          <w:rPr>
            <w:rStyle w:val="Collegamentoipertestuale"/>
            <w:rFonts w:ascii="Times New Roman" w:eastAsia="Arial Unicode MS" w:hAnsi="Times New Roman"/>
            <w:b/>
            <w:kern w:val="2"/>
            <w:sz w:val="24"/>
            <w:szCs w:val="24"/>
            <w:lang w:eastAsia="zh-CN" w:bidi="hi-IN"/>
          </w:rPr>
          <w:t>’</w:t>
        </w:r>
        <w:r w:rsidRPr="00FE303A">
          <w:rPr>
            <w:rStyle w:val="Collegamentoipertestuale"/>
            <w:rFonts w:ascii="Times New Roman" w:eastAsia="Arial Unicode MS" w:hAnsi="Times New Roman"/>
            <w:b/>
            <w:kern w:val="2"/>
            <w:sz w:val="24"/>
            <w:szCs w:val="24"/>
            <w:lang w:eastAsia="zh-CN" w:bidi="hi-IN"/>
          </w:rPr>
          <w:t>indagine</w:t>
        </w:r>
      </w:hyperlink>
      <w:r>
        <w:rPr>
          <w:rFonts w:ascii="Times New Roman" w:eastAsia="Arial Unicode MS" w:hAnsi="Times New Roman"/>
          <w:b/>
          <w:color w:val="0043C8"/>
          <w:kern w:val="2"/>
          <w:sz w:val="24"/>
          <w:szCs w:val="24"/>
          <w:lang w:eastAsia="zh-CN" w:bidi="hi-IN"/>
        </w:rPr>
        <w:t xml:space="preserve">. </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p>
    <w:p w:rsidR="00FE303A" w:rsidRPr="00FE303A"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b/>
          <w:color w:val="0043C8"/>
          <w:kern w:val="2"/>
          <w:sz w:val="24"/>
          <w:szCs w:val="24"/>
          <w:lang w:eastAsia="zh-CN" w:bidi="hi-IN"/>
        </w:rPr>
        <w:lastRenderedPageBreak/>
        <w:t>Federalismo e pandemia. La colpa delle criticità è del Governo. Il dossier della Cattolica</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r w:rsidRPr="00FE303A">
        <w:rPr>
          <w:rFonts w:ascii="Times New Roman" w:eastAsia="Arial Unicode MS" w:hAnsi="Times New Roman"/>
          <w:color w:val="0043C8"/>
          <w:kern w:val="2"/>
          <w:sz w:val="24"/>
          <w:szCs w:val="24"/>
          <w:lang w:eastAsia="zh-CN" w:bidi="hi-IN"/>
        </w:rPr>
        <w:t>Alle indecisioni del governo e non al decentramento va imputata la responsabilità delle criticità emerse nel coordinamento tra Stato e Regioni. È una delle conclusioni del secondo numero dell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Osservatorio Monetario, a cura dell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Università Cattolica. Ma gli strumenti per accentrare il potere di gestire un</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emergenza esistono, tra queste “l</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istituzione di un</w:t>
      </w:r>
      <w:r w:rsidR="00306873">
        <w:rPr>
          <w:rFonts w:ascii="Times New Roman" w:eastAsia="Arial Unicode MS" w:hAnsi="Times New Roman"/>
          <w:color w:val="0043C8"/>
          <w:kern w:val="2"/>
          <w:sz w:val="24"/>
          <w:szCs w:val="24"/>
          <w:lang w:eastAsia="zh-CN" w:bidi="hi-IN"/>
        </w:rPr>
        <w:t>’</w:t>
      </w:r>
      <w:r w:rsidRPr="00FE303A">
        <w:rPr>
          <w:rFonts w:ascii="Times New Roman" w:eastAsia="Arial Unicode MS" w:hAnsi="Times New Roman"/>
          <w:color w:val="0043C8"/>
          <w:kern w:val="2"/>
          <w:sz w:val="24"/>
          <w:szCs w:val="24"/>
          <w:lang w:eastAsia="zh-CN" w:bidi="hi-IN"/>
        </w:rPr>
        <w:t xml:space="preserve">autorità Ue per la preparazione e risposta alle emergenze sanitarie, analoga a quella statunitense. </w:t>
      </w:r>
      <w:hyperlink r:id="rId49" w:history="1">
        <w:r w:rsidRPr="00FE30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E303A" w:rsidRDefault="00FE303A" w:rsidP="00FE303A">
      <w:pPr>
        <w:widowControl w:val="0"/>
        <w:suppressAutoHyphens/>
        <w:rPr>
          <w:rFonts w:ascii="Times New Roman" w:eastAsia="Arial Unicode MS" w:hAnsi="Times New Roman"/>
          <w:b/>
          <w:color w:val="0043C8"/>
          <w:kern w:val="2"/>
          <w:sz w:val="24"/>
          <w:szCs w:val="24"/>
          <w:lang w:eastAsia="zh-CN" w:bidi="hi-IN"/>
        </w:rPr>
      </w:pP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 luglio 2021</w:t>
      </w:r>
    </w:p>
    <w:p w:rsidR="00DC3455" w:rsidRPr="00DC3455" w:rsidRDefault="00DC3455" w:rsidP="00DC3455">
      <w:pPr>
        <w:widowControl w:val="0"/>
        <w:suppressAutoHyphens/>
        <w:rPr>
          <w:rFonts w:ascii="Times New Roman" w:eastAsia="Arial Unicode MS" w:hAnsi="Times New Roman"/>
          <w:b/>
          <w:color w:val="0043C8"/>
          <w:kern w:val="2"/>
          <w:sz w:val="24"/>
          <w:szCs w:val="24"/>
          <w:lang w:eastAsia="zh-CN" w:bidi="hi-IN"/>
        </w:rPr>
      </w:pPr>
      <w:proofErr w:type="spellStart"/>
      <w:r w:rsidRPr="00DC3455">
        <w:rPr>
          <w:rFonts w:ascii="Times New Roman" w:eastAsia="Arial Unicode MS" w:hAnsi="Times New Roman"/>
          <w:b/>
          <w:color w:val="0043C8"/>
          <w:kern w:val="2"/>
          <w:sz w:val="24"/>
          <w:szCs w:val="24"/>
          <w:lang w:eastAsia="zh-CN" w:bidi="hi-IN"/>
        </w:rPr>
        <w:t>Covid</w:t>
      </w:r>
      <w:proofErr w:type="spellEnd"/>
      <w:r w:rsidRPr="00DC3455">
        <w:rPr>
          <w:rFonts w:ascii="Times New Roman" w:eastAsia="Arial Unicode MS" w:hAnsi="Times New Roman"/>
          <w:b/>
          <w:color w:val="0043C8"/>
          <w:kern w:val="2"/>
          <w:sz w:val="24"/>
          <w:szCs w:val="24"/>
          <w:lang w:eastAsia="zh-CN" w:bidi="hi-IN"/>
        </w:rPr>
        <w:t xml:space="preserve">. </w:t>
      </w:r>
      <w:proofErr w:type="spellStart"/>
      <w:r w:rsidRPr="00DC3455">
        <w:rPr>
          <w:rFonts w:ascii="Times New Roman" w:eastAsia="Arial Unicode MS" w:hAnsi="Times New Roman"/>
          <w:b/>
          <w:color w:val="0043C8"/>
          <w:kern w:val="2"/>
          <w:sz w:val="24"/>
          <w:szCs w:val="24"/>
          <w:lang w:eastAsia="zh-CN" w:bidi="hi-IN"/>
        </w:rPr>
        <w:t>Altems</w:t>
      </w:r>
      <w:proofErr w:type="spellEnd"/>
      <w:r w:rsidRPr="00DC3455">
        <w:rPr>
          <w:rFonts w:ascii="Times New Roman" w:eastAsia="Arial Unicode MS" w:hAnsi="Times New Roman"/>
          <w:b/>
          <w:color w:val="0043C8"/>
          <w:kern w:val="2"/>
          <w:sz w:val="24"/>
          <w:szCs w:val="24"/>
          <w:lang w:eastAsia="zh-CN" w:bidi="hi-IN"/>
        </w:rPr>
        <w:t>: “I dati del contagio continuano a scendere, ma non bisogna abbassare la guardia. Solo 6 su 10 over 12 ha effettuato la prima dose di vaccino”</w:t>
      </w:r>
    </w:p>
    <w:p w:rsidR="00DC3455" w:rsidRDefault="00DC3455" w:rsidP="00DC3455">
      <w:pPr>
        <w:widowControl w:val="0"/>
        <w:suppressAutoHyphens/>
        <w:rPr>
          <w:rFonts w:ascii="Times New Roman" w:eastAsia="Arial Unicode MS" w:hAnsi="Times New Roman"/>
          <w:b/>
          <w:color w:val="0043C8"/>
          <w:kern w:val="2"/>
          <w:sz w:val="24"/>
          <w:szCs w:val="24"/>
          <w:lang w:eastAsia="zh-CN" w:bidi="hi-IN"/>
        </w:rPr>
      </w:pPr>
      <w:r w:rsidRPr="00DC3455">
        <w:rPr>
          <w:rFonts w:ascii="Times New Roman" w:eastAsia="Arial Unicode MS" w:hAnsi="Times New Roman"/>
          <w:color w:val="0043C8"/>
          <w:kern w:val="2"/>
          <w:sz w:val="24"/>
          <w:szCs w:val="24"/>
          <w:lang w:eastAsia="zh-CN" w:bidi="hi-IN"/>
        </w:rPr>
        <w:t>Pubblicato il report settimanale dell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Alta Scuola di Economia e Management dei Sistemi Sanitari dell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Università Cattolica. “Con 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allentamento delle restrizioni e le variabili del virus in circolo sono ancora poche le persone vaccinate”.</w:t>
      </w:r>
      <w:r w:rsidRPr="00DC3455">
        <w:rPr>
          <w:rFonts w:ascii="Times New Roman" w:eastAsia="Arial Unicode MS" w:hAnsi="Times New Roman"/>
          <w:b/>
          <w:color w:val="0043C8"/>
          <w:kern w:val="2"/>
          <w:sz w:val="24"/>
          <w:szCs w:val="24"/>
          <w:lang w:eastAsia="zh-CN" w:bidi="hi-IN"/>
        </w:rPr>
        <w:t xml:space="preserve"> </w:t>
      </w:r>
      <w:hyperlink r:id="rId50" w:history="1">
        <w:r w:rsidRPr="00DC34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1" w:history="1">
        <w:r w:rsidRPr="00DC345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p>
    <w:p w:rsidR="00DC3455" w:rsidRPr="00DC3455" w:rsidRDefault="00DC3455" w:rsidP="00DC3455">
      <w:pPr>
        <w:widowControl w:val="0"/>
        <w:suppressAutoHyphens/>
        <w:rPr>
          <w:rFonts w:ascii="Times New Roman" w:eastAsia="Arial Unicode MS" w:hAnsi="Times New Roman"/>
          <w:b/>
          <w:color w:val="0043C8"/>
          <w:kern w:val="2"/>
          <w:sz w:val="24"/>
          <w:szCs w:val="24"/>
          <w:lang w:eastAsia="zh-CN" w:bidi="hi-IN"/>
        </w:rPr>
      </w:pPr>
      <w:proofErr w:type="spellStart"/>
      <w:r w:rsidRPr="00DC3455">
        <w:rPr>
          <w:rFonts w:ascii="Times New Roman" w:eastAsia="Arial Unicode MS" w:hAnsi="Times New Roman"/>
          <w:b/>
          <w:color w:val="0043C8"/>
          <w:kern w:val="2"/>
          <w:sz w:val="24"/>
          <w:szCs w:val="24"/>
          <w:lang w:eastAsia="zh-CN" w:bidi="hi-IN"/>
        </w:rPr>
        <w:t>Covid</w:t>
      </w:r>
      <w:proofErr w:type="spellEnd"/>
      <w:r w:rsidRPr="00DC3455">
        <w:rPr>
          <w:rFonts w:ascii="Times New Roman" w:eastAsia="Arial Unicode MS" w:hAnsi="Times New Roman"/>
          <w:b/>
          <w:color w:val="0043C8"/>
          <w:kern w:val="2"/>
          <w:sz w:val="24"/>
          <w:szCs w:val="24"/>
          <w:lang w:eastAsia="zh-CN" w:bidi="hi-IN"/>
        </w:rPr>
        <w:t>. Vacanze europee a rischio per circa 5 milioni di britannici. Vaccini AstraZeneca prodotti in India non riconosciuti dalla UE</w:t>
      </w:r>
    </w:p>
    <w:p w:rsidR="00B9315C" w:rsidRDefault="00DC3455" w:rsidP="00DC3455">
      <w:pPr>
        <w:widowControl w:val="0"/>
        <w:suppressAutoHyphens/>
        <w:rPr>
          <w:rFonts w:ascii="Times New Roman" w:eastAsia="Arial Unicode MS" w:hAnsi="Times New Roman"/>
          <w:b/>
          <w:color w:val="0043C8"/>
          <w:kern w:val="2"/>
          <w:sz w:val="24"/>
          <w:szCs w:val="24"/>
          <w:lang w:eastAsia="zh-CN" w:bidi="hi-IN"/>
        </w:rPr>
      </w:pPr>
      <w:r w:rsidRPr="00DC3455">
        <w:rPr>
          <w:rFonts w:ascii="Times New Roman" w:eastAsia="Arial Unicode MS" w:hAnsi="Times New Roman"/>
          <w:color w:val="0043C8"/>
          <w:kern w:val="2"/>
          <w:sz w:val="24"/>
          <w:szCs w:val="24"/>
          <w:lang w:eastAsia="zh-CN" w:bidi="hi-IN"/>
        </w:rPr>
        <w:t xml:space="preserve">Milioni di cittadini britannici sono stati sottoposti a vaccinazione con uno versione vaccino AstraZeneca, chiamata </w:t>
      </w:r>
      <w:proofErr w:type="spellStart"/>
      <w:r w:rsidRPr="00DC3455">
        <w:rPr>
          <w:rFonts w:ascii="Times New Roman" w:eastAsia="Arial Unicode MS" w:hAnsi="Times New Roman"/>
          <w:color w:val="0043C8"/>
          <w:kern w:val="2"/>
          <w:sz w:val="24"/>
          <w:szCs w:val="24"/>
          <w:lang w:eastAsia="zh-CN" w:bidi="hi-IN"/>
        </w:rPr>
        <w:t>Covishield</w:t>
      </w:r>
      <w:proofErr w:type="spellEnd"/>
      <w:r w:rsidRPr="00DC3455">
        <w:rPr>
          <w:rFonts w:ascii="Times New Roman" w:eastAsia="Arial Unicode MS" w:hAnsi="Times New Roman"/>
          <w:color w:val="0043C8"/>
          <w:kern w:val="2"/>
          <w:sz w:val="24"/>
          <w:szCs w:val="24"/>
          <w:lang w:eastAsia="zh-CN" w:bidi="hi-IN"/>
        </w:rPr>
        <w:t xml:space="preserve">, prodotta dal </w:t>
      </w:r>
      <w:proofErr w:type="spellStart"/>
      <w:r w:rsidRPr="00DC3455">
        <w:rPr>
          <w:rFonts w:ascii="Times New Roman" w:eastAsia="Arial Unicode MS" w:hAnsi="Times New Roman"/>
          <w:color w:val="0043C8"/>
          <w:kern w:val="2"/>
          <w:sz w:val="24"/>
          <w:szCs w:val="24"/>
          <w:lang w:eastAsia="zh-CN" w:bidi="hi-IN"/>
        </w:rPr>
        <w:t>Serum</w:t>
      </w:r>
      <w:proofErr w:type="spellEnd"/>
      <w:r w:rsidRPr="00DC3455">
        <w:rPr>
          <w:rFonts w:ascii="Times New Roman" w:eastAsia="Arial Unicode MS" w:hAnsi="Times New Roman"/>
          <w:color w:val="0043C8"/>
          <w:kern w:val="2"/>
          <w:sz w:val="24"/>
          <w:szCs w:val="24"/>
          <w:lang w:eastAsia="zh-CN" w:bidi="hi-IN"/>
        </w:rPr>
        <w:t xml:space="preserve"> </w:t>
      </w:r>
      <w:proofErr w:type="spellStart"/>
      <w:r w:rsidRPr="00DC3455">
        <w:rPr>
          <w:rFonts w:ascii="Times New Roman" w:eastAsia="Arial Unicode MS" w:hAnsi="Times New Roman"/>
          <w:color w:val="0043C8"/>
          <w:kern w:val="2"/>
          <w:sz w:val="24"/>
          <w:szCs w:val="24"/>
          <w:lang w:eastAsia="zh-CN" w:bidi="hi-IN"/>
        </w:rPr>
        <w:t>Institute</w:t>
      </w:r>
      <w:proofErr w:type="spellEnd"/>
      <w:r w:rsidRPr="00DC3455">
        <w:rPr>
          <w:rFonts w:ascii="Times New Roman" w:eastAsia="Arial Unicode MS" w:hAnsi="Times New Roman"/>
          <w:color w:val="0043C8"/>
          <w:kern w:val="2"/>
          <w:sz w:val="24"/>
          <w:szCs w:val="24"/>
          <w:lang w:eastAsia="zh-CN" w:bidi="hi-IN"/>
        </w:rPr>
        <w:t xml:space="preserve"> of India. Lo stabilimento, però, non ha ancora ottenuto il riconoscimento da parte dell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Ema. Di conseguenza, il green pass lanciato a livello UE lo scorso 1° luglio non riconosce questo vaccino. Secondo 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 xml:space="preserve">agenzia europea del farmaco il problema legato al pass potrebbe essere però superato alla luce dal fatto che </w:t>
      </w:r>
      <w:proofErr w:type="spellStart"/>
      <w:r w:rsidRPr="00DC3455">
        <w:rPr>
          <w:rFonts w:ascii="Times New Roman" w:eastAsia="Arial Unicode MS" w:hAnsi="Times New Roman"/>
          <w:color w:val="0043C8"/>
          <w:kern w:val="2"/>
          <w:sz w:val="24"/>
          <w:szCs w:val="24"/>
          <w:lang w:eastAsia="zh-CN" w:bidi="hi-IN"/>
        </w:rPr>
        <w:t>Covishield</w:t>
      </w:r>
      <w:proofErr w:type="spellEnd"/>
      <w:r w:rsidRPr="00DC3455">
        <w:rPr>
          <w:rFonts w:ascii="Times New Roman" w:eastAsia="Arial Unicode MS" w:hAnsi="Times New Roman"/>
          <w:color w:val="0043C8"/>
          <w:kern w:val="2"/>
          <w:sz w:val="24"/>
          <w:szCs w:val="24"/>
          <w:lang w:eastAsia="zh-CN" w:bidi="hi-IN"/>
        </w:rPr>
        <w:t xml:space="preserve"> risulta approvato dall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Oms.</w:t>
      </w:r>
      <w:r>
        <w:rPr>
          <w:rFonts w:ascii="Times New Roman" w:eastAsia="Arial Unicode MS" w:hAnsi="Times New Roman"/>
          <w:b/>
          <w:color w:val="0043C8"/>
          <w:kern w:val="2"/>
          <w:sz w:val="24"/>
          <w:szCs w:val="24"/>
          <w:lang w:eastAsia="zh-CN" w:bidi="hi-IN"/>
        </w:rPr>
        <w:t xml:space="preserve"> </w:t>
      </w:r>
      <w:hyperlink r:id="rId52" w:history="1">
        <w:r w:rsidRPr="00DC3455">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DC345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C3455" w:rsidRDefault="00DC3455" w:rsidP="00B9315C">
      <w:pPr>
        <w:widowControl w:val="0"/>
        <w:suppressAutoHyphens/>
        <w:rPr>
          <w:rFonts w:ascii="Times New Roman" w:eastAsia="Arial Unicode MS" w:hAnsi="Times New Roman"/>
          <w:b/>
          <w:color w:val="0043C8"/>
          <w:kern w:val="2"/>
          <w:sz w:val="24"/>
          <w:szCs w:val="24"/>
          <w:lang w:eastAsia="zh-CN" w:bidi="hi-IN"/>
        </w:rPr>
      </w:pP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 luglio 2021</w:t>
      </w:r>
    </w:p>
    <w:p w:rsidR="00DC3455" w:rsidRPr="00DC3455" w:rsidRDefault="00DC3455" w:rsidP="00DC3455">
      <w:pPr>
        <w:widowControl w:val="0"/>
        <w:suppressAutoHyphens/>
        <w:rPr>
          <w:rFonts w:ascii="Times New Roman" w:eastAsia="Arial Unicode MS" w:hAnsi="Times New Roman"/>
          <w:b/>
          <w:color w:val="0043C8"/>
          <w:kern w:val="2"/>
          <w:sz w:val="24"/>
          <w:szCs w:val="24"/>
          <w:lang w:eastAsia="zh-CN" w:bidi="hi-IN"/>
        </w:rPr>
      </w:pPr>
      <w:r w:rsidRPr="00DC3455">
        <w:rPr>
          <w:rFonts w:ascii="Times New Roman" w:eastAsia="Arial Unicode MS" w:hAnsi="Times New Roman"/>
          <w:b/>
          <w:color w:val="0043C8"/>
          <w:kern w:val="2"/>
          <w:sz w:val="24"/>
          <w:szCs w:val="24"/>
          <w:lang w:eastAsia="zh-CN" w:bidi="hi-IN"/>
        </w:rPr>
        <w:t>Medicina territoriale. Audizione della CARD in Senato. “Non ci possono essere Lea distrettuali senza i Distretti”</w:t>
      </w:r>
    </w:p>
    <w:p w:rsidR="00B9315C" w:rsidRDefault="00DC3455" w:rsidP="00B9315C">
      <w:pPr>
        <w:widowControl w:val="0"/>
        <w:suppressAutoHyphens/>
        <w:rPr>
          <w:rFonts w:ascii="Times New Roman" w:eastAsia="Arial Unicode MS" w:hAnsi="Times New Roman"/>
          <w:b/>
          <w:color w:val="0043C8"/>
          <w:kern w:val="2"/>
          <w:sz w:val="24"/>
          <w:szCs w:val="24"/>
          <w:lang w:eastAsia="zh-CN" w:bidi="hi-IN"/>
        </w:rPr>
      </w:pPr>
      <w:r w:rsidRPr="00DC3455">
        <w:rPr>
          <w:rFonts w:ascii="Times New Roman" w:eastAsia="Arial Unicode MS" w:hAnsi="Times New Roman"/>
          <w:color w:val="0043C8"/>
          <w:kern w:val="2"/>
          <w:sz w:val="24"/>
          <w:szCs w:val="24"/>
          <w:lang w:eastAsia="zh-CN" w:bidi="hi-IN"/>
        </w:rPr>
        <w:t>Questo il messaggio lanciato da Gennaro Volpe, Presidente della CARD, la Confederazione Associazioni Regionali di Distretto, nell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audizione in Commissione Igiene e Sanità il 1 luglio scorso in materia di potenziamento e riqualificazione della medicina territoriale nell</w:t>
      </w:r>
      <w:r w:rsidR="00306873">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color w:val="0043C8"/>
          <w:kern w:val="2"/>
          <w:sz w:val="24"/>
          <w:szCs w:val="24"/>
          <w:lang w:eastAsia="zh-CN" w:bidi="hi-IN"/>
        </w:rPr>
        <w:t xml:space="preserve">epoca post </w:t>
      </w:r>
      <w:proofErr w:type="spellStart"/>
      <w:r w:rsidRPr="00DC3455">
        <w:rPr>
          <w:rFonts w:ascii="Times New Roman" w:eastAsia="Arial Unicode MS" w:hAnsi="Times New Roman"/>
          <w:color w:val="0043C8"/>
          <w:kern w:val="2"/>
          <w:sz w:val="24"/>
          <w:szCs w:val="24"/>
          <w:lang w:eastAsia="zh-CN" w:bidi="hi-IN"/>
        </w:rPr>
        <w:t>Covid</w:t>
      </w:r>
      <w:proofErr w:type="spellEnd"/>
      <w:r w:rsidRPr="00DC3455">
        <w:rPr>
          <w:rFonts w:ascii="Times New Roman" w:eastAsia="Arial Unicode MS" w:hAnsi="Times New Roman"/>
          <w:color w:val="0043C8"/>
          <w:kern w:val="2"/>
          <w:sz w:val="24"/>
          <w:szCs w:val="24"/>
          <w:lang w:eastAsia="zh-CN" w:bidi="hi-IN"/>
        </w:rPr>
        <w:t>.</w:t>
      </w:r>
      <w:r w:rsidRPr="00DC3455">
        <w:rPr>
          <w:rFonts w:ascii="Times New Roman" w:eastAsia="Arial Unicode MS" w:hAnsi="Times New Roman"/>
          <w:b/>
          <w:color w:val="0043C8"/>
          <w:kern w:val="2"/>
          <w:sz w:val="24"/>
          <w:szCs w:val="24"/>
          <w:lang w:eastAsia="zh-CN" w:bidi="hi-IN"/>
        </w:rPr>
        <w:t xml:space="preserve"> </w:t>
      </w:r>
      <w:hyperlink r:id="rId53" w:history="1">
        <w:r w:rsidRPr="00DC34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4" w:history="1">
        <w:r w:rsidRPr="00DC345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DC3455" w:rsidRDefault="00DC3455" w:rsidP="00B9315C">
      <w:pPr>
        <w:widowControl w:val="0"/>
        <w:suppressAutoHyphens/>
        <w:rPr>
          <w:rFonts w:ascii="Times New Roman" w:eastAsia="Arial Unicode MS" w:hAnsi="Times New Roman"/>
          <w:b/>
          <w:color w:val="0043C8"/>
          <w:kern w:val="2"/>
          <w:sz w:val="24"/>
          <w:szCs w:val="24"/>
          <w:lang w:eastAsia="zh-CN" w:bidi="hi-IN"/>
        </w:rPr>
      </w:pP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luglio 2021</w:t>
      </w:r>
    </w:p>
    <w:p w:rsidR="001872D1" w:rsidRPr="001872D1" w:rsidRDefault="001872D1" w:rsidP="001872D1">
      <w:pPr>
        <w:widowControl w:val="0"/>
        <w:suppressAutoHyphens/>
        <w:rPr>
          <w:rFonts w:ascii="Times New Roman" w:eastAsia="Arial Unicode MS" w:hAnsi="Times New Roman"/>
          <w:b/>
          <w:color w:val="0043C8"/>
          <w:kern w:val="2"/>
          <w:sz w:val="24"/>
          <w:szCs w:val="24"/>
          <w:lang w:eastAsia="zh-CN" w:bidi="hi-IN"/>
        </w:rPr>
      </w:pPr>
      <w:r w:rsidRPr="001872D1">
        <w:rPr>
          <w:rFonts w:ascii="Times New Roman" w:eastAsia="Arial Unicode MS" w:hAnsi="Times New Roman"/>
          <w:b/>
          <w:color w:val="0043C8"/>
          <w:kern w:val="2"/>
          <w:sz w:val="24"/>
          <w:szCs w:val="24"/>
          <w:lang w:eastAsia="zh-CN" w:bidi="hi-IN"/>
        </w:rPr>
        <w:t xml:space="preserve">Infermieri. Incontro </w:t>
      </w:r>
      <w:proofErr w:type="spellStart"/>
      <w:r w:rsidRPr="001872D1">
        <w:rPr>
          <w:rFonts w:ascii="Times New Roman" w:eastAsia="Arial Unicode MS" w:hAnsi="Times New Roman"/>
          <w:b/>
          <w:color w:val="0043C8"/>
          <w:kern w:val="2"/>
          <w:sz w:val="24"/>
          <w:szCs w:val="24"/>
          <w:lang w:eastAsia="zh-CN" w:bidi="hi-IN"/>
        </w:rPr>
        <w:t>Fnopi</w:t>
      </w:r>
      <w:proofErr w:type="spellEnd"/>
      <w:r w:rsidRPr="001872D1">
        <w:rPr>
          <w:rFonts w:ascii="Times New Roman" w:eastAsia="Arial Unicode MS" w:hAnsi="Times New Roman"/>
          <w:b/>
          <w:color w:val="0043C8"/>
          <w:kern w:val="2"/>
          <w:sz w:val="24"/>
          <w:szCs w:val="24"/>
          <w:lang w:eastAsia="zh-CN" w:bidi="hi-IN"/>
        </w:rPr>
        <w:t xml:space="preserve">-sindacati, obiettivo: lavorare insieme per sviluppo professione </w:t>
      </w:r>
    </w:p>
    <w:p w:rsidR="00B9315C" w:rsidRDefault="001872D1" w:rsidP="001872D1">
      <w:pPr>
        <w:widowControl w:val="0"/>
        <w:suppressAutoHyphens/>
        <w:rPr>
          <w:rFonts w:ascii="Times New Roman" w:eastAsia="Arial Unicode MS" w:hAnsi="Times New Roman"/>
          <w:b/>
          <w:color w:val="0043C8"/>
          <w:kern w:val="2"/>
          <w:sz w:val="24"/>
          <w:szCs w:val="24"/>
          <w:lang w:eastAsia="zh-CN" w:bidi="hi-IN"/>
        </w:rPr>
      </w:pPr>
      <w:r w:rsidRPr="001872D1">
        <w:rPr>
          <w:rFonts w:ascii="Times New Roman" w:eastAsia="Arial Unicode MS" w:hAnsi="Times New Roman"/>
          <w:color w:val="0043C8"/>
          <w:kern w:val="2"/>
          <w:sz w:val="24"/>
          <w:szCs w:val="24"/>
          <w:lang w:eastAsia="zh-CN" w:bidi="hi-IN"/>
        </w:rPr>
        <w:t>Nell</w:t>
      </w:r>
      <w:r w:rsidR="00306873">
        <w:rPr>
          <w:rFonts w:ascii="Times New Roman" w:eastAsia="Arial Unicode MS" w:hAnsi="Times New Roman"/>
          <w:color w:val="0043C8"/>
          <w:kern w:val="2"/>
          <w:sz w:val="24"/>
          <w:szCs w:val="24"/>
          <w:lang w:eastAsia="zh-CN" w:bidi="hi-IN"/>
        </w:rPr>
        <w:t>’</w:t>
      </w:r>
      <w:r w:rsidRPr="001872D1">
        <w:rPr>
          <w:rFonts w:ascii="Times New Roman" w:eastAsia="Arial Unicode MS" w:hAnsi="Times New Roman"/>
          <w:color w:val="0043C8"/>
          <w:kern w:val="2"/>
          <w:sz w:val="24"/>
          <w:szCs w:val="24"/>
          <w:lang w:eastAsia="zh-CN" w:bidi="hi-IN"/>
        </w:rPr>
        <w:t xml:space="preserve">incontro con Cgil, Cisl, Uil e negli incontri con </w:t>
      </w:r>
      <w:proofErr w:type="spellStart"/>
      <w:r w:rsidRPr="001872D1">
        <w:rPr>
          <w:rFonts w:ascii="Times New Roman" w:eastAsia="Arial Unicode MS" w:hAnsi="Times New Roman"/>
          <w:color w:val="0043C8"/>
          <w:kern w:val="2"/>
          <w:sz w:val="24"/>
          <w:szCs w:val="24"/>
          <w:lang w:eastAsia="zh-CN" w:bidi="hi-IN"/>
        </w:rPr>
        <w:t>Fsi</w:t>
      </w:r>
      <w:proofErr w:type="spellEnd"/>
      <w:r w:rsidRPr="001872D1">
        <w:rPr>
          <w:rFonts w:ascii="Times New Roman" w:eastAsia="Arial Unicode MS" w:hAnsi="Times New Roman"/>
          <w:color w:val="0043C8"/>
          <w:kern w:val="2"/>
          <w:sz w:val="24"/>
          <w:szCs w:val="24"/>
          <w:lang w:eastAsia="zh-CN" w:bidi="hi-IN"/>
        </w:rPr>
        <w:t xml:space="preserve"> </w:t>
      </w:r>
      <w:proofErr w:type="spellStart"/>
      <w:r w:rsidRPr="001872D1">
        <w:rPr>
          <w:rFonts w:ascii="Times New Roman" w:eastAsia="Arial Unicode MS" w:hAnsi="Times New Roman"/>
          <w:color w:val="0043C8"/>
          <w:kern w:val="2"/>
          <w:sz w:val="24"/>
          <w:szCs w:val="24"/>
          <w:lang w:eastAsia="zh-CN" w:bidi="hi-IN"/>
        </w:rPr>
        <w:t>Usae</w:t>
      </w:r>
      <w:proofErr w:type="spellEnd"/>
      <w:r w:rsidRPr="001872D1">
        <w:rPr>
          <w:rFonts w:ascii="Times New Roman" w:eastAsia="Arial Unicode MS" w:hAnsi="Times New Roman"/>
          <w:color w:val="0043C8"/>
          <w:kern w:val="2"/>
          <w:sz w:val="24"/>
          <w:szCs w:val="24"/>
          <w:lang w:eastAsia="zh-CN" w:bidi="hi-IN"/>
        </w:rPr>
        <w:t xml:space="preserve"> e </w:t>
      </w:r>
      <w:proofErr w:type="spellStart"/>
      <w:r w:rsidRPr="001872D1">
        <w:rPr>
          <w:rFonts w:ascii="Times New Roman" w:eastAsia="Arial Unicode MS" w:hAnsi="Times New Roman"/>
          <w:color w:val="0043C8"/>
          <w:kern w:val="2"/>
          <w:sz w:val="24"/>
          <w:szCs w:val="24"/>
          <w:lang w:eastAsia="zh-CN" w:bidi="hi-IN"/>
        </w:rPr>
        <w:t>Nursind</w:t>
      </w:r>
      <w:proofErr w:type="spellEnd"/>
      <w:r w:rsidRPr="001872D1">
        <w:rPr>
          <w:rFonts w:ascii="Times New Roman" w:eastAsia="Arial Unicode MS" w:hAnsi="Times New Roman"/>
          <w:color w:val="0043C8"/>
          <w:kern w:val="2"/>
          <w:sz w:val="24"/>
          <w:szCs w:val="24"/>
          <w:lang w:eastAsia="zh-CN" w:bidi="hi-IN"/>
        </w:rPr>
        <w:t>, la Federazione "ha analizzato e condiviso con i sindacati sulla necessità di una sinergia al confronto e al fatto che gli infermieri meritano nel ridisegno della professione e nelle politiche contrattuali un riconoscimento maggiore di quello attuale. Obiettivo: una collaborazione e un supporto proattivo alla crescita della professione anche dal punto di vista dell</w:t>
      </w:r>
      <w:r w:rsidR="00306873">
        <w:rPr>
          <w:rFonts w:ascii="Times New Roman" w:eastAsia="Arial Unicode MS" w:hAnsi="Times New Roman"/>
          <w:color w:val="0043C8"/>
          <w:kern w:val="2"/>
          <w:sz w:val="24"/>
          <w:szCs w:val="24"/>
          <w:lang w:eastAsia="zh-CN" w:bidi="hi-IN"/>
        </w:rPr>
        <w:t>’</w:t>
      </w:r>
      <w:r w:rsidRPr="001872D1">
        <w:rPr>
          <w:rFonts w:ascii="Times New Roman" w:eastAsia="Arial Unicode MS" w:hAnsi="Times New Roman"/>
          <w:color w:val="0043C8"/>
          <w:kern w:val="2"/>
          <w:sz w:val="24"/>
          <w:szCs w:val="24"/>
          <w:lang w:eastAsia="zh-CN" w:bidi="hi-IN"/>
        </w:rPr>
        <w:t>organizzazione del lavoro, del trattamento economico e della carriera".</w:t>
      </w:r>
      <w:r>
        <w:rPr>
          <w:rFonts w:ascii="Times New Roman" w:eastAsia="Arial Unicode MS" w:hAnsi="Times New Roman"/>
          <w:b/>
          <w:color w:val="0043C8"/>
          <w:kern w:val="2"/>
          <w:sz w:val="24"/>
          <w:szCs w:val="24"/>
          <w:lang w:eastAsia="zh-CN" w:bidi="hi-IN"/>
        </w:rPr>
        <w:t xml:space="preserve"> </w:t>
      </w:r>
      <w:hyperlink r:id="rId55" w:history="1">
        <w:r w:rsidRPr="001872D1">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872D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872D1" w:rsidRDefault="001872D1" w:rsidP="00B9315C">
      <w:pPr>
        <w:widowControl w:val="0"/>
        <w:suppressAutoHyphens/>
        <w:rPr>
          <w:rFonts w:ascii="Times New Roman" w:eastAsia="Arial Unicode MS" w:hAnsi="Times New Roman"/>
          <w:b/>
          <w:color w:val="0043C8"/>
          <w:kern w:val="2"/>
          <w:sz w:val="24"/>
          <w:szCs w:val="24"/>
          <w:lang w:eastAsia="zh-CN" w:bidi="hi-IN"/>
        </w:rPr>
      </w:pPr>
    </w:p>
    <w:p w:rsidR="001872D1" w:rsidRPr="001872D1" w:rsidRDefault="001872D1" w:rsidP="001872D1">
      <w:pPr>
        <w:widowControl w:val="0"/>
        <w:suppressAutoHyphens/>
        <w:rPr>
          <w:rFonts w:ascii="Times New Roman" w:eastAsia="Arial Unicode MS" w:hAnsi="Times New Roman"/>
          <w:b/>
          <w:color w:val="0043C8"/>
          <w:kern w:val="2"/>
          <w:sz w:val="24"/>
          <w:szCs w:val="24"/>
          <w:lang w:eastAsia="zh-CN" w:bidi="hi-IN"/>
        </w:rPr>
      </w:pPr>
      <w:proofErr w:type="spellStart"/>
      <w:r w:rsidRPr="001872D1">
        <w:rPr>
          <w:rFonts w:ascii="Times New Roman" w:eastAsia="Arial Unicode MS" w:hAnsi="Times New Roman"/>
          <w:b/>
          <w:color w:val="0043C8"/>
          <w:kern w:val="2"/>
          <w:sz w:val="24"/>
          <w:szCs w:val="24"/>
          <w:lang w:eastAsia="zh-CN" w:bidi="hi-IN"/>
        </w:rPr>
        <w:t>Covid</w:t>
      </w:r>
      <w:proofErr w:type="spellEnd"/>
      <w:r w:rsidRPr="001872D1">
        <w:rPr>
          <w:rFonts w:ascii="Times New Roman" w:eastAsia="Arial Unicode MS" w:hAnsi="Times New Roman"/>
          <w:b/>
          <w:color w:val="0043C8"/>
          <w:kern w:val="2"/>
          <w:sz w:val="24"/>
          <w:szCs w:val="24"/>
          <w:lang w:eastAsia="zh-CN" w:bidi="hi-IN"/>
        </w:rPr>
        <w:t>. Familiari vittime in commissione d</w:t>
      </w:r>
      <w:r w:rsidR="00306873">
        <w:rPr>
          <w:rFonts w:ascii="Times New Roman" w:eastAsia="Arial Unicode MS" w:hAnsi="Times New Roman"/>
          <w:b/>
          <w:color w:val="0043C8"/>
          <w:kern w:val="2"/>
          <w:sz w:val="24"/>
          <w:szCs w:val="24"/>
          <w:lang w:eastAsia="zh-CN" w:bidi="hi-IN"/>
        </w:rPr>
        <w:t>’</w:t>
      </w:r>
      <w:r w:rsidRPr="001872D1">
        <w:rPr>
          <w:rFonts w:ascii="Times New Roman" w:eastAsia="Arial Unicode MS" w:hAnsi="Times New Roman"/>
          <w:b/>
          <w:color w:val="0043C8"/>
          <w:kern w:val="2"/>
          <w:sz w:val="24"/>
          <w:szCs w:val="24"/>
          <w:lang w:eastAsia="zh-CN" w:bidi="hi-IN"/>
        </w:rPr>
        <w:t xml:space="preserve">inchiesta Lombardia, maggioranza abbandona la seduta </w:t>
      </w:r>
    </w:p>
    <w:p w:rsidR="001872D1" w:rsidRDefault="001872D1" w:rsidP="001872D1">
      <w:pPr>
        <w:widowControl w:val="0"/>
        <w:suppressAutoHyphens/>
        <w:rPr>
          <w:rFonts w:ascii="Times New Roman" w:eastAsia="Arial Unicode MS" w:hAnsi="Times New Roman"/>
          <w:b/>
          <w:color w:val="0043C8"/>
          <w:kern w:val="2"/>
          <w:sz w:val="24"/>
          <w:szCs w:val="24"/>
          <w:lang w:eastAsia="zh-CN" w:bidi="hi-IN"/>
        </w:rPr>
      </w:pPr>
      <w:r w:rsidRPr="001872D1">
        <w:rPr>
          <w:rFonts w:ascii="Times New Roman" w:eastAsia="Arial Unicode MS" w:hAnsi="Times New Roman"/>
          <w:color w:val="0043C8"/>
          <w:kern w:val="2"/>
          <w:sz w:val="24"/>
          <w:szCs w:val="24"/>
          <w:lang w:eastAsia="zh-CN" w:bidi="hi-IN"/>
        </w:rPr>
        <w:t>Per il M5S "sentire il peso delle proprie responsabilità” ha "infastidito” la Maggioranza e determinato "una reazione stizzita e spropositata”. I legali dei familiari delle vittime definiscono l</w:t>
      </w:r>
      <w:r w:rsidR="00306873">
        <w:rPr>
          <w:rFonts w:ascii="Times New Roman" w:eastAsia="Arial Unicode MS" w:hAnsi="Times New Roman"/>
          <w:color w:val="0043C8"/>
          <w:kern w:val="2"/>
          <w:sz w:val="24"/>
          <w:szCs w:val="24"/>
          <w:lang w:eastAsia="zh-CN" w:bidi="hi-IN"/>
        </w:rPr>
        <w:t>’</w:t>
      </w:r>
      <w:r w:rsidRPr="001872D1">
        <w:rPr>
          <w:rFonts w:ascii="Times New Roman" w:eastAsia="Arial Unicode MS" w:hAnsi="Times New Roman"/>
          <w:color w:val="0043C8"/>
          <w:kern w:val="2"/>
          <w:sz w:val="24"/>
          <w:szCs w:val="24"/>
          <w:lang w:eastAsia="zh-CN" w:bidi="hi-IN"/>
        </w:rPr>
        <w:t>episodio “imbarazzante e gravemente offensivo”. Dalla Maggioranza rispondono: “I contenuti della relazione presentata dai legali delle famiglie delle vittime sono stati messi a disposizione della stampa. Non aveva senso continuare un incontro che dovrebbe essere utile ad accertare quanto accaduto dopo avere diffuso una relazione fatta di proclami e accuse”.</w:t>
      </w:r>
      <w:r>
        <w:rPr>
          <w:rFonts w:ascii="Times New Roman" w:eastAsia="Arial Unicode MS" w:hAnsi="Times New Roman"/>
          <w:b/>
          <w:color w:val="0043C8"/>
          <w:kern w:val="2"/>
          <w:sz w:val="24"/>
          <w:szCs w:val="24"/>
          <w:lang w:eastAsia="zh-CN" w:bidi="hi-IN"/>
        </w:rPr>
        <w:t xml:space="preserve"> </w:t>
      </w:r>
      <w:hyperlink r:id="rId56" w:history="1">
        <w:r w:rsidRPr="001872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872D1" w:rsidRDefault="001872D1" w:rsidP="001872D1">
      <w:pPr>
        <w:widowControl w:val="0"/>
        <w:suppressAutoHyphens/>
        <w:rPr>
          <w:rFonts w:ascii="Times New Roman" w:eastAsia="Arial Unicode MS" w:hAnsi="Times New Roman"/>
          <w:b/>
          <w:color w:val="0043C8"/>
          <w:kern w:val="2"/>
          <w:sz w:val="24"/>
          <w:szCs w:val="24"/>
          <w:lang w:eastAsia="zh-CN" w:bidi="hi-IN"/>
        </w:rPr>
      </w:pPr>
    </w:p>
    <w:p w:rsidR="001872D1" w:rsidRPr="001872D1" w:rsidRDefault="00A74D0F" w:rsidP="001872D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Tac e Risonanze</w:t>
      </w:r>
      <w:r w:rsidR="001872D1" w:rsidRPr="001872D1">
        <w:rPr>
          <w:rFonts w:ascii="Times New Roman" w:eastAsia="Arial Unicode MS" w:hAnsi="Times New Roman"/>
          <w:b/>
          <w:color w:val="0043C8"/>
          <w:kern w:val="2"/>
          <w:sz w:val="24"/>
          <w:szCs w:val="24"/>
          <w:lang w:eastAsia="zh-CN" w:bidi="hi-IN"/>
        </w:rPr>
        <w:t xml:space="preserve"> magnet</w:t>
      </w:r>
      <w:r w:rsidR="001872D1">
        <w:rPr>
          <w:rFonts w:ascii="Times New Roman" w:eastAsia="Arial Unicode MS" w:hAnsi="Times New Roman"/>
          <w:b/>
          <w:color w:val="0043C8"/>
          <w:kern w:val="2"/>
          <w:sz w:val="24"/>
          <w:szCs w:val="24"/>
          <w:lang w:eastAsia="zh-CN" w:bidi="hi-IN"/>
        </w:rPr>
        <w:t xml:space="preserve">iche in Europa. I dati </w:t>
      </w:r>
      <w:proofErr w:type="spellStart"/>
      <w:r w:rsidR="001872D1">
        <w:rPr>
          <w:rFonts w:ascii="Times New Roman" w:eastAsia="Arial Unicode MS" w:hAnsi="Times New Roman"/>
          <w:b/>
          <w:color w:val="0043C8"/>
          <w:kern w:val="2"/>
          <w:sz w:val="24"/>
          <w:szCs w:val="24"/>
          <w:lang w:eastAsia="zh-CN" w:bidi="hi-IN"/>
        </w:rPr>
        <w:t>Eurostat</w:t>
      </w:r>
      <w:proofErr w:type="spellEnd"/>
    </w:p>
    <w:p w:rsidR="001872D1" w:rsidRDefault="001872D1" w:rsidP="001872D1">
      <w:pPr>
        <w:widowControl w:val="0"/>
        <w:suppressAutoHyphens/>
        <w:rPr>
          <w:rFonts w:ascii="Times New Roman" w:eastAsia="Arial Unicode MS" w:hAnsi="Times New Roman"/>
          <w:b/>
          <w:color w:val="0043C8"/>
          <w:kern w:val="2"/>
          <w:sz w:val="24"/>
          <w:szCs w:val="24"/>
          <w:lang w:eastAsia="zh-CN" w:bidi="hi-IN"/>
        </w:rPr>
      </w:pPr>
      <w:r w:rsidRPr="001872D1">
        <w:rPr>
          <w:rFonts w:ascii="Times New Roman" w:eastAsia="Arial Unicode MS" w:hAnsi="Times New Roman"/>
          <w:color w:val="0043C8"/>
          <w:kern w:val="2"/>
          <w:sz w:val="24"/>
          <w:szCs w:val="24"/>
          <w:lang w:eastAsia="zh-CN" w:bidi="hi-IN"/>
        </w:rPr>
        <w:t>Dotazioni molto diverse tra un Paese e l</w:t>
      </w:r>
      <w:r w:rsidR="00306873">
        <w:rPr>
          <w:rFonts w:ascii="Times New Roman" w:eastAsia="Arial Unicode MS" w:hAnsi="Times New Roman"/>
          <w:color w:val="0043C8"/>
          <w:kern w:val="2"/>
          <w:sz w:val="24"/>
          <w:szCs w:val="24"/>
          <w:lang w:eastAsia="zh-CN" w:bidi="hi-IN"/>
        </w:rPr>
        <w:t>’</w:t>
      </w:r>
      <w:r w:rsidRPr="001872D1">
        <w:rPr>
          <w:rFonts w:ascii="Times New Roman" w:eastAsia="Arial Unicode MS" w:hAnsi="Times New Roman"/>
          <w:color w:val="0043C8"/>
          <w:kern w:val="2"/>
          <w:sz w:val="24"/>
          <w:szCs w:val="24"/>
          <w:lang w:eastAsia="zh-CN" w:bidi="hi-IN"/>
        </w:rPr>
        <w:t xml:space="preserve">altro in rapporto al numero di abitanti. La Danimarca ha il </w:t>
      </w:r>
      <w:r w:rsidRPr="001872D1">
        <w:rPr>
          <w:rFonts w:ascii="Times New Roman" w:eastAsia="Arial Unicode MS" w:hAnsi="Times New Roman"/>
          <w:color w:val="0043C8"/>
          <w:kern w:val="2"/>
          <w:sz w:val="24"/>
          <w:szCs w:val="24"/>
          <w:lang w:eastAsia="zh-CN" w:bidi="hi-IN"/>
        </w:rPr>
        <w:lastRenderedPageBreak/>
        <w:t xml:space="preserve">record di apparecchiature Tac con un 4 apparecchi ogni 100mila abitanti mentre il più alto numero di risonanze si trova in Finlandia con 2,9 apparecchi ogni 100mila abitanti. In Italia abbiamo invece 2,6 Tac e 1,8 risonanze, sempre ogni 100mila abitanti. </w:t>
      </w:r>
      <w:hyperlink r:id="rId57" w:history="1">
        <w:r w:rsidRPr="001872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872D1" w:rsidRDefault="001872D1" w:rsidP="001872D1">
      <w:pPr>
        <w:widowControl w:val="0"/>
        <w:suppressAutoHyphens/>
        <w:rPr>
          <w:rFonts w:ascii="Times New Roman" w:eastAsia="Arial Unicode MS" w:hAnsi="Times New Roman"/>
          <w:b/>
          <w:color w:val="0043C8"/>
          <w:kern w:val="2"/>
          <w:sz w:val="24"/>
          <w:szCs w:val="24"/>
          <w:lang w:eastAsia="zh-CN" w:bidi="hi-IN"/>
        </w:rPr>
      </w:pPr>
    </w:p>
    <w:p w:rsidR="001A1C79" w:rsidRP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b/>
          <w:color w:val="0043C8"/>
          <w:kern w:val="2"/>
          <w:sz w:val="24"/>
          <w:szCs w:val="24"/>
          <w:lang w:eastAsia="zh-CN" w:bidi="hi-IN"/>
        </w:rPr>
        <w:t>I Forum di QS. Quale ospedale per l</w:t>
      </w:r>
      <w:r w:rsidR="00306873">
        <w:rPr>
          <w:rFonts w:ascii="Times New Roman" w:eastAsia="Arial Unicode MS" w:hAnsi="Times New Roman"/>
          <w:b/>
          <w:color w:val="0043C8"/>
          <w:kern w:val="2"/>
          <w:sz w:val="24"/>
          <w:szCs w:val="24"/>
          <w:lang w:eastAsia="zh-CN" w:bidi="hi-IN"/>
        </w:rPr>
        <w:t>’</w:t>
      </w:r>
      <w:r w:rsidRPr="001A1C79">
        <w:rPr>
          <w:rFonts w:ascii="Times New Roman" w:eastAsia="Arial Unicode MS" w:hAnsi="Times New Roman"/>
          <w:b/>
          <w:color w:val="0043C8"/>
          <w:kern w:val="2"/>
          <w:sz w:val="24"/>
          <w:szCs w:val="24"/>
          <w:lang w:eastAsia="zh-CN" w:bidi="hi-IN"/>
        </w:rPr>
        <w:t xml:space="preserve">Italia? Labate: “5 priorità per la salute e la cura, ovvero la strada del rinnovamento del </w:t>
      </w:r>
      <w:proofErr w:type="spellStart"/>
      <w:r w:rsidRPr="001A1C79">
        <w:rPr>
          <w:rFonts w:ascii="Times New Roman" w:eastAsia="Arial Unicode MS" w:hAnsi="Times New Roman"/>
          <w:b/>
          <w:color w:val="0043C8"/>
          <w:kern w:val="2"/>
          <w:sz w:val="24"/>
          <w:szCs w:val="24"/>
          <w:lang w:eastAsia="zh-CN" w:bidi="hi-IN"/>
        </w:rPr>
        <w:t>Ssn</w:t>
      </w:r>
      <w:proofErr w:type="spellEnd"/>
      <w:r w:rsidRPr="001A1C79">
        <w:rPr>
          <w:rFonts w:ascii="Times New Roman" w:eastAsia="Arial Unicode MS" w:hAnsi="Times New Roman"/>
          <w:b/>
          <w:color w:val="0043C8"/>
          <w:kern w:val="2"/>
          <w:sz w:val="24"/>
          <w:szCs w:val="24"/>
          <w:lang w:eastAsia="zh-CN" w:bidi="hi-IN"/>
        </w:rPr>
        <w:t>”</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color w:val="0043C8"/>
          <w:kern w:val="2"/>
          <w:sz w:val="24"/>
          <w:szCs w:val="24"/>
          <w:lang w:eastAsia="zh-CN" w:bidi="hi-IN"/>
        </w:rPr>
        <w:t>È giunto il momento di rinnovare le priorità alla luce di ciò che abbiamo vissuto abbracciando 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apprendimento ovunque si trovi e cogliendo le opportunità per creare un cambiamento positivo a lungo termine. Il nuovo Governo ha deciso di rendere il SSN una priorità chiave, promettendo di risolvere alcuni dei suoi grandi problemi entro il 2026, per dare a ogni persona la dignità e la sicurezza che merita e per una sua maggiore equità in ogni parte del Paese.</w:t>
      </w:r>
      <w:r>
        <w:rPr>
          <w:rFonts w:ascii="Times New Roman" w:eastAsia="Arial Unicode MS" w:hAnsi="Times New Roman"/>
          <w:b/>
          <w:color w:val="0043C8"/>
          <w:kern w:val="2"/>
          <w:sz w:val="24"/>
          <w:szCs w:val="24"/>
          <w:lang w:eastAsia="zh-CN" w:bidi="hi-IN"/>
        </w:rPr>
        <w:t xml:space="preserve"> </w:t>
      </w:r>
      <w:hyperlink r:id="rId58" w:history="1">
        <w:r w:rsidRPr="001A1C79">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A1C7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A1C79" w:rsidRDefault="001A1C79" w:rsidP="001872D1">
      <w:pPr>
        <w:widowControl w:val="0"/>
        <w:suppressAutoHyphens/>
        <w:rPr>
          <w:rFonts w:ascii="Times New Roman" w:eastAsia="Arial Unicode MS" w:hAnsi="Times New Roman"/>
          <w:b/>
          <w:color w:val="0043C8"/>
          <w:kern w:val="2"/>
          <w:sz w:val="24"/>
          <w:szCs w:val="24"/>
          <w:lang w:eastAsia="zh-CN" w:bidi="hi-IN"/>
        </w:rPr>
      </w:pP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 luglio 2021</w:t>
      </w:r>
    </w:p>
    <w:p w:rsidR="001872D1" w:rsidRPr="001872D1" w:rsidRDefault="001872D1" w:rsidP="001872D1">
      <w:pPr>
        <w:widowControl w:val="0"/>
        <w:suppressAutoHyphens/>
        <w:rPr>
          <w:rFonts w:ascii="Times New Roman" w:eastAsia="Arial Unicode MS" w:hAnsi="Times New Roman"/>
          <w:b/>
          <w:color w:val="0043C8"/>
          <w:kern w:val="2"/>
          <w:sz w:val="24"/>
          <w:szCs w:val="24"/>
          <w:lang w:eastAsia="zh-CN" w:bidi="hi-IN"/>
        </w:rPr>
      </w:pPr>
      <w:proofErr w:type="spellStart"/>
      <w:r w:rsidRPr="001872D1">
        <w:rPr>
          <w:rFonts w:ascii="Times New Roman" w:eastAsia="Arial Unicode MS" w:hAnsi="Times New Roman"/>
          <w:b/>
          <w:color w:val="0043C8"/>
          <w:kern w:val="2"/>
          <w:sz w:val="24"/>
          <w:szCs w:val="24"/>
          <w:lang w:eastAsia="zh-CN" w:bidi="hi-IN"/>
        </w:rPr>
        <w:t>Covid</w:t>
      </w:r>
      <w:proofErr w:type="spellEnd"/>
      <w:r w:rsidRPr="001872D1">
        <w:rPr>
          <w:rFonts w:ascii="Times New Roman" w:eastAsia="Arial Unicode MS" w:hAnsi="Times New Roman"/>
          <w:b/>
          <w:color w:val="0043C8"/>
          <w:kern w:val="2"/>
          <w:sz w:val="24"/>
          <w:szCs w:val="24"/>
          <w:lang w:eastAsia="zh-CN" w:bidi="hi-IN"/>
        </w:rPr>
        <w:t>. L</w:t>
      </w:r>
      <w:r w:rsidR="00306873">
        <w:rPr>
          <w:rFonts w:ascii="Times New Roman" w:eastAsia="Arial Unicode MS" w:hAnsi="Times New Roman"/>
          <w:b/>
          <w:color w:val="0043C8"/>
          <w:kern w:val="2"/>
          <w:sz w:val="24"/>
          <w:szCs w:val="24"/>
          <w:lang w:eastAsia="zh-CN" w:bidi="hi-IN"/>
        </w:rPr>
        <w:t>’</w:t>
      </w:r>
      <w:proofErr w:type="spellStart"/>
      <w:r w:rsidRPr="001872D1">
        <w:rPr>
          <w:rFonts w:ascii="Times New Roman" w:eastAsia="Arial Unicode MS" w:hAnsi="Times New Roman"/>
          <w:b/>
          <w:color w:val="0043C8"/>
          <w:kern w:val="2"/>
          <w:sz w:val="24"/>
          <w:szCs w:val="24"/>
          <w:lang w:eastAsia="zh-CN" w:bidi="hi-IN"/>
        </w:rPr>
        <w:t>alert</w:t>
      </w:r>
      <w:proofErr w:type="spellEnd"/>
      <w:r w:rsidRPr="001872D1">
        <w:rPr>
          <w:rFonts w:ascii="Times New Roman" w:eastAsia="Arial Unicode MS" w:hAnsi="Times New Roman"/>
          <w:b/>
          <w:color w:val="0043C8"/>
          <w:kern w:val="2"/>
          <w:sz w:val="24"/>
          <w:szCs w:val="24"/>
          <w:lang w:eastAsia="zh-CN" w:bidi="hi-IN"/>
        </w:rPr>
        <w:t xml:space="preserve"> dell</w:t>
      </w:r>
      <w:r w:rsidR="00306873">
        <w:rPr>
          <w:rFonts w:ascii="Times New Roman" w:eastAsia="Arial Unicode MS" w:hAnsi="Times New Roman"/>
          <w:b/>
          <w:color w:val="0043C8"/>
          <w:kern w:val="2"/>
          <w:sz w:val="24"/>
          <w:szCs w:val="24"/>
          <w:lang w:eastAsia="zh-CN" w:bidi="hi-IN"/>
        </w:rPr>
        <w:t>’</w:t>
      </w:r>
      <w:r w:rsidRPr="001872D1">
        <w:rPr>
          <w:rFonts w:ascii="Times New Roman" w:eastAsia="Arial Unicode MS" w:hAnsi="Times New Roman"/>
          <w:b/>
          <w:color w:val="0043C8"/>
          <w:kern w:val="2"/>
          <w:sz w:val="24"/>
          <w:szCs w:val="24"/>
          <w:lang w:eastAsia="zh-CN" w:bidi="hi-IN"/>
        </w:rPr>
        <w:t>Oms: “Le varianti stanno vincendo la corsa contro i vaccini a causa della loro iniqua distribuzione”</w:t>
      </w:r>
    </w:p>
    <w:p w:rsidR="00B9315C" w:rsidRDefault="001872D1" w:rsidP="001872D1">
      <w:pPr>
        <w:widowControl w:val="0"/>
        <w:suppressAutoHyphens/>
        <w:rPr>
          <w:rFonts w:ascii="Times New Roman" w:eastAsia="Arial Unicode MS" w:hAnsi="Times New Roman"/>
          <w:b/>
          <w:color w:val="0043C8"/>
          <w:kern w:val="2"/>
          <w:sz w:val="24"/>
          <w:szCs w:val="24"/>
          <w:lang w:eastAsia="zh-CN" w:bidi="hi-IN"/>
        </w:rPr>
      </w:pPr>
      <w:r w:rsidRPr="001872D1">
        <w:rPr>
          <w:rFonts w:ascii="Times New Roman" w:eastAsia="Arial Unicode MS" w:hAnsi="Times New Roman"/>
          <w:color w:val="0043C8"/>
          <w:kern w:val="2"/>
          <w:sz w:val="24"/>
          <w:szCs w:val="24"/>
          <w:lang w:eastAsia="zh-CN" w:bidi="hi-IN"/>
        </w:rPr>
        <w:t xml:space="preserve">Il Dg </w:t>
      </w:r>
      <w:proofErr w:type="spellStart"/>
      <w:r w:rsidRPr="001872D1">
        <w:rPr>
          <w:rFonts w:ascii="Times New Roman" w:eastAsia="Arial Unicode MS" w:hAnsi="Times New Roman"/>
          <w:color w:val="0043C8"/>
          <w:kern w:val="2"/>
          <w:sz w:val="24"/>
          <w:szCs w:val="24"/>
          <w:lang w:eastAsia="zh-CN" w:bidi="hi-IN"/>
        </w:rPr>
        <w:t>Tedros</w:t>
      </w:r>
      <w:proofErr w:type="spellEnd"/>
      <w:r w:rsidRPr="001872D1">
        <w:rPr>
          <w:rFonts w:ascii="Times New Roman" w:eastAsia="Arial Unicode MS" w:hAnsi="Times New Roman"/>
          <w:color w:val="0043C8"/>
          <w:kern w:val="2"/>
          <w:sz w:val="24"/>
          <w:szCs w:val="24"/>
          <w:lang w:eastAsia="zh-CN" w:bidi="hi-IN"/>
        </w:rPr>
        <w:t>: “Troppi paesi stanno assistendo a picchi di casi e ricoveri, mentre le nazioni ricche con alti tassi di vaccinazione stanno abbandonando le misure di salute pubblica come se la pandemia fosse già finita”. La scorsa settimana, tutte le regioni hanno riportato un aumento di nuovi casi ad eccezione delle Americhe. La regione europea ha riportato un forte aumento dell</w:t>
      </w:r>
      <w:r w:rsidR="00306873">
        <w:rPr>
          <w:rFonts w:ascii="Times New Roman" w:eastAsia="Arial Unicode MS" w:hAnsi="Times New Roman"/>
          <w:color w:val="0043C8"/>
          <w:kern w:val="2"/>
          <w:sz w:val="24"/>
          <w:szCs w:val="24"/>
          <w:lang w:eastAsia="zh-CN" w:bidi="hi-IN"/>
        </w:rPr>
        <w:t>’</w:t>
      </w:r>
      <w:r w:rsidRPr="001872D1">
        <w:rPr>
          <w:rFonts w:ascii="Times New Roman" w:eastAsia="Arial Unicode MS" w:hAnsi="Times New Roman"/>
          <w:color w:val="0043C8"/>
          <w:kern w:val="2"/>
          <w:sz w:val="24"/>
          <w:szCs w:val="24"/>
          <w:lang w:eastAsia="zh-CN" w:bidi="hi-IN"/>
        </w:rPr>
        <w:t>incidenza (30%) mentre la regione africana ha riportato un forte aumento della mortalità (23%) rispetto alla settimana precedente</w:t>
      </w:r>
      <w:r w:rsidRPr="001872D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9" w:history="1">
        <w:r w:rsidRPr="001872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872D1" w:rsidRDefault="001872D1" w:rsidP="001872D1">
      <w:pPr>
        <w:widowControl w:val="0"/>
        <w:suppressAutoHyphens/>
        <w:rPr>
          <w:rFonts w:ascii="Times New Roman" w:eastAsia="Arial Unicode MS" w:hAnsi="Times New Roman"/>
          <w:b/>
          <w:color w:val="0043C8"/>
          <w:kern w:val="2"/>
          <w:sz w:val="24"/>
          <w:szCs w:val="24"/>
          <w:lang w:eastAsia="zh-CN" w:bidi="hi-IN"/>
        </w:rPr>
      </w:pPr>
    </w:p>
    <w:p w:rsidR="00B9315C" w:rsidRDefault="001A1C79"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306873">
        <w:rPr>
          <w:rFonts w:ascii="Times New Roman" w:eastAsia="Arial Unicode MS" w:hAnsi="Times New Roman"/>
          <w:b/>
          <w:color w:val="0043C8"/>
          <w:kern w:val="2"/>
          <w:sz w:val="24"/>
          <w:szCs w:val="24"/>
          <w:lang w:eastAsia="zh-CN" w:bidi="hi-IN"/>
        </w:rPr>
        <w:t>’</w:t>
      </w:r>
      <w:r w:rsidR="00B9315C">
        <w:rPr>
          <w:rFonts w:ascii="Times New Roman" w:eastAsia="Arial Unicode MS" w:hAnsi="Times New Roman"/>
          <w:b/>
          <w:color w:val="0043C8"/>
          <w:kern w:val="2"/>
          <w:sz w:val="24"/>
          <w:szCs w:val="24"/>
          <w:lang w:eastAsia="zh-CN" w:bidi="hi-IN"/>
        </w:rPr>
        <w:t>8 luglio 2021</w:t>
      </w:r>
    </w:p>
    <w:p w:rsidR="001A1C79" w:rsidRP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b/>
          <w:color w:val="0043C8"/>
          <w:kern w:val="2"/>
          <w:sz w:val="24"/>
          <w:szCs w:val="24"/>
          <w:lang w:eastAsia="zh-CN" w:bidi="hi-IN"/>
        </w:rPr>
        <w:t>Infermiere di famiglia. In fase di valutazione lo standard che prevede 1 infermiere di comunità ogni 2.000/2.500 abitanti</w:t>
      </w:r>
    </w:p>
    <w:p w:rsidR="00B9315C"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color w:val="0043C8"/>
          <w:kern w:val="2"/>
          <w:sz w:val="24"/>
          <w:szCs w:val="24"/>
          <w:lang w:eastAsia="zh-CN" w:bidi="hi-IN"/>
        </w:rPr>
        <w:t xml:space="preserve">Nel </w:t>
      </w:r>
      <w:proofErr w:type="spellStart"/>
      <w:r w:rsidRPr="001A1C79">
        <w:rPr>
          <w:rFonts w:ascii="Times New Roman" w:eastAsia="Arial Unicode MS" w:hAnsi="Times New Roman"/>
          <w:color w:val="0043C8"/>
          <w:kern w:val="2"/>
          <w:sz w:val="24"/>
          <w:szCs w:val="24"/>
          <w:lang w:eastAsia="zh-CN" w:bidi="hi-IN"/>
        </w:rPr>
        <w:t>Pnrr</w:t>
      </w:r>
      <w:proofErr w:type="spellEnd"/>
      <w:r w:rsidRPr="001A1C79">
        <w:rPr>
          <w:rFonts w:ascii="Times New Roman" w:eastAsia="Arial Unicode MS" w:hAnsi="Times New Roman"/>
          <w:color w:val="0043C8"/>
          <w:kern w:val="2"/>
          <w:sz w:val="24"/>
          <w:szCs w:val="24"/>
          <w:lang w:eastAsia="zh-CN" w:bidi="hi-IN"/>
        </w:rPr>
        <w:t xml:space="preserve"> un ruolo di primo piano all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infermiere di famiglia/comunità, sia negli ambiti delle Case della Comunità sia nello sviluppo del sistema dell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assistenza domiciliare. "Il Gruppo di Lavoro sull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Assistenza Territoriale ha esposto alla Cabina di Regia del Patto della Salute la bozza di un Documento che propone 1 infermiere di comunità ogni 2.000/2.500 abitanti, la questione è attualmente in corso di valutazione del Ministero della salute e del Ministero dell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economia e delle finanze".</w:t>
      </w:r>
      <w:r>
        <w:rPr>
          <w:rFonts w:ascii="Times New Roman" w:eastAsia="Arial Unicode MS" w:hAnsi="Times New Roman"/>
          <w:b/>
          <w:color w:val="0043C8"/>
          <w:kern w:val="2"/>
          <w:sz w:val="24"/>
          <w:szCs w:val="24"/>
          <w:lang w:eastAsia="zh-CN" w:bidi="hi-IN"/>
        </w:rPr>
        <w:t xml:space="preserve"> </w:t>
      </w:r>
      <w:hyperlink r:id="rId60" w:history="1">
        <w:r w:rsidRPr="001A1C79">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1A1C7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p>
    <w:p w:rsidR="001A1C79" w:rsidRP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b/>
          <w:color w:val="0043C8"/>
          <w:kern w:val="2"/>
          <w:sz w:val="24"/>
          <w:szCs w:val="24"/>
          <w:lang w:eastAsia="zh-CN" w:bidi="hi-IN"/>
        </w:rPr>
        <w:t xml:space="preserve">Fp Cgil: “Bene controlli </w:t>
      </w:r>
      <w:proofErr w:type="spellStart"/>
      <w:r w:rsidRPr="001A1C79">
        <w:rPr>
          <w:rFonts w:ascii="Times New Roman" w:eastAsia="Arial Unicode MS" w:hAnsi="Times New Roman"/>
          <w:b/>
          <w:color w:val="0043C8"/>
          <w:kern w:val="2"/>
          <w:sz w:val="24"/>
          <w:szCs w:val="24"/>
          <w:lang w:eastAsia="zh-CN" w:bidi="hi-IN"/>
        </w:rPr>
        <w:t>Nas</w:t>
      </w:r>
      <w:proofErr w:type="spellEnd"/>
      <w:r w:rsidRPr="001A1C79">
        <w:rPr>
          <w:rFonts w:ascii="Times New Roman" w:eastAsia="Arial Unicode MS" w:hAnsi="Times New Roman"/>
          <w:b/>
          <w:color w:val="0043C8"/>
          <w:kern w:val="2"/>
          <w:sz w:val="24"/>
          <w:szCs w:val="24"/>
          <w:lang w:eastAsia="zh-CN" w:bidi="hi-IN"/>
        </w:rPr>
        <w:t xml:space="preserve"> su servizi di salute mentale”</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color w:val="0043C8"/>
          <w:kern w:val="2"/>
          <w:sz w:val="24"/>
          <w:szCs w:val="24"/>
          <w:lang w:eastAsia="zh-CN" w:bidi="hi-IN"/>
        </w:rPr>
        <w:t>Per il sindacato è "un</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occasione per verificare gravi carenze personale e strutture spesso inadeguate". Il riferimento è ai controlli in corso in tutta Italia, di cui ha dato notizia oggi l</w:t>
      </w:r>
      <w:r w:rsidR="00306873">
        <w:rPr>
          <w:rFonts w:ascii="Times New Roman" w:eastAsia="Arial Unicode MS" w:hAnsi="Times New Roman"/>
          <w:color w:val="0043C8"/>
          <w:kern w:val="2"/>
          <w:sz w:val="24"/>
          <w:szCs w:val="24"/>
          <w:lang w:eastAsia="zh-CN" w:bidi="hi-IN"/>
        </w:rPr>
        <w:t>’</w:t>
      </w:r>
      <w:r w:rsidRPr="001A1C79">
        <w:rPr>
          <w:rFonts w:ascii="Times New Roman" w:eastAsia="Arial Unicode MS" w:hAnsi="Times New Roman"/>
          <w:color w:val="0043C8"/>
          <w:kern w:val="2"/>
          <w:sz w:val="24"/>
          <w:szCs w:val="24"/>
          <w:lang w:eastAsia="zh-CN" w:bidi="hi-IN"/>
        </w:rPr>
        <w:t>Osservatorio dei professionisti della salute mentale della Fp Cgil.</w:t>
      </w:r>
      <w:r>
        <w:rPr>
          <w:rFonts w:ascii="Times New Roman" w:eastAsia="Arial Unicode MS" w:hAnsi="Times New Roman"/>
          <w:b/>
          <w:color w:val="0043C8"/>
          <w:kern w:val="2"/>
          <w:sz w:val="24"/>
          <w:szCs w:val="24"/>
          <w:lang w:eastAsia="zh-CN" w:bidi="hi-IN"/>
        </w:rPr>
        <w:t xml:space="preserve"> </w:t>
      </w:r>
      <w:hyperlink r:id="rId61" w:history="1">
        <w:r w:rsidRPr="001A1C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p>
    <w:p w:rsidR="001A1C79" w:rsidRP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b/>
          <w:color w:val="0043C8"/>
          <w:kern w:val="2"/>
          <w:sz w:val="24"/>
          <w:szCs w:val="24"/>
          <w:lang w:eastAsia="zh-CN" w:bidi="hi-IN"/>
        </w:rPr>
        <w:t xml:space="preserve">Servizi sociali comunali: dai 22 euro </w:t>
      </w:r>
      <w:proofErr w:type="spellStart"/>
      <w:r w:rsidRPr="001A1C79">
        <w:rPr>
          <w:rFonts w:ascii="Times New Roman" w:eastAsia="Arial Unicode MS" w:hAnsi="Times New Roman"/>
          <w:b/>
          <w:color w:val="0043C8"/>
          <w:kern w:val="2"/>
          <w:sz w:val="24"/>
          <w:szCs w:val="24"/>
          <w:lang w:eastAsia="zh-CN" w:bidi="hi-IN"/>
        </w:rPr>
        <w:t>procapite</w:t>
      </w:r>
      <w:proofErr w:type="spellEnd"/>
      <w:r w:rsidRPr="001A1C79">
        <w:rPr>
          <w:rFonts w:ascii="Times New Roman" w:eastAsia="Arial Unicode MS" w:hAnsi="Times New Roman"/>
          <w:b/>
          <w:color w:val="0043C8"/>
          <w:kern w:val="2"/>
          <w:sz w:val="24"/>
          <w:szCs w:val="24"/>
          <w:lang w:eastAsia="zh-CN" w:bidi="hi-IN"/>
        </w:rPr>
        <w:t xml:space="preserve"> della Calabria ai 392 del Trentino Alto Adige. Il Ra</w:t>
      </w:r>
      <w:r>
        <w:rPr>
          <w:rFonts w:ascii="Times New Roman" w:eastAsia="Arial Unicode MS" w:hAnsi="Times New Roman"/>
          <w:b/>
          <w:color w:val="0043C8"/>
          <w:kern w:val="2"/>
          <w:sz w:val="24"/>
          <w:szCs w:val="24"/>
          <w:lang w:eastAsia="zh-CN" w:bidi="hi-IN"/>
        </w:rPr>
        <w:t xml:space="preserve">pporto </w:t>
      </w:r>
      <w:proofErr w:type="spellStart"/>
      <w:r>
        <w:rPr>
          <w:rFonts w:ascii="Times New Roman" w:eastAsia="Arial Unicode MS" w:hAnsi="Times New Roman"/>
          <w:b/>
          <w:color w:val="0043C8"/>
          <w:kern w:val="2"/>
          <w:sz w:val="24"/>
          <w:szCs w:val="24"/>
          <w:lang w:eastAsia="zh-CN" w:bidi="hi-IN"/>
        </w:rPr>
        <w:t>Federsanità</w:t>
      </w:r>
      <w:proofErr w:type="spellEnd"/>
      <w:r>
        <w:rPr>
          <w:rFonts w:ascii="Times New Roman" w:eastAsia="Arial Unicode MS" w:hAnsi="Times New Roman"/>
          <w:b/>
          <w:color w:val="0043C8"/>
          <w:kern w:val="2"/>
          <w:sz w:val="24"/>
          <w:szCs w:val="24"/>
          <w:lang w:eastAsia="zh-CN" w:bidi="hi-IN"/>
        </w:rPr>
        <w:t xml:space="preserve">, Anci e </w:t>
      </w:r>
      <w:proofErr w:type="spellStart"/>
      <w:r>
        <w:rPr>
          <w:rFonts w:ascii="Times New Roman" w:eastAsia="Arial Unicode MS" w:hAnsi="Times New Roman"/>
          <w:b/>
          <w:color w:val="0043C8"/>
          <w:kern w:val="2"/>
          <w:sz w:val="24"/>
          <w:szCs w:val="24"/>
          <w:lang w:eastAsia="zh-CN" w:bidi="hi-IN"/>
        </w:rPr>
        <w:t>Ifel</w:t>
      </w:r>
      <w:proofErr w:type="spellEnd"/>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color w:val="0043C8"/>
          <w:kern w:val="2"/>
          <w:sz w:val="24"/>
          <w:szCs w:val="24"/>
          <w:lang w:eastAsia="zh-CN" w:bidi="hi-IN"/>
        </w:rPr>
        <w:t>Nel 2018 la spesa dei comuni per i servizi sociali per abitante è pari a 124 euro con differenze molto ampie: nel Mezzogiorno è pari a 78 euro, poco meno della metà del dato registrato al Nord (152 euro). In particolare si riscontrano dati davvero eterogenei: dai 22 euro pro capite della Calabria ai 392 euro per abitante del Trentino-Alto Adige. La prima regione del Mezzogiorno in termini di spesa dei comuni per servizi sociali è la Sardegna, con 243 euro di uscite per cittadino.</w:t>
      </w:r>
      <w:r w:rsidRPr="001A1C79">
        <w:rPr>
          <w:rFonts w:ascii="Times New Roman" w:eastAsia="Arial Unicode MS" w:hAnsi="Times New Roman"/>
          <w:b/>
          <w:color w:val="0043C8"/>
          <w:kern w:val="2"/>
          <w:sz w:val="24"/>
          <w:szCs w:val="24"/>
          <w:lang w:eastAsia="zh-CN" w:bidi="hi-IN"/>
        </w:rPr>
        <w:t xml:space="preserve"> </w:t>
      </w:r>
    </w:p>
    <w:p w:rsidR="001A1C79" w:rsidRDefault="0038222A" w:rsidP="001A1C79">
      <w:pPr>
        <w:widowControl w:val="0"/>
        <w:suppressAutoHyphens/>
        <w:rPr>
          <w:rFonts w:ascii="Times New Roman" w:eastAsia="Arial Unicode MS" w:hAnsi="Times New Roman"/>
          <w:b/>
          <w:color w:val="0043C8"/>
          <w:kern w:val="2"/>
          <w:sz w:val="24"/>
          <w:szCs w:val="24"/>
          <w:lang w:eastAsia="zh-CN" w:bidi="hi-IN"/>
        </w:rPr>
      </w:pPr>
      <w:hyperlink r:id="rId62" w:history="1">
        <w:r w:rsidR="001A1C79" w:rsidRPr="001A1C79">
          <w:rPr>
            <w:rStyle w:val="Collegamentoipertestuale"/>
            <w:rFonts w:ascii="Times New Roman" w:eastAsia="Arial Unicode MS" w:hAnsi="Times New Roman"/>
            <w:b/>
            <w:kern w:val="2"/>
            <w:sz w:val="24"/>
            <w:szCs w:val="24"/>
            <w:lang w:eastAsia="zh-CN" w:bidi="hi-IN"/>
          </w:rPr>
          <w:t>Leggi tutto</w:t>
        </w:r>
      </w:hyperlink>
      <w:r w:rsidR="001A1C79">
        <w:rPr>
          <w:rFonts w:ascii="Times New Roman" w:eastAsia="Arial Unicode MS" w:hAnsi="Times New Roman"/>
          <w:b/>
          <w:color w:val="0043C8"/>
          <w:kern w:val="2"/>
          <w:sz w:val="24"/>
          <w:szCs w:val="24"/>
          <w:lang w:eastAsia="zh-CN" w:bidi="hi-IN"/>
        </w:rPr>
        <w:t xml:space="preserve">. </w:t>
      </w:r>
      <w:hyperlink r:id="rId63" w:history="1">
        <w:r w:rsidR="001A1C79" w:rsidRPr="001A1C79">
          <w:rPr>
            <w:rStyle w:val="Collegamentoipertestuale"/>
            <w:rFonts w:ascii="Times New Roman" w:eastAsia="Arial Unicode MS" w:hAnsi="Times New Roman"/>
            <w:b/>
            <w:kern w:val="2"/>
            <w:sz w:val="24"/>
            <w:szCs w:val="24"/>
            <w:lang w:eastAsia="zh-CN" w:bidi="hi-IN"/>
          </w:rPr>
          <w:t>Link al rapporto</w:t>
        </w:r>
      </w:hyperlink>
      <w:r w:rsidR="001A1C79">
        <w:rPr>
          <w:rFonts w:ascii="Times New Roman" w:eastAsia="Arial Unicode MS" w:hAnsi="Times New Roman"/>
          <w:b/>
          <w:color w:val="0043C8"/>
          <w:kern w:val="2"/>
          <w:sz w:val="24"/>
          <w:szCs w:val="24"/>
          <w:lang w:eastAsia="zh-CN" w:bidi="hi-IN"/>
        </w:rPr>
        <w:t xml:space="preserve">. </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p>
    <w:p w:rsidR="00B9315C" w:rsidRDefault="00B9315C" w:rsidP="00B9315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9 luglio 2021</w:t>
      </w:r>
    </w:p>
    <w:p w:rsidR="001A1C79" w:rsidRPr="001A1C79" w:rsidRDefault="001A1C79" w:rsidP="001A1C79">
      <w:pPr>
        <w:widowControl w:val="0"/>
        <w:suppressAutoHyphens/>
        <w:rPr>
          <w:rFonts w:ascii="Times New Roman" w:eastAsia="Arial Unicode MS" w:hAnsi="Times New Roman"/>
          <w:b/>
          <w:color w:val="0043C8"/>
          <w:kern w:val="2"/>
          <w:sz w:val="24"/>
          <w:szCs w:val="24"/>
          <w:lang w:eastAsia="zh-CN" w:bidi="hi-IN"/>
        </w:rPr>
      </w:pPr>
      <w:r w:rsidRPr="001A1C79">
        <w:rPr>
          <w:rFonts w:ascii="Times New Roman" w:eastAsia="Arial Unicode MS" w:hAnsi="Times New Roman"/>
          <w:b/>
          <w:color w:val="0043C8"/>
          <w:kern w:val="2"/>
          <w:sz w:val="24"/>
          <w:szCs w:val="24"/>
          <w:lang w:eastAsia="zh-CN" w:bidi="hi-IN"/>
        </w:rPr>
        <w:t xml:space="preserve">Farmacovigilanza vaccini </w:t>
      </w:r>
      <w:proofErr w:type="spellStart"/>
      <w:r w:rsidRPr="001A1C79">
        <w:rPr>
          <w:rFonts w:ascii="Times New Roman" w:eastAsia="Arial Unicode MS" w:hAnsi="Times New Roman"/>
          <w:b/>
          <w:color w:val="0043C8"/>
          <w:kern w:val="2"/>
          <w:sz w:val="24"/>
          <w:szCs w:val="24"/>
          <w:lang w:eastAsia="zh-CN" w:bidi="hi-IN"/>
        </w:rPr>
        <w:t>Covid</w:t>
      </w:r>
      <w:proofErr w:type="spellEnd"/>
      <w:r w:rsidRPr="001A1C79">
        <w:rPr>
          <w:rFonts w:ascii="Times New Roman" w:eastAsia="Arial Unicode MS" w:hAnsi="Times New Roman"/>
          <w:b/>
          <w:color w:val="0043C8"/>
          <w:kern w:val="2"/>
          <w:sz w:val="24"/>
          <w:szCs w:val="24"/>
          <w:lang w:eastAsia="zh-CN" w:bidi="hi-IN"/>
        </w:rPr>
        <w:t xml:space="preserve">. Report </w:t>
      </w:r>
      <w:proofErr w:type="spellStart"/>
      <w:r w:rsidRPr="001A1C79">
        <w:rPr>
          <w:rFonts w:ascii="Times New Roman" w:eastAsia="Arial Unicode MS" w:hAnsi="Times New Roman"/>
          <w:b/>
          <w:color w:val="0043C8"/>
          <w:kern w:val="2"/>
          <w:sz w:val="24"/>
          <w:szCs w:val="24"/>
          <w:lang w:eastAsia="zh-CN" w:bidi="hi-IN"/>
        </w:rPr>
        <w:t>Aifa</w:t>
      </w:r>
      <w:proofErr w:type="spellEnd"/>
      <w:r w:rsidRPr="001A1C79">
        <w:rPr>
          <w:rFonts w:ascii="Times New Roman" w:eastAsia="Arial Unicode MS" w:hAnsi="Times New Roman"/>
          <w:b/>
          <w:color w:val="0043C8"/>
          <w:kern w:val="2"/>
          <w:sz w:val="24"/>
          <w:szCs w:val="24"/>
          <w:lang w:eastAsia="zh-CN" w:bidi="hi-IN"/>
        </w:rPr>
        <w:t>: “76.206 segnalazioni su oltre 49mln somministrazioni. Sette i decessi correlabili, eventi avversi gravi sono l</w:t>
      </w:r>
      <w:r w:rsidR="00306873">
        <w:rPr>
          <w:rFonts w:ascii="Times New Roman" w:eastAsia="Arial Unicode MS" w:hAnsi="Times New Roman"/>
          <w:b/>
          <w:color w:val="0043C8"/>
          <w:kern w:val="2"/>
          <w:sz w:val="24"/>
          <w:szCs w:val="24"/>
          <w:lang w:eastAsia="zh-CN" w:bidi="hi-IN"/>
        </w:rPr>
        <w:t>’</w:t>
      </w:r>
      <w:r w:rsidRPr="001A1C79">
        <w:rPr>
          <w:rFonts w:ascii="Times New Roman" w:eastAsia="Arial Unicode MS" w:hAnsi="Times New Roman"/>
          <w:b/>
          <w:color w:val="0043C8"/>
          <w:kern w:val="2"/>
          <w:sz w:val="24"/>
          <w:szCs w:val="24"/>
          <w:lang w:eastAsia="zh-CN" w:bidi="hi-IN"/>
        </w:rPr>
        <w:t>11,9% del totale</w:t>
      </w:r>
    </w:p>
    <w:p w:rsidR="00C428F3" w:rsidRDefault="001A1C79" w:rsidP="001A1C79">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color w:val="0043C8"/>
          <w:kern w:val="2"/>
          <w:sz w:val="24"/>
          <w:szCs w:val="24"/>
          <w:lang w:eastAsia="zh-CN" w:bidi="hi-IN"/>
        </w:rPr>
        <w:t xml:space="preserve">Il tasso di segnalazione di sospetti eventi avversi a seguito della vaccinazione </w:t>
      </w:r>
      <w:proofErr w:type="spellStart"/>
      <w:r w:rsidRPr="00C428F3">
        <w:rPr>
          <w:rFonts w:ascii="Times New Roman" w:eastAsia="Arial Unicode MS" w:hAnsi="Times New Roman"/>
          <w:color w:val="0043C8"/>
          <w:kern w:val="2"/>
          <w:sz w:val="24"/>
          <w:szCs w:val="24"/>
          <w:lang w:eastAsia="zh-CN" w:bidi="hi-IN"/>
        </w:rPr>
        <w:t>Covid</w:t>
      </w:r>
      <w:proofErr w:type="spellEnd"/>
      <w:r w:rsidRPr="00C428F3">
        <w:rPr>
          <w:rFonts w:ascii="Times New Roman" w:eastAsia="Arial Unicode MS" w:hAnsi="Times New Roman"/>
          <w:color w:val="0043C8"/>
          <w:kern w:val="2"/>
          <w:sz w:val="24"/>
          <w:szCs w:val="24"/>
          <w:lang w:eastAsia="zh-CN" w:bidi="hi-IN"/>
        </w:rPr>
        <w:t xml:space="preserve"> è di 154 eventi ogni 100mila dosi di cui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 xml:space="preserve">87,9% riferiti a eventi non gravi, come dolore in sede di iniezione, </w:t>
      </w:r>
      <w:r w:rsidRPr="00C428F3">
        <w:rPr>
          <w:rFonts w:ascii="Times New Roman" w:eastAsia="Arial Unicode MS" w:hAnsi="Times New Roman"/>
          <w:color w:val="0043C8"/>
          <w:kern w:val="2"/>
          <w:sz w:val="24"/>
          <w:szCs w:val="24"/>
          <w:lang w:eastAsia="zh-CN" w:bidi="hi-IN"/>
        </w:rPr>
        <w:lastRenderedPageBreak/>
        <w:t>febbre, astenia/stanchezza, dolori muscolari. Le segnalazioni gravi corrispondono all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11,9% del totale, con un tasso di 18 eventi gravi ogni 100.000 dosi somministrate, indipendentemente dal tipo di vaccino, dalla dose (prima o seconda) e dal possibile ruolo causale della vaccinazione.</w:t>
      </w:r>
      <w:r w:rsidRPr="001A1C79">
        <w:rPr>
          <w:rFonts w:ascii="Times New Roman" w:eastAsia="Arial Unicode MS" w:hAnsi="Times New Roman"/>
          <w:b/>
          <w:color w:val="0043C8"/>
          <w:kern w:val="2"/>
          <w:sz w:val="24"/>
          <w:szCs w:val="24"/>
          <w:lang w:eastAsia="zh-CN" w:bidi="hi-IN"/>
        </w:rPr>
        <w:t xml:space="preserve"> </w:t>
      </w:r>
    </w:p>
    <w:p w:rsidR="001F40A2" w:rsidRDefault="0038222A" w:rsidP="001A1C79">
      <w:pPr>
        <w:widowControl w:val="0"/>
        <w:suppressAutoHyphens/>
        <w:rPr>
          <w:rFonts w:ascii="Times New Roman" w:eastAsia="Arial Unicode MS" w:hAnsi="Times New Roman"/>
          <w:b/>
          <w:color w:val="0043C8"/>
          <w:kern w:val="2"/>
          <w:sz w:val="24"/>
          <w:szCs w:val="24"/>
          <w:lang w:eastAsia="zh-CN" w:bidi="hi-IN"/>
        </w:rPr>
      </w:pPr>
      <w:hyperlink r:id="rId64" w:history="1">
        <w:r w:rsidR="001A1C79" w:rsidRPr="00C428F3">
          <w:rPr>
            <w:rStyle w:val="Collegamentoipertestuale"/>
            <w:rFonts w:ascii="Times New Roman" w:eastAsia="Arial Unicode MS" w:hAnsi="Times New Roman"/>
            <w:b/>
            <w:kern w:val="2"/>
            <w:sz w:val="24"/>
            <w:szCs w:val="24"/>
            <w:lang w:eastAsia="zh-CN" w:bidi="hi-IN"/>
          </w:rPr>
          <w:t>Leggi tutto</w:t>
        </w:r>
      </w:hyperlink>
      <w:r w:rsidR="001A1C79">
        <w:rPr>
          <w:rFonts w:ascii="Times New Roman" w:eastAsia="Arial Unicode MS" w:hAnsi="Times New Roman"/>
          <w:b/>
          <w:color w:val="0043C8"/>
          <w:kern w:val="2"/>
          <w:sz w:val="24"/>
          <w:szCs w:val="24"/>
          <w:lang w:eastAsia="zh-CN" w:bidi="hi-IN"/>
        </w:rPr>
        <w:t xml:space="preserve">. </w:t>
      </w:r>
      <w:hyperlink r:id="rId65" w:history="1">
        <w:r w:rsidR="001A1C79" w:rsidRPr="00C428F3">
          <w:rPr>
            <w:rStyle w:val="Collegamentoipertestuale"/>
            <w:rFonts w:ascii="Times New Roman" w:eastAsia="Arial Unicode MS" w:hAnsi="Times New Roman"/>
            <w:b/>
            <w:kern w:val="2"/>
            <w:sz w:val="24"/>
            <w:szCs w:val="24"/>
            <w:lang w:eastAsia="zh-CN" w:bidi="hi-IN"/>
          </w:rPr>
          <w:t>Link al rapporto</w:t>
        </w:r>
      </w:hyperlink>
      <w:r w:rsidR="001A1C79">
        <w:rPr>
          <w:rFonts w:ascii="Times New Roman" w:eastAsia="Arial Unicode MS" w:hAnsi="Times New Roman"/>
          <w:b/>
          <w:color w:val="0043C8"/>
          <w:kern w:val="2"/>
          <w:sz w:val="24"/>
          <w:szCs w:val="24"/>
          <w:lang w:eastAsia="zh-CN" w:bidi="hi-IN"/>
        </w:rPr>
        <w:t xml:space="preserve">. </w:t>
      </w:r>
    </w:p>
    <w:p w:rsidR="001A1C79" w:rsidRDefault="001A1C79" w:rsidP="001A1C79">
      <w:pPr>
        <w:widowControl w:val="0"/>
        <w:suppressAutoHyphens/>
        <w:rPr>
          <w:rFonts w:ascii="Times New Roman" w:eastAsia="Arial Unicode MS" w:hAnsi="Times New Roman"/>
          <w:b/>
          <w:color w:val="0043C8"/>
          <w:kern w:val="2"/>
          <w:sz w:val="24"/>
          <w:szCs w:val="24"/>
          <w:lang w:eastAsia="zh-CN" w:bidi="hi-IN"/>
        </w:rPr>
      </w:pPr>
    </w:p>
    <w:p w:rsidR="00C428F3" w:rsidRP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b/>
          <w:color w:val="0043C8"/>
          <w:kern w:val="2"/>
          <w:sz w:val="24"/>
          <w:szCs w:val="24"/>
          <w:lang w:eastAsia="zh-CN" w:bidi="hi-IN"/>
        </w:rPr>
        <w:t>Specializzazioni mediche. Governo annuncia finanziamento di 17.400 borse, 4.200 in più del previsto</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color w:val="0043C8"/>
          <w:kern w:val="2"/>
          <w:sz w:val="24"/>
          <w:szCs w:val="24"/>
          <w:lang w:eastAsia="zh-CN" w:bidi="hi-IN"/>
        </w:rPr>
        <w:t>Il decreto firmato dal Ministro della Salute, Roberto Speranza, adottato di concerto con il Ministro dell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Università e della Ricerca, Maria Cristina Messa, e con il Ministro dell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Economia e delle Finanze, Daniele Franco.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aumento di 4.200 contratti per rispondere ai fabbisogni segnalati dalle Regioni e dalle PA, rispetto ai 13.200 inizialmente previsti per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anno accademico 2020/2021, è stato possibile grazie a quanto previsto nell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 xml:space="preserve">ambito del </w:t>
      </w:r>
      <w:proofErr w:type="spellStart"/>
      <w:r w:rsidRPr="00C428F3">
        <w:rPr>
          <w:rFonts w:ascii="Times New Roman" w:eastAsia="Arial Unicode MS" w:hAnsi="Times New Roman"/>
          <w:color w:val="0043C8"/>
          <w:kern w:val="2"/>
          <w:sz w:val="24"/>
          <w:szCs w:val="24"/>
          <w:lang w:eastAsia="zh-CN" w:bidi="hi-IN"/>
        </w:rPr>
        <w:t>Pnrr</w:t>
      </w:r>
      <w:proofErr w:type="spellEnd"/>
      <w:r w:rsidRPr="00C428F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6" w:history="1">
        <w:r w:rsidRPr="00C428F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p>
    <w:p w:rsidR="00C428F3" w:rsidRPr="00C428F3" w:rsidRDefault="00C428F3" w:rsidP="00C428F3">
      <w:pPr>
        <w:widowControl w:val="0"/>
        <w:suppressAutoHyphens/>
        <w:rPr>
          <w:rFonts w:ascii="Times New Roman" w:eastAsia="Arial Unicode MS" w:hAnsi="Times New Roman"/>
          <w:b/>
          <w:color w:val="0043C8"/>
          <w:kern w:val="2"/>
          <w:sz w:val="24"/>
          <w:szCs w:val="24"/>
          <w:lang w:eastAsia="zh-CN" w:bidi="hi-IN"/>
        </w:rPr>
      </w:pPr>
      <w:proofErr w:type="spellStart"/>
      <w:r w:rsidRPr="00C428F3">
        <w:rPr>
          <w:rFonts w:ascii="Times New Roman" w:eastAsia="Arial Unicode MS" w:hAnsi="Times New Roman"/>
          <w:b/>
          <w:color w:val="0043C8"/>
          <w:kern w:val="2"/>
          <w:sz w:val="24"/>
          <w:szCs w:val="24"/>
          <w:lang w:eastAsia="zh-CN" w:bidi="hi-IN"/>
        </w:rPr>
        <w:t>Iss</w:t>
      </w:r>
      <w:proofErr w:type="spellEnd"/>
      <w:r w:rsidRPr="00C428F3">
        <w:rPr>
          <w:rFonts w:ascii="Times New Roman" w:eastAsia="Arial Unicode MS" w:hAnsi="Times New Roman"/>
          <w:b/>
          <w:color w:val="0043C8"/>
          <w:kern w:val="2"/>
          <w:sz w:val="24"/>
          <w:szCs w:val="24"/>
          <w:lang w:eastAsia="zh-CN" w:bidi="hi-IN"/>
        </w:rPr>
        <w:t>: “Ciclo completo vaccinazione protegge all</w:t>
      </w:r>
      <w:r w:rsidR="00306873">
        <w:rPr>
          <w:rFonts w:ascii="Times New Roman" w:eastAsia="Arial Unicode MS" w:hAnsi="Times New Roman"/>
          <w:b/>
          <w:color w:val="0043C8"/>
          <w:kern w:val="2"/>
          <w:sz w:val="24"/>
          <w:szCs w:val="24"/>
          <w:lang w:eastAsia="zh-CN" w:bidi="hi-IN"/>
        </w:rPr>
        <w:t>’</w:t>
      </w:r>
      <w:r w:rsidRPr="00C428F3">
        <w:rPr>
          <w:rFonts w:ascii="Times New Roman" w:eastAsia="Arial Unicode MS" w:hAnsi="Times New Roman"/>
          <w:b/>
          <w:color w:val="0043C8"/>
          <w:kern w:val="2"/>
          <w:sz w:val="24"/>
          <w:szCs w:val="24"/>
          <w:lang w:eastAsia="zh-CN" w:bidi="hi-IN"/>
        </w:rPr>
        <w:t>80% da infezione e fino a 100% da effetti più gravi”</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color w:val="0043C8"/>
          <w:kern w:val="2"/>
          <w:sz w:val="24"/>
          <w:szCs w:val="24"/>
          <w:lang w:eastAsia="zh-CN" w:bidi="hi-IN"/>
        </w:rPr>
        <w:t>Lo dimostrano i dati elaborati dall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Istituto Superiore di Sanità provenienti dall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anagrafe nazionale vaccini (AVM) e dalla sorveglianza integrata dei casi di infezione da virus SARS-CoV-2. Per i ricoveri ordinari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efficacia varia dal 91,0% al 97,4% con il valore più alto nella fascia 40-59 anni. Per i ricoveri in terapia intensiva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efficacia è del 100% nelle due fasce più giovani (cioè non si è verificato nessun ricovero in terapia intensiva nei vaccinati nel periodo considerato) e scende leggermente al 96,9% negli over 80.</w:t>
      </w:r>
      <w:r>
        <w:rPr>
          <w:rFonts w:ascii="Times New Roman" w:eastAsia="Arial Unicode MS" w:hAnsi="Times New Roman"/>
          <w:b/>
          <w:color w:val="0043C8"/>
          <w:kern w:val="2"/>
          <w:sz w:val="24"/>
          <w:szCs w:val="24"/>
          <w:lang w:eastAsia="zh-CN" w:bidi="hi-IN"/>
        </w:rPr>
        <w:t xml:space="preserve"> </w:t>
      </w:r>
      <w:hyperlink r:id="rId67" w:history="1">
        <w:r w:rsidRPr="00C428F3">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C428F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428F3" w:rsidRDefault="00C428F3" w:rsidP="001A1C79">
      <w:pPr>
        <w:widowControl w:val="0"/>
        <w:suppressAutoHyphens/>
        <w:rPr>
          <w:rFonts w:ascii="Times New Roman" w:eastAsia="Arial Unicode MS" w:hAnsi="Times New Roman"/>
          <w:b/>
          <w:color w:val="0043C8"/>
          <w:kern w:val="2"/>
          <w:sz w:val="24"/>
          <w:szCs w:val="24"/>
          <w:lang w:eastAsia="zh-CN" w:bidi="hi-IN"/>
        </w:rPr>
      </w:pPr>
    </w:p>
    <w:p w:rsidR="00C428F3" w:rsidRP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b/>
          <w:color w:val="0043C8"/>
          <w:kern w:val="2"/>
          <w:sz w:val="24"/>
          <w:szCs w:val="24"/>
          <w:lang w:eastAsia="zh-CN" w:bidi="hi-IN"/>
        </w:rPr>
        <w:t>Contraccezione d</w:t>
      </w:r>
      <w:r w:rsidR="00306873">
        <w:rPr>
          <w:rFonts w:ascii="Times New Roman" w:eastAsia="Arial Unicode MS" w:hAnsi="Times New Roman"/>
          <w:b/>
          <w:color w:val="0043C8"/>
          <w:kern w:val="2"/>
          <w:sz w:val="24"/>
          <w:szCs w:val="24"/>
          <w:lang w:eastAsia="zh-CN" w:bidi="hi-IN"/>
        </w:rPr>
        <w:t>’</w:t>
      </w:r>
      <w:r w:rsidRPr="00C428F3">
        <w:rPr>
          <w:rFonts w:ascii="Times New Roman" w:eastAsia="Arial Unicode MS" w:hAnsi="Times New Roman"/>
          <w:b/>
          <w:color w:val="0043C8"/>
          <w:kern w:val="2"/>
          <w:sz w:val="24"/>
          <w:szCs w:val="24"/>
          <w:lang w:eastAsia="zh-CN" w:bidi="hi-IN"/>
        </w:rPr>
        <w:t xml:space="preserve">emergenza. Solo 6 minorenni su 10 hanno potuto acquistare </w:t>
      </w:r>
      <w:proofErr w:type="spellStart"/>
      <w:r w:rsidRPr="00C428F3">
        <w:rPr>
          <w:rFonts w:ascii="Times New Roman" w:eastAsia="Arial Unicode MS" w:hAnsi="Times New Roman"/>
          <w:b/>
          <w:color w:val="0043C8"/>
          <w:kern w:val="2"/>
          <w:sz w:val="24"/>
          <w:szCs w:val="24"/>
          <w:lang w:eastAsia="zh-CN" w:bidi="hi-IN"/>
        </w:rPr>
        <w:t>ellaOne</w:t>
      </w:r>
      <w:proofErr w:type="spellEnd"/>
      <w:r w:rsidRPr="00C428F3">
        <w:rPr>
          <w:rFonts w:ascii="Times New Roman" w:eastAsia="Arial Unicode MS" w:hAnsi="Times New Roman"/>
          <w:b/>
          <w:color w:val="0043C8"/>
          <w:kern w:val="2"/>
          <w:sz w:val="24"/>
          <w:szCs w:val="24"/>
          <w:lang w:eastAsia="zh-CN" w:bidi="hi-IN"/>
        </w:rPr>
        <w:t xml:space="preserve"> in farmacia. </w:t>
      </w:r>
      <w:proofErr w:type="spellStart"/>
      <w:r w:rsidRPr="00C428F3">
        <w:rPr>
          <w:rFonts w:ascii="Times New Roman" w:eastAsia="Arial Unicode MS" w:hAnsi="Times New Roman"/>
          <w:b/>
          <w:color w:val="0043C8"/>
          <w:kern w:val="2"/>
          <w:sz w:val="24"/>
          <w:szCs w:val="24"/>
          <w:lang w:eastAsia="zh-CN" w:bidi="hi-IN"/>
        </w:rPr>
        <w:t>Federfarma</w:t>
      </w:r>
      <w:proofErr w:type="spellEnd"/>
      <w:r w:rsidRPr="00C428F3">
        <w:rPr>
          <w:rFonts w:ascii="Times New Roman" w:eastAsia="Arial Unicode MS" w:hAnsi="Times New Roman"/>
          <w:b/>
          <w:color w:val="0043C8"/>
          <w:kern w:val="2"/>
          <w:sz w:val="24"/>
          <w:szCs w:val="24"/>
          <w:lang w:eastAsia="zh-CN" w:bidi="hi-IN"/>
        </w:rPr>
        <w:t xml:space="preserve">: “Per farmacista non vale obiezione di coscienza”. </w:t>
      </w:r>
      <w:proofErr w:type="spellStart"/>
      <w:r w:rsidRPr="00C428F3">
        <w:rPr>
          <w:rFonts w:ascii="Times New Roman" w:eastAsia="Arial Unicode MS" w:hAnsi="Times New Roman"/>
          <w:b/>
          <w:color w:val="0043C8"/>
          <w:kern w:val="2"/>
          <w:sz w:val="24"/>
          <w:szCs w:val="24"/>
          <w:lang w:eastAsia="zh-CN" w:bidi="hi-IN"/>
        </w:rPr>
        <w:t>Aogoi</w:t>
      </w:r>
      <w:proofErr w:type="spellEnd"/>
      <w:r w:rsidRPr="00C428F3">
        <w:rPr>
          <w:rFonts w:ascii="Times New Roman" w:eastAsia="Arial Unicode MS" w:hAnsi="Times New Roman"/>
          <w:b/>
          <w:color w:val="0043C8"/>
          <w:kern w:val="2"/>
          <w:sz w:val="24"/>
          <w:szCs w:val="24"/>
          <w:lang w:eastAsia="zh-CN" w:bidi="hi-IN"/>
        </w:rPr>
        <w:t xml:space="preserve">: “La pillola è sicura e non è un farmaco abortivo” </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color w:val="0043C8"/>
          <w:kern w:val="2"/>
          <w:sz w:val="24"/>
          <w:szCs w:val="24"/>
          <w:lang w:eastAsia="zh-CN" w:bidi="hi-IN"/>
        </w:rPr>
        <w:t>A fotografare il percorso in salita delle adolescenti un</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 xml:space="preserve">inchiesta del settimanale Donna Moderna che ha mandato in avanscoperta 10 minorenni tra Milano, Torino e Roma: solo sei hanno ottenuto il farmaco (3 nella Capitale, 2 in Piemonte, 1 in Lombardia), per le altre nulla da fare. Eppure, come ribadito dal Tar del Lazio, la pillola dei 5 giorni dopo dovrebbe essere disponibile per tutte le ragazze. I commenti di Roberto Tobia di </w:t>
      </w:r>
      <w:proofErr w:type="spellStart"/>
      <w:r w:rsidRPr="00C428F3">
        <w:rPr>
          <w:rFonts w:ascii="Times New Roman" w:eastAsia="Arial Unicode MS" w:hAnsi="Times New Roman"/>
          <w:color w:val="0043C8"/>
          <w:kern w:val="2"/>
          <w:sz w:val="24"/>
          <w:szCs w:val="24"/>
          <w:lang w:eastAsia="zh-CN" w:bidi="hi-IN"/>
        </w:rPr>
        <w:t>Federfarma</w:t>
      </w:r>
      <w:proofErr w:type="spellEnd"/>
      <w:r w:rsidRPr="00C428F3">
        <w:rPr>
          <w:rFonts w:ascii="Times New Roman" w:eastAsia="Arial Unicode MS" w:hAnsi="Times New Roman"/>
          <w:color w:val="0043C8"/>
          <w:kern w:val="2"/>
          <w:sz w:val="24"/>
          <w:szCs w:val="24"/>
          <w:lang w:eastAsia="zh-CN" w:bidi="hi-IN"/>
        </w:rPr>
        <w:t xml:space="preserve"> e di Elsa </w:t>
      </w:r>
      <w:proofErr w:type="spellStart"/>
      <w:r w:rsidRPr="00C428F3">
        <w:rPr>
          <w:rFonts w:ascii="Times New Roman" w:eastAsia="Arial Unicode MS" w:hAnsi="Times New Roman"/>
          <w:color w:val="0043C8"/>
          <w:kern w:val="2"/>
          <w:sz w:val="24"/>
          <w:szCs w:val="24"/>
          <w:lang w:eastAsia="zh-CN" w:bidi="hi-IN"/>
        </w:rPr>
        <w:t>Viora</w:t>
      </w:r>
      <w:proofErr w:type="spellEnd"/>
      <w:r w:rsidRPr="00C428F3">
        <w:rPr>
          <w:rFonts w:ascii="Times New Roman" w:eastAsia="Arial Unicode MS" w:hAnsi="Times New Roman"/>
          <w:color w:val="0043C8"/>
          <w:kern w:val="2"/>
          <w:sz w:val="24"/>
          <w:szCs w:val="24"/>
          <w:lang w:eastAsia="zh-CN" w:bidi="hi-IN"/>
        </w:rPr>
        <w:t xml:space="preserve"> dell</w:t>
      </w:r>
      <w:r w:rsidR="00306873">
        <w:rPr>
          <w:rFonts w:ascii="Times New Roman" w:eastAsia="Arial Unicode MS" w:hAnsi="Times New Roman"/>
          <w:color w:val="0043C8"/>
          <w:kern w:val="2"/>
          <w:sz w:val="24"/>
          <w:szCs w:val="24"/>
          <w:lang w:eastAsia="zh-CN" w:bidi="hi-IN"/>
        </w:rPr>
        <w:t>’</w:t>
      </w:r>
      <w:proofErr w:type="spellStart"/>
      <w:r w:rsidRPr="00C428F3">
        <w:rPr>
          <w:rFonts w:ascii="Times New Roman" w:eastAsia="Arial Unicode MS" w:hAnsi="Times New Roman"/>
          <w:color w:val="0043C8"/>
          <w:kern w:val="2"/>
          <w:sz w:val="24"/>
          <w:szCs w:val="24"/>
          <w:lang w:eastAsia="zh-CN" w:bidi="hi-IN"/>
        </w:rPr>
        <w:t>Aogoi</w:t>
      </w:r>
      <w:proofErr w:type="spellEnd"/>
      <w:r w:rsidRPr="00C428F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8" w:history="1">
        <w:r w:rsidRPr="00C428F3">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C428F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p>
    <w:p w:rsidR="00C428F3" w:rsidRPr="00C428F3" w:rsidRDefault="00C428F3" w:rsidP="00C428F3">
      <w:pPr>
        <w:widowControl w:val="0"/>
        <w:suppressAutoHyphens/>
        <w:rPr>
          <w:rFonts w:ascii="Times New Roman" w:eastAsia="Arial Unicode MS" w:hAnsi="Times New Roman"/>
          <w:b/>
          <w:color w:val="0043C8"/>
          <w:kern w:val="2"/>
          <w:sz w:val="24"/>
          <w:szCs w:val="24"/>
          <w:lang w:eastAsia="zh-CN" w:bidi="hi-IN"/>
        </w:rPr>
      </w:pPr>
      <w:proofErr w:type="spellStart"/>
      <w:r w:rsidRPr="00C428F3">
        <w:rPr>
          <w:rFonts w:ascii="Times New Roman" w:eastAsia="Arial Unicode MS" w:hAnsi="Times New Roman"/>
          <w:b/>
          <w:color w:val="0043C8"/>
          <w:kern w:val="2"/>
          <w:sz w:val="24"/>
          <w:szCs w:val="24"/>
          <w:lang w:eastAsia="zh-CN" w:bidi="hi-IN"/>
        </w:rPr>
        <w:t>Covid</w:t>
      </w:r>
      <w:proofErr w:type="spellEnd"/>
      <w:r w:rsidRPr="00C428F3">
        <w:rPr>
          <w:rFonts w:ascii="Times New Roman" w:eastAsia="Arial Unicode MS" w:hAnsi="Times New Roman"/>
          <w:b/>
          <w:color w:val="0043C8"/>
          <w:kern w:val="2"/>
          <w:sz w:val="24"/>
          <w:szCs w:val="24"/>
          <w:lang w:eastAsia="zh-CN" w:bidi="hi-IN"/>
        </w:rPr>
        <w:t>. Istat: “Con la pandemia cancellata 1 prestazione sanitaria su 5. Crollo nascite e picco decessi”</w:t>
      </w:r>
    </w:p>
    <w:p w:rsidR="00C428F3" w:rsidRDefault="00C428F3" w:rsidP="00C428F3">
      <w:pPr>
        <w:widowControl w:val="0"/>
        <w:suppressAutoHyphens/>
        <w:rPr>
          <w:rFonts w:ascii="Times New Roman" w:eastAsia="Arial Unicode MS" w:hAnsi="Times New Roman"/>
          <w:b/>
          <w:color w:val="0043C8"/>
          <w:kern w:val="2"/>
          <w:sz w:val="24"/>
          <w:szCs w:val="24"/>
          <w:lang w:eastAsia="zh-CN" w:bidi="hi-IN"/>
        </w:rPr>
      </w:pPr>
      <w:r w:rsidRPr="00C428F3">
        <w:rPr>
          <w:rFonts w:ascii="Times New Roman" w:eastAsia="Arial Unicode MS" w:hAnsi="Times New Roman"/>
          <w:color w:val="0043C8"/>
          <w:kern w:val="2"/>
          <w:sz w:val="24"/>
          <w:szCs w:val="24"/>
          <w:lang w:eastAsia="zh-CN" w:bidi="hi-IN"/>
        </w:rPr>
        <w:t>Pubblicato dall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Istituto di statistica il report annuale che ovviamente ha come protagonista 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impatto della pandemia sull</w:t>
      </w:r>
      <w:r w:rsidR="00306873">
        <w:rPr>
          <w:rFonts w:ascii="Times New Roman" w:eastAsia="Arial Unicode MS" w:hAnsi="Times New Roman"/>
          <w:color w:val="0043C8"/>
          <w:kern w:val="2"/>
          <w:sz w:val="24"/>
          <w:szCs w:val="24"/>
          <w:lang w:eastAsia="zh-CN" w:bidi="hi-IN"/>
        </w:rPr>
        <w:t>’</w:t>
      </w:r>
      <w:r w:rsidRPr="00C428F3">
        <w:rPr>
          <w:rFonts w:ascii="Times New Roman" w:eastAsia="Arial Unicode MS" w:hAnsi="Times New Roman"/>
          <w:color w:val="0043C8"/>
          <w:kern w:val="2"/>
          <w:sz w:val="24"/>
          <w:szCs w:val="24"/>
          <w:lang w:eastAsia="zh-CN" w:bidi="hi-IN"/>
        </w:rPr>
        <w:t>Italia. Raggiunto il record negativo di nuovi nati poco superiore ai 400 mila. Primato negativo anche per quanto riguarda i decessi che sono stati 746.146, il valore più alto registrato nel nostro Paese dal secondo dopoguerra. Giù anche la speranza di vita scesa ai livelli del 2012</w:t>
      </w:r>
      <w:r w:rsidRPr="00C428F3">
        <w:rPr>
          <w:rFonts w:ascii="Times New Roman" w:eastAsia="Arial Unicode MS" w:hAnsi="Times New Roman"/>
          <w:b/>
          <w:color w:val="0043C8"/>
          <w:kern w:val="2"/>
          <w:sz w:val="24"/>
          <w:szCs w:val="24"/>
          <w:lang w:eastAsia="zh-CN" w:bidi="hi-IN"/>
        </w:rPr>
        <w:t xml:space="preserve">. </w:t>
      </w:r>
      <w:hyperlink r:id="rId69" w:history="1">
        <w:r w:rsidRPr="00C428F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0" w:history="1">
        <w:r w:rsidRPr="00C428F3">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C428F3" w:rsidRDefault="00C428F3" w:rsidP="001A1C79">
      <w:pPr>
        <w:widowControl w:val="0"/>
        <w:suppressAutoHyphens/>
        <w:rPr>
          <w:rFonts w:ascii="Times New Roman" w:eastAsia="Arial Unicode MS" w:hAnsi="Times New Roman"/>
          <w:b/>
          <w:color w:val="0043C8"/>
          <w:kern w:val="2"/>
          <w:sz w:val="24"/>
          <w:szCs w:val="24"/>
          <w:lang w:eastAsia="zh-CN" w:bidi="hi-IN"/>
        </w:rPr>
      </w:pPr>
    </w:p>
    <w:p w:rsidR="006C6801" w:rsidRPr="00EF30DF" w:rsidRDefault="006C6801" w:rsidP="006C6801">
      <w:pPr>
        <w:pStyle w:val="Paragrafoelenco"/>
        <w:widowControl w:val="0"/>
        <w:numPr>
          <w:ilvl w:val="0"/>
          <w:numId w:val="18"/>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71"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C428F3" w:rsidRDefault="00C428F3" w:rsidP="00C428F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4076 del 24 maggio 2021</w:t>
      </w:r>
    </w:p>
    <w:p w:rsidR="006C6801" w:rsidRPr="006C6801" w:rsidRDefault="006C6801" w:rsidP="006C680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P</w:t>
      </w:r>
      <w:r w:rsidRPr="006C6801">
        <w:rPr>
          <w:rFonts w:ascii="Times New Roman" w:eastAsia="Arial Unicode MS" w:hAnsi="Times New Roman"/>
          <w:b/>
          <w:color w:val="0043C8"/>
          <w:kern w:val="2"/>
          <w:sz w:val="24"/>
          <w:szCs w:val="24"/>
          <w:lang w:eastAsia="zh-CN" w:bidi="hi-IN"/>
        </w:rPr>
        <w:t>andemia: per Istat effetti come terza guerra mondiale</w:t>
      </w:r>
    </w:p>
    <w:p w:rsidR="006C6801" w:rsidRPr="006C6801" w:rsidRDefault="006C6801" w:rsidP="006C6801">
      <w:pPr>
        <w:widowControl w:val="0"/>
        <w:suppressAutoHyphens/>
        <w:rPr>
          <w:rFonts w:ascii="Times New Roman" w:eastAsia="Arial Unicode MS" w:hAnsi="Times New Roman"/>
          <w:color w:val="0043C8"/>
          <w:kern w:val="2"/>
          <w:sz w:val="24"/>
          <w:szCs w:val="24"/>
          <w:lang w:eastAsia="zh-CN" w:bidi="hi-IN"/>
        </w:rPr>
      </w:pPr>
      <w:r w:rsidRPr="006C6801">
        <w:rPr>
          <w:rFonts w:ascii="Times New Roman" w:eastAsia="Arial Unicode MS" w:hAnsi="Times New Roman"/>
          <w:color w:val="0043C8"/>
          <w:kern w:val="2"/>
          <w:sz w:val="24"/>
          <w:szCs w:val="24"/>
          <w:lang w:eastAsia="zh-CN" w:bidi="hi-IN"/>
        </w:rPr>
        <w:t>"I 120.000 morti sono l</w:t>
      </w:r>
      <w:r w:rsidR="00306873">
        <w:rPr>
          <w:rFonts w:ascii="Times New Roman" w:eastAsia="Arial Unicode MS" w:hAnsi="Times New Roman"/>
          <w:color w:val="0043C8"/>
          <w:kern w:val="2"/>
          <w:sz w:val="24"/>
          <w:szCs w:val="24"/>
          <w:lang w:eastAsia="zh-CN" w:bidi="hi-IN"/>
        </w:rPr>
        <w:t>’</w:t>
      </w:r>
      <w:r w:rsidRPr="006C6801">
        <w:rPr>
          <w:rFonts w:ascii="Times New Roman" w:eastAsia="Arial Unicode MS" w:hAnsi="Times New Roman"/>
          <w:color w:val="0043C8"/>
          <w:kern w:val="2"/>
          <w:sz w:val="24"/>
          <w:szCs w:val="24"/>
          <w:lang w:eastAsia="zh-CN" w:bidi="hi-IN"/>
        </w:rPr>
        <w:t xml:space="preserve">equivalente di quello che </w:t>
      </w:r>
      <w:proofErr w:type="spellStart"/>
      <w:r w:rsidRPr="006C6801">
        <w:rPr>
          <w:rFonts w:ascii="Times New Roman" w:eastAsia="Arial Unicode MS" w:hAnsi="Times New Roman"/>
          <w:color w:val="0043C8"/>
          <w:kern w:val="2"/>
          <w:sz w:val="24"/>
          <w:szCs w:val="24"/>
          <w:lang w:eastAsia="zh-CN" w:bidi="hi-IN"/>
        </w:rPr>
        <w:t>e</w:t>
      </w:r>
      <w:r w:rsidR="00306873">
        <w:rPr>
          <w:rFonts w:ascii="Times New Roman" w:eastAsia="Arial Unicode MS" w:hAnsi="Times New Roman"/>
          <w:color w:val="0043C8"/>
          <w:kern w:val="2"/>
          <w:sz w:val="24"/>
          <w:szCs w:val="24"/>
          <w:lang w:eastAsia="zh-CN" w:bidi="hi-IN"/>
        </w:rPr>
        <w:t>’</w:t>
      </w:r>
      <w:proofErr w:type="spellEnd"/>
      <w:r w:rsidRPr="006C6801">
        <w:rPr>
          <w:rFonts w:ascii="Times New Roman" w:eastAsia="Arial Unicode MS" w:hAnsi="Times New Roman"/>
          <w:color w:val="0043C8"/>
          <w:kern w:val="2"/>
          <w:sz w:val="24"/>
          <w:szCs w:val="24"/>
          <w:lang w:eastAsia="zh-CN" w:bidi="hi-IN"/>
        </w:rPr>
        <w:t xml:space="preserve"> successo tra il 1940 e il 1943". L</w:t>
      </w:r>
      <w:r w:rsidR="00306873">
        <w:rPr>
          <w:rFonts w:ascii="Times New Roman" w:eastAsia="Arial Unicode MS" w:hAnsi="Times New Roman"/>
          <w:color w:val="0043C8"/>
          <w:kern w:val="2"/>
          <w:sz w:val="24"/>
          <w:szCs w:val="24"/>
          <w:lang w:eastAsia="zh-CN" w:bidi="hi-IN"/>
        </w:rPr>
        <w:t>’</w:t>
      </w:r>
      <w:r w:rsidRPr="006C6801">
        <w:rPr>
          <w:rFonts w:ascii="Times New Roman" w:eastAsia="Arial Unicode MS" w:hAnsi="Times New Roman"/>
          <w:color w:val="0043C8"/>
          <w:kern w:val="2"/>
          <w:sz w:val="24"/>
          <w:szCs w:val="24"/>
          <w:lang w:eastAsia="zh-CN" w:bidi="hi-IN"/>
        </w:rPr>
        <w:t>Istat rileva che l</w:t>
      </w:r>
      <w:r w:rsidR="00306873">
        <w:rPr>
          <w:rFonts w:ascii="Times New Roman" w:eastAsia="Arial Unicode MS" w:hAnsi="Times New Roman"/>
          <w:color w:val="0043C8"/>
          <w:kern w:val="2"/>
          <w:sz w:val="24"/>
          <w:szCs w:val="24"/>
          <w:lang w:eastAsia="zh-CN" w:bidi="hi-IN"/>
        </w:rPr>
        <w:t>’</w:t>
      </w:r>
      <w:r w:rsidRPr="006C6801">
        <w:rPr>
          <w:rFonts w:ascii="Times New Roman" w:eastAsia="Arial Unicode MS" w:hAnsi="Times New Roman"/>
          <w:color w:val="0043C8"/>
          <w:kern w:val="2"/>
          <w:sz w:val="24"/>
          <w:szCs w:val="24"/>
          <w:lang w:eastAsia="zh-CN" w:bidi="hi-IN"/>
        </w:rPr>
        <w:t>aspettativa di vita si è ridotta di un anno, in Lombardia 2 anni e mezzo in meno.</w:t>
      </w:r>
    </w:p>
    <w:p w:rsidR="00C428F3" w:rsidRDefault="006C6801" w:rsidP="006C6801">
      <w:pPr>
        <w:widowControl w:val="0"/>
        <w:suppressAutoHyphens/>
        <w:rPr>
          <w:rFonts w:ascii="Times New Roman" w:eastAsia="Arial Unicode MS" w:hAnsi="Times New Roman"/>
          <w:b/>
          <w:color w:val="0043C8"/>
          <w:kern w:val="2"/>
          <w:sz w:val="24"/>
          <w:szCs w:val="24"/>
          <w:lang w:eastAsia="zh-CN" w:bidi="hi-IN"/>
        </w:rPr>
      </w:pPr>
      <w:r w:rsidRPr="006C6801">
        <w:rPr>
          <w:rFonts w:ascii="Times New Roman" w:eastAsia="Arial Unicode MS" w:hAnsi="Times New Roman"/>
          <w:color w:val="0043C8"/>
          <w:kern w:val="2"/>
          <w:sz w:val="24"/>
          <w:szCs w:val="24"/>
          <w:lang w:eastAsia="zh-CN" w:bidi="hi-IN"/>
        </w:rPr>
        <w:t>Il presidente dell</w:t>
      </w:r>
      <w:r w:rsidR="00306873">
        <w:rPr>
          <w:rFonts w:ascii="Times New Roman" w:eastAsia="Arial Unicode MS" w:hAnsi="Times New Roman"/>
          <w:color w:val="0043C8"/>
          <w:kern w:val="2"/>
          <w:sz w:val="24"/>
          <w:szCs w:val="24"/>
          <w:lang w:eastAsia="zh-CN" w:bidi="hi-IN"/>
        </w:rPr>
        <w:t>’</w:t>
      </w:r>
      <w:r w:rsidRPr="006C6801">
        <w:rPr>
          <w:rFonts w:ascii="Times New Roman" w:eastAsia="Arial Unicode MS" w:hAnsi="Times New Roman"/>
          <w:color w:val="0043C8"/>
          <w:kern w:val="2"/>
          <w:sz w:val="24"/>
          <w:szCs w:val="24"/>
          <w:lang w:eastAsia="zh-CN" w:bidi="hi-IN"/>
        </w:rPr>
        <w:t xml:space="preserve">Istat, Gian Carlo </w:t>
      </w:r>
      <w:proofErr w:type="spellStart"/>
      <w:r w:rsidRPr="006C6801">
        <w:rPr>
          <w:rFonts w:ascii="Times New Roman" w:eastAsia="Arial Unicode MS" w:hAnsi="Times New Roman"/>
          <w:color w:val="0043C8"/>
          <w:kern w:val="2"/>
          <w:sz w:val="24"/>
          <w:szCs w:val="24"/>
          <w:lang w:eastAsia="zh-CN" w:bidi="hi-IN"/>
        </w:rPr>
        <w:t>Blangiardo</w:t>
      </w:r>
      <w:proofErr w:type="spellEnd"/>
      <w:r w:rsidRPr="006C6801">
        <w:rPr>
          <w:rFonts w:ascii="Times New Roman" w:eastAsia="Arial Unicode MS" w:hAnsi="Times New Roman"/>
          <w:color w:val="0043C8"/>
          <w:kern w:val="2"/>
          <w:sz w:val="24"/>
          <w:szCs w:val="24"/>
          <w:lang w:eastAsia="zh-CN" w:bidi="hi-IN"/>
        </w:rPr>
        <w:t>, afferma che “abbiamo pagato un prezzo così alto durante la pandemia anche perché, per qualche anno, l</w:t>
      </w:r>
      <w:r w:rsidR="00306873">
        <w:rPr>
          <w:rFonts w:ascii="Times New Roman" w:eastAsia="Arial Unicode MS" w:hAnsi="Times New Roman"/>
          <w:color w:val="0043C8"/>
          <w:kern w:val="2"/>
          <w:sz w:val="24"/>
          <w:szCs w:val="24"/>
          <w:lang w:eastAsia="zh-CN" w:bidi="hi-IN"/>
        </w:rPr>
        <w:t>’</w:t>
      </w:r>
      <w:r w:rsidRPr="006C6801">
        <w:rPr>
          <w:rFonts w:ascii="Times New Roman" w:eastAsia="Arial Unicode MS" w:hAnsi="Times New Roman"/>
          <w:color w:val="0043C8"/>
          <w:kern w:val="2"/>
          <w:sz w:val="24"/>
          <w:szCs w:val="24"/>
          <w:lang w:eastAsia="zh-CN" w:bidi="hi-IN"/>
        </w:rPr>
        <w:t>investimento nella sanità era stato fortemente ridimensionato".</w:t>
      </w:r>
      <w:r>
        <w:rPr>
          <w:rFonts w:ascii="Times New Roman" w:eastAsia="Arial Unicode MS" w:hAnsi="Times New Roman"/>
          <w:b/>
          <w:color w:val="0043C8"/>
          <w:kern w:val="2"/>
          <w:sz w:val="24"/>
          <w:szCs w:val="24"/>
          <w:lang w:eastAsia="zh-CN" w:bidi="hi-IN"/>
        </w:rPr>
        <w:t xml:space="preserve"> </w:t>
      </w:r>
      <w:hyperlink r:id="rId72" w:history="1">
        <w:r w:rsidRPr="006C6801">
          <w:rPr>
            <w:rStyle w:val="Collegamentoipertestuale"/>
            <w:rFonts w:ascii="Times New Roman" w:eastAsia="Arial Unicode MS" w:hAnsi="Times New Roman"/>
            <w:b/>
            <w:kern w:val="2"/>
            <w:sz w:val="24"/>
            <w:szCs w:val="24"/>
            <w:lang w:eastAsia="zh-CN" w:bidi="hi-IN"/>
          </w:rPr>
          <w:t>Leggi l</w:t>
        </w:r>
        <w:r w:rsidR="00306873">
          <w:rPr>
            <w:rStyle w:val="Collegamentoipertestuale"/>
            <w:rFonts w:ascii="Times New Roman" w:eastAsia="Arial Unicode MS" w:hAnsi="Times New Roman"/>
            <w:b/>
            <w:kern w:val="2"/>
            <w:sz w:val="24"/>
            <w:szCs w:val="24"/>
            <w:lang w:eastAsia="zh-CN" w:bidi="hi-IN"/>
          </w:rPr>
          <w:t>’</w:t>
        </w:r>
        <w:r w:rsidRPr="006C680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4088 del 10 giugno 2021</w:t>
      </w:r>
    </w:p>
    <w:p w:rsidR="006C6801" w:rsidRPr="006C6801" w:rsidRDefault="006C6801" w:rsidP="006C6801">
      <w:pPr>
        <w:widowControl w:val="0"/>
        <w:suppressAutoHyphens/>
        <w:rPr>
          <w:rFonts w:ascii="Times New Roman" w:eastAsia="Arial Unicode MS" w:hAnsi="Times New Roman"/>
          <w:b/>
          <w:color w:val="0033CC"/>
          <w:kern w:val="2"/>
          <w:sz w:val="24"/>
          <w:szCs w:val="24"/>
          <w:lang w:eastAsia="zh-CN" w:bidi="hi-IN"/>
        </w:rPr>
      </w:pPr>
      <w:r w:rsidRPr="006C6801">
        <w:rPr>
          <w:rFonts w:ascii="Times New Roman" w:eastAsia="Arial Unicode MS" w:hAnsi="Times New Roman"/>
          <w:b/>
          <w:color w:val="0033CC"/>
          <w:kern w:val="2"/>
          <w:sz w:val="24"/>
          <w:szCs w:val="24"/>
          <w:lang w:eastAsia="zh-CN" w:bidi="hi-IN"/>
        </w:rPr>
        <w:t>Istat: dati su mortalità ed export regioni nel corso della pandemia</w:t>
      </w: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sidRPr="006C6801">
        <w:rPr>
          <w:rFonts w:ascii="Times New Roman" w:eastAsia="Arial Unicode MS" w:hAnsi="Times New Roman"/>
          <w:color w:val="0033CC"/>
          <w:kern w:val="2"/>
          <w:sz w:val="24"/>
          <w:szCs w:val="24"/>
          <w:lang w:eastAsia="zh-CN" w:bidi="hi-IN"/>
        </w:rPr>
        <w:t>In Italia per la pandemia sono stati rilevati dall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 xml:space="preserve">Istat 100mila morti in più rispetto al 2020. Anno </w:t>
      </w:r>
      <w:r w:rsidRPr="006C6801">
        <w:rPr>
          <w:rFonts w:ascii="Times New Roman" w:eastAsia="Arial Unicode MS" w:hAnsi="Times New Roman"/>
          <w:color w:val="0033CC"/>
          <w:kern w:val="2"/>
          <w:sz w:val="24"/>
          <w:szCs w:val="24"/>
          <w:lang w:eastAsia="zh-CN" w:bidi="hi-IN"/>
        </w:rPr>
        <w:lastRenderedPageBreak/>
        <w:t>record per la mortalità nel nostro Paese, risultando la più alta mai registrata dal Dopoguerra in poi. Le Regioni che hanno aumenti più alti di mortalità sono Piemonte, Valle D</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Aosta, Lombardia e la Provincia autonoma di Trento. Lo evidenzia il rapporto Istat-</w:t>
      </w:r>
      <w:proofErr w:type="spellStart"/>
      <w:r w:rsidRPr="006C6801">
        <w:rPr>
          <w:rFonts w:ascii="Times New Roman" w:eastAsia="Arial Unicode MS" w:hAnsi="Times New Roman"/>
          <w:color w:val="0033CC"/>
          <w:kern w:val="2"/>
          <w:sz w:val="24"/>
          <w:szCs w:val="24"/>
          <w:lang w:eastAsia="zh-CN" w:bidi="hi-IN"/>
        </w:rPr>
        <w:t>Iss</w:t>
      </w:r>
      <w:proofErr w:type="spellEnd"/>
      <w:r w:rsidRPr="006C6801">
        <w:rPr>
          <w:rFonts w:ascii="Times New Roman" w:eastAsia="Arial Unicode MS" w:hAnsi="Times New Roman"/>
          <w:color w:val="0033CC"/>
          <w:kern w:val="2"/>
          <w:sz w:val="24"/>
          <w:szCs w:val="24"/>
          <w:lang w:eastAsia="zh-CN" w:bidi="hi-IN"/>
        </w:rPr>
        <w:t xml:space="preserve"> sull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 xml:space="preserve">impatto del </w:t>
      </w:r>
      <w:proofErr w:type="spellStart"/>
      <w:r w:rsidRPr="006C6801">
        <w:rPr>
          <w:rFonts w:ascii="Times New Roman" w:eastAsia="Arial Unicode MS" w:hAnsi="Times New Roman"/>
          <w:color w:val="0033CC"/>
          <w:kern w:val="2"/>
          <w:sz w:val="24"/>
          <w:szCs w:val="24"/>
          <w:lang w:eastAsia="zh-CN" w:bidi="hi-IN"/>
        </w:rPr>
        <w:t>Covid</w:t>
      </w:r>
      <w:proofErr w:type="spellEnd"/>
      <w:r w:rsidRPr="006C6801">
        <w:rPr>
          <w:rFonts w:ascii="Times New Roman" w:eastAsia="Arial Unicode MS" w:hAnsi="Times New Roman"/>
          <w:color w:val="0033CC"/>
          <w:kern w:val="2"/>
          <w:sz w:val="24"/>
          <w:szCs w:val="24"/>
          <w:lang w:eastAsia="zh-CN" w:bidi="hi-IN"/>
        </w:rPr>
        <w:t>, aggiornati anche "i dati sulla mortalità per il periodo 1 gennaio-30 aprile 2021”. Nel 2020 sono stati registrati complessivamente 746.146 decessi, 100.526 in più, il 15,6%, rispetto alla media 2015-2019. La mortalità ha registrato nel 2020 un aumento del 9%, rispetto alla media del quinquennio 2015-2019.</w:t>
      </w:r>
      <w:r>
        <w:rPr>
          <w:rFonts w:ascii="Times New Roman" w:eastAsia="Arial Unicode MS" w:hAnsi="Times New Roman"/>
          <w:b/>
          <w:color w:val="0033CC"/>
          <w:kern w:val="2"/>
          <w:sz w:val="24"/>
          <w:szCs w:val="24"/>
          <w:lang w:eastAsia="zh-CN" w:bidi="hi-IN"/>
        </w:rPr>
        <w:t xml:space="preserve"> </w:t>
      </w:r>
      <w:hyperlink r:id="rId73" w:history="1">
        <w:r w:rsidRPr="006C68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4092 del 16 giugno 2021</w:t>
      </w:r>
    </w:p>
    <w:p w:rsidR="006C6801" w:rsidRPr="006C6801" w:rsidRDefault="006C6801" w:rsidP="006C6801">
      <w:pPr>
        <w:widowControl w:val="0"/>
        <w:suppressAutoHyphens/>
        <w:rPr>
          <w:rFonts w:ascii="Times New Roman" w:eastAsia="Arial Unicode MS" w:hAnsi="Times New Roman"/>
          <w:b/>
          <w:color w:val="0033CC"/>
          <w:kern w:val="2"/>
          <w:sz w:val="24"/>
          <w:szCs w:val="24"/>
          <w:lang w:eastAsia="zh-CN" w:bidi="hi-IN"/>
        </w:rPr>
      </w:pPr>
      <w:r w:rsidRPr="006C6801">
        <w:rPr>
          <w:rFonts w:ascii="Times New Roman" w:eastAsia="Arial Unicode MS" w:hAnsi="Times New Roman"/>
          <w:b/>
          <w:color w:val="0033CC"/>
          <w:kern w:val="2"/>
          <w:sz w:val="24"/>
          <w:szCs w:val="24"/>
          <w:lang w:eastAsia="zh-CN" w:bidi="hi-IN"/>
        </w:rPr>
        <w:t>Istat: aumenta povertà, un italiano su dieci nell</w:t>
      </w:r>
      <w:r w:rsidR="00306873">
        <w:rPr>
          <w:rFonts w:ascii="Times New Roman" w:eastAsia="Arial Unicode MS" w:hAnsi="Times New Roman"/>
          <w:b/>
          <w:color w:val="0033CC"/>
          <w:kern w:val="2"/>
          <w:sz w:val="24"/>
          <w:szCs w:val="24"/>
          <w:lang w:eastAsia="zh-CN" w:bidi="hi-IN"/>
        </w:rPr>
        <w:t>’</w:t>
      </w:r>
      <w:r w:rsidRPr="006C6801">
        <w:rPr>
          <w:rFonts w:ascii="Times New Roman" w:eastAsia="Arial Unicode MS" w:hAnsi="Times New Roman"/>
          <w:b/>
          <w:color w:val="0033CC"/>
          <w:kern w:val="2"/>
          <w:sz w:val="24"/>
          <w:szCs w:val="24"/>
          <w:lang w:eastAsia="zh-CN" w:bidi="hi-IN"/>
        </w:rPr>
        <w:t>indigenza</w:t>
      </w: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sidRPr="006C6801">
        <w:rPr>
          <w:rFonts w:ascii="Times New Roman" w:eastAsia="Arial Unicode MS" w:hAnsi="Times New Roman"/>
          <w:color w:val="0033CC"/>
          <w:kern w:val="2"/>
          <w:sz w:val="24"/>
          <w:szCs w:val="24"/>
          <w:lang w:eastAsia="zh-CN" w:bidi="hi-IN"/>
        </w:rPr>
        <w:t>Nel 2020 aumenta la povertà assoluta, ma non quella relativa. Secondo i dati diffusi dall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Istat, nel 2020: “sono in condizione di povertà assoluta poco più di due milioni di famiglie (7,7% del totale da 6,4% del 2019) e oltre 5,6 milioni di individui (9,4% da 7,7%). Dopo il miglioramento del 2019, nell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anno della pandemia la povertà assoluta aumenta raggiungendo il livello più elevato dal 2005 (inizio delle serie storiche). Per quanto riguarda la povertà relativa, le famiglie sotto la soglia sono poco più di 2,6 milioni (10,1%, da 11,4% del 2019)”. Nel 2020, 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incidenza di povertà assoluta è più elevata tra le famiglie con un maggior numero di componenti: è al 20,5% tra quelle con cinque e più componenti e all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11,2% tra quelle con quattro; si attesta invece attorno all</w:t>
      </w:r>
      <w:r w:rsidR="00306873">
        <w:rPr>
          <w:rFonts w:ascii="Times New Roman" w:eastAsia="Arial Unicode MS" w:hAnsi="Times New Roman"/>
          <w:color w:val="0033CC"/>
          <w:kern w:val="2"/>
          <w:sz w:val="24"/>
          <w:szCs w:val="24"/>
          <w:lang w:eastAsia="zh-CN" w:bidi="hi-IN"/>
        </w:rPr>
        <w:t>’</w:t>
      </w:r>
      <w:r w:rsidRPr="006C6801">
        <w:rPr>
          <w:rFonts w:ascii="Times New Roman" w:eastAsia="Arial Unicode MS" w:hAnsi="Times New Roman"/>
          <w:color w:val="0033CC"/>
          <w:kern w:val="2"/>
          <w:sz w:val="24"/>
          <w:szCs w:val="24"/>
          <w:lang w:eastAsia="zh-CN" w:bidi="hi-IN"/>
        </w:rPr>
        <w:t>8,5% se si è in tre in famiglia.</w:t>
      </w:r>
      <w:r>
        <w:rPr>
          <w:rFonts w:ascii="Times New Roman" w:eastAsia="Arial Unicode MS" w:hAnsi="Times New Roman"/>
          <w:b/>
          <w:color w:val="0033CC"/>
          <w:kern w:val="2"/>
          <w:sz w:val="24"/>
          <w:szCs w:val="24"/>
          <w:lang w:eastAsia="zh-CN" w:bidi="hi-IN"/>
        </w:rPr>
        <w:t xml:space="preserve"> </w:t>
      </w:r>
      <w:hyperlink r:id="rId74" w:history="1">
        <w:r w:rsidRPr="006C68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w:t>
      </w:r>
      <w:r w:rsidR="00EE6020">
        <w:rPr>
          <w:rFonts w:ascii="Times New Roman" w:eastAsia="Arial Unicode MS" w:hAnsi="Times New Roman"/>
          <w:b/>
          <w:color w:val="0033CC"/>
          <w:kern w:val="2"/>
          <w:sz w:val="24"/>
          <w:szCs w:val="24"/>
          <w:lang w:eastAsia="zh-CN" w:bidi="hi-IN"/>
        </w:rPr>
        <w:t>97</w:t>
      </w:r>
      <w:r>
        <w:rPr>
          <w:rFonts w:ascii="Times New Roman" w:eastAsia="Arial Unicode MS" w:hAnsi="Times New Roman"/>
          <w:b/>
          <w:color w:val="0033CC"/>
          <w:kern w:val="2"/>
          <w:sz w:val="24"/>
          <w:szCs w:val="24"/>
          <w:lang w:eastAsia="zh-CN" w:bidi="hi-IN"/>
        </w:rPr>
        <w:t xml:space="preserve"> del 2</w:t>
      </w:r>
      <w:r w:rsidR="00EE6020">
        <w:rPr>
          <w:rFonts w:ascii="Times New Roman" w:eastAsia="Arial Unicode MS" w:hAnsi="Times New Roman"/>
          <w:b/>
          <w:color w:val="0033CC"/>
          <w:kern w:val="2"/>
          <w:sz w:val="24"/>
          <w:szCs w:val="24"/>
          <w:lang w:eastAsia="zh-CN" w:bidi="hi-IN"/>
        </w:rPr>
        <w:t>3 giugno</w:t>
      </w:r>
      <w:r>
        <w:rPr>
          <w:rFonts w:ascii="Times New Roman" w:eastAsia="Arial Unicode MS" w:hAnsi="Times New Roman"/>
          <w:b/>
          <w:color w:val="0033CC"/>
          <w:kern w:val="2"/>
          <w:sz w:val="24"/>
          <w:szCs w:val="24"/>
          <w:lang w:eastAsia="zh-CN" w:bidi="hi-IN"/>
        </w:rPr>
        <w:t xml:space="preserve"> 2021</w:t>
      </w:r>
    </w:p>
    <w:p w:rsidR="00EE6020" w:rsidRP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b/>
          <w:color w:val="0033CC"/>
          <w:kern w:val="2"/>
          <w:sz w:val="24"/>
          <w:szCs w:val="24"/>
          <w:lang w:eastAsia="zh-CN" w:bidi="hi-IN"/>
        </w:rPr>
        <w:t>Corte dei Conti: Rapporto 2021 su coordinamento finanza pubblica</w:t>
      </w:r>
    </w:p>
    <w:p w:rsid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color w:val="0033CC"/>
          <w:kern w:val="2"/>
          <w:sz w:val="24"/>
          <w:szCs w:val="24"/>
          <w:lang w:eastAsia="zh-CN" w:bidi="hi-IN"/>
        </w:rPr>
        <w:t>“Il sistema sanitario italiano, nonostante le difficoltà incontrate, ha retto all</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impatto della crisi”, rileva il Rapporto 2021 sul coordinamento della finanza pubblica della Corte dei Conti. “Ciò ha comportato – spiega la magistratura contabile - costi importanti, non solo di natura finanziaria, che richiedono che l</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attenzione dedicata nell</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anno appena a passato questo settore non si riduca. È ancora presto per fare un bilancio di quale eredità la pandemia finirà per lasciarci. La crisi non si è ancora conclusa e, soprattutto, non è ancora chiaro a quali adattamenti e a quali costi i nostri sistemi regionali saranno sottoposti in un periodo non breve di “convivenza” con il virus”.</w:t>
      </w:r>
      <w:r w:rsidRPr="00EE6020">
        <w:rPr>
          <w:rFonts w:ascii="Times New Roman" w:eastAsia="Arial Unicode MS" w:hAnsi="Times New Roman"/>
          <w:b/>
          <w:color w:val="0033CC"/>
          <w:kern w:val="2"/>
          <w:sz w:val="24"/>
          <w:szCs w:val="24"/>
          <w:lang w:eastAsia="zh-CN" w:bidi="hi-IN"/>
        </w:rPr>
        <w:t xml:space="preserve"> </w:t>
      </w:r>
      <w:hyperlink r:id="rId75" w:history="1">
        <w:r w:rsidRPr="00EE60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6020" w:rsidRDefault="00EE6020" w:rsidP="006C6801">
      <w:pPr>
        <w:widowControl w:val="0"/>
        <w:suppressAutoHyphens/>
        <w:rPr>
          <w:rFonts w:ascii="Times New Roman" w:eastAsia="Arial Unicode MS" w:hAnsi="Times New Roman"/>
          <w:b/>
          <w:color w:val="0033CC"/>
          <w:kern w:val="2"/>
          <w:sz w:val="24"/>
          <w:szCs w:val="24"/>
          <w:lang w:eastAsia="zh-CN" w:bidi="hi-IN"/>
        </w:rPr>
      </w:pPr>
    </w:p>
    <w:p w:rsidR="006C6801" w:rsidRDefault="006C6801"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w:t>
      </w:r>
      <w:r w:rsidR="00EE6020">
        <w:rPr>
          <w:rFonts w:ascii="Times New Roman" w:eastAsia="Arial Unicode MS" w:hAnsi="Times New Roman"/>
          <w:b/>
          <w:color w:val="0033CC"/>
          <w:kern w:val="2"/>
          <w:sz w:val="24"/>
          <w:szCs w:val="24"/>
          <w:lang w:eastAsia="zh-CN" w:bidi="hi-IN"/>
        </w:rPr>
        <w:t>98</w:t>
      </w:r>
      <w:r>
        <w:rPr>
          <w:rFonts w:ascii="Times New Roman" w:eastAsia="Arial Unicode MS" w:hAnsi="Times New Roman"/>
          <w:b/>
          <w:color w:val="0033CC"/>
          <w:kern w:val="2"/>
          <w:sz w:val="24"/>
          <w:szCs w:val="24"/>
          <w:lang w:eastAsia="zh-CN" w:bidi="hi-IN"/>
        </w:rPr>
        <w:t xml:space="preserve"> del 24 </w:t>
      </w:r>
      <w:r w:rsidR="00EE6020">
        <w:rPr>
          <w:rFonts w:ascii="Times New Roman" w:eastAsia="Arial Unicode MS" w:hAnsi="Times New Roman"/>
          <w:b/>
          <w:color w:val="0033CC"/>
          <w:kern w:val="2"/>
          <w:sz w:val="24"/>
          <w:szCs w:val="24"/>
          <w:lang w:eastAsia="zh-CN" w:bidi="hi-IN"/>
        </w:rPr>
        <w:t>giugno</w:t>
      </w:r>
      <w:r>
        <w:rPr>
          <w:rFonts w:ascii="Times New Roman" w:eastAsia="Arial Unicode MS" w:hAnsi="Times New Roman"/>
          <w:b/>
          <w:color w:val="0033CC"/>
          <w:kern w:val="2"/>
          <w:sz w:val="24"/>
          <w:szCs w:val="24"/>
          <w:lang w:eastAsia="zh-CN" w:bidi="hi-IN"/>
        </w:rPr>
        <w:t xml:space="preserve"> 2021</w:t>
      </w:r>
    </w:p>
    <w:p w:rsidR="00EE6020" w:rsidRP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b/>
          <w:color w:val="0033CC"/>
          <w:kern w:val="2"/>
          <w:sz w:val="24"/>
          <w:szCs w:val="24"/>
          <w:lang w:eastAsia="zh-CN" w:bidi="hi-IN"/>
        </w:rPr>
        <w:t xml:space="preserve">Pandemia: </w:t>
      </w:r>
      <w:proofErr w:type="spellStart"/>
      <w:r w:rsidRPr="00EE6020">
        <w:rPr>
          <w:rFonts w:ascii="Times New Roman" w:eastAsia="Arial Unicode MS" w:hAnsi="Times New Roman"/>
          <w:b/>
          <w:color w:val="0033CC"/>
          <w:kern w:val="2"/>
          <w:sz w:val="24"/>
          <w:szCs w:val="24"/>
          <w:lang w:eastAsia="zh-CN" w:bidi="hi-IN"/>
        </w:rPr>
        <w:t>Fedriga</w:t>
      </w:r>
      <w:proofErr w:type="spellEnd"/>
      <w:r w:rsidRPr="00EE6020">
        <w:rPr>
          <w:rFonts w:ascii="Times New Roman" w:eastAsia="Arial Unicode MS" w:hAnsi="Times New Roman"/>
          <w:b/>
          <w:color w:val="0033CC"/>
          <w:kern w:val="2"/>
          <w:sz w:val="24"/>
          <w:szCs w:val="24"/>
          <w:lang w:eastAsia="zh-CN" w:bidi="hi-IN"/>
        </w:rPr>
        <w:t>, Intesa Stato-Regioni per spese 2020</w:t>
      </w:r>
    </w:p>
    <w:p w:rsid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color w:val="0033CC"/>
          <w:kern w:val="2"/>
          <w:sz w:val="24"/>
          <w:szCs w:val="24"/>
          <w:lang w:eastAsia="zh-CN" w:bidi="hi-IN"/>
        </w:rPr>
        <w:t>“In sede di Conferenza Stato-Regioni è stato raggiunto un importante accordo di salvaguardia dei bilanci regionali, riconoscendo, per una quota allo stato parziale, lo sforzo profuso dai sistemi sanitari territoriali nel reagire prontamente alla pandemia con tutti i mezzi a disposizione”.</w:t>
      </w:r>
      <w:r>
        <w:rPr>
          <w:rFonts w:ascii="Times New Roman" w:eastAsia="Arial Unicode MS" w:hAnsi="Times New Roman"/>
          <w:b/>
          <w:color w:val="0033CC"/>
          <w:kern w:val="2"/>
          <w:sz w:val="24"/>
          <w:szCs w:val="24"/>
          <w:lang w:eastAsia="zh-CN" w:bidi="hi-IN"/>
        </w:rPr>
        <w:t xml:space="preserve"> </w:t>
      </w:r>
      <w:hyperlink r:id="rId76" w:history="1">
        <w:r w:rsidRPr="00EE602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EE6020" w:rsidRDefault="00EE6020" w:rsidP="006C6801">
      <w:pPr>
        <w:widowControl w:val="0"/>
        <w:suppressAutoHyphens/>
        <w:rPr>
          <w:rFonts w:ascii="Times New Roman" w:eastAsia="Arial Unicode MS" w:hAnsi="Times New Roman"/>
          <w:b/>
          <w:color w:val="0033CC"/>
          <w:kern w:val="2"/>
          <w:sz w:val="24"/>
          <w:szCs w:val="24"/>
          <w:lang w:eastAsia="zh-CN" w:bidi="hi-IN"/>
        </w:rPr>
      </w:pPr>
    </w:p>
    <w:p w:rsidR="006C6801" w:rsidRDefault="00EE6020"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4105</w:t>
      </w:r>
      <w:r w:rsidR="006C680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6 luglio</w:t>
      </w:r>
      <w:r w:rsidR="006C6801">
        <w:rPr>
          <w:rFonts w:ascii="Times New Roman" w:eastAsia="Arial Unicode MS" w:hAnsi="Times New Roman"/>
          <w:b/>
          <w:color w:val="0033CC"/>
          <w:kern w:val="2"/>
          <w:sz w:val="24"/>
          <w:szCs w:val="24"/>
          <w:lang w:eastAsia="zh-CN" w:bidi="hi-IN"/>
        </w:rPr>
        <w:t xml:space="preserve"> 2021</w:t>
      </w:r>
    </w:p>
    <w:p w:rsidR="00EE6020" w:rsidRP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b/>
          <w:color w:val="0033CC"/>
          <w:kern w:val="2"/>
          <w:sz w:val="24"/>
          <w:szCs w:val="24"/>
          <w:lang w:eastAsia="zh-CN" w:bidi="hi-IN"/>
        </w:rPr>
        <w:t xml:space="preserve">Malattie rare: VII Rapporto </w:t>
      </w:r>
      <w:proofErr w:type="spellStart"/>
      <w:r w:rsidRPr="00EE6020">
        <w:rPr>
          <w:rFonts w:ascii="Times New Roman" w:eastAsia="Arial Unicode MS" w:hAnsi="Times New Roman"/>
          <w:b/>
          <w:color w:val="0033CC"/>
          <w:kern w:val="2"/>
          <w:sz w:val="24"/>
          <w:szCs w:val="24"/>
          <w:lang w:eastAsia="zh-CN" w:bidi="hi-IN"/>
        </w:rPr>
        <w:t>MonitoRare</w:t>
      </w:r>
      <w:proofErr w:type="spellEnd"/>
    </w:p>
    <w:p w:rsidR="00EE6020" w:rsidRDefault="00EE6020" w:rsidP="00EE6020">
      <w:pPr>
        <w:widowControl w:val="0"/>
        <w:suppressAutoHyphens/>
        <w:rPr>
          <w:rFonts w:ascii="Times New Roman" w:eastAsia="Arial Unicode MS" w:hAnsi="Times New Roman"/>
          <w:b/>
          <w:color w:val="0033CC"/>
          <w:kern w:val="2"/>
          <w:sz w:val="24"/>
          <w:szCs w:val="24"/>
          <w:lang w:eastAsia="zh-CN" w:bidi="hi-IN"/>
        </w:rPr>
      </w:pPr>
      <w:r w:rsidRPr="00EE6020">
        <w:rPr>
          <w:rFonts w:ascii="Times New Roman" w:eastAsia="Arial Unicode MS" w:hAnsi="Times New Roman"/>
          <w:color w:val="0033CC"/>
          <w:kern w:val="2"/>
          <w:sz w:val="24"/>
          <w:szCs w:val="24"/>
          <w:lang w:eastAsia="zh-CN" w:bidi="hi-IN"/>
        </w:rPr>
        <w:t>"Accanto al Piano nazionale delle Malattie Rare c</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 xml:space="preserve">è un gruppo di lavoro che sta lavorando”, annuncia il sottosegretario alla Salute, Pierpaolo </w:t>
      </w:r>
      <w:proofErr w:type="spellStart"/>
      <w:r w:rsidRPr="00EE6020">
        <w:rPr>
          <w:rFonts w:ascii="Times New Roman" w:eastAsia="Arial Unicode MS" w:hAnsi="Times New Roman"/>
          <w:color w:val="0033CC"/>
          <w:kern w:val="2"/>
          <w:sz w:val="24"/>
          <w:szCs w:val="24"/>
          <w:lang w:eastAsia="zh-CN" w:bidi="hi-IN"/>
        </w:rPr>
        <w:t>Sileri</w:t>
      </w:r>
      <w:proofErr w:type="spellEnd"/>
      <w:r w:rsidRPr="00EE6020">
        <w:rPr>
          <w:rFonts w:ascii="Times New Roman" w:eastAsia="Arial Unicode MS" w:hAnsi="Times New Roman"/>
          <w:color w:val="0033CC"/>
          <w:kern w:val="2"/>
          <w:sz w:val="24"/>
          <w:szCs w:val="24"/>
          <w:lang w:eastAsia="zh-CN" w:bidi="hi-IN"/>
        </w:rPr>
        <w:t xml:space="preserve">, alla presentazione del VI Rapporto </w:t>
      </w:r>
      <w:proofErr w:type="spellStart"/>
      <w:r w:rsidRPr="00EE6020">
        <w:rPr>
          <w:rFonts w:ascii="Times New Roman" w:eastAsia="Arial Unicode MS" w:hAnsi="Times New Roman"/>
          <w:color w:val="0033CC"/>
          <w:kern w:val="2"/>
          <w:sz w:val="24"/>
          <w:szCs w:val="24"/>
          <w:lang w:eastAsia="zh-CN" w:bidi="hi-IN"/>
        </w:rPr>
        <w:t>MonitoRare</w:t>
      </w:r>
      <w:proofErr w:type="spellEnd"/>
      <w:r w:rsidRPr="00EE6020">
        <w:rPr>
          <w:rFonts w:ascii="Times New Roman" w:eastAsia="Arial Unicode MS" w:hAnsi="Times New Roman"/>
          <w:color w:val="0033CC"/>
          <w:kern w:val="2"/>
          <w:sz w:val="24"/>
          <w:szCs w:val="24"/>
          <w:lang w:eastAsia="zh-CN" w:bidi="hi-IN"/>
        </w:rPr>
        <w:t xml:space="preserve"> (realizzato da UNIAMO - Federazione Italiana Malattie Rare), spiegando l</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istituzione di “un tavolo tecnico sulle malattie rare, ma voglio far chiarezza: il tavolo tecnico sulle malattie rare non è il gruppo di lavoro che sta preparando il Piano nazionale, ma è un tavolo ministeriale collaterale a supporto, che si insedierà il 12 luglio, quindi all</w:t>
      </w:r>
      <w:r w:rsidR="00306873">
        <w:rPr>
          <w:rFonts w:ascii="Times New Roman" w:eastAsia="Arial Unicode MS" w:hAnsi="Times New Roman"/>
          <w:color w:val="0033CC"/>
          <w:kern w:val="2"/>
          <w:sz w:val="24"/>
          <w:szCs w:val="24"/>
          <w:lang w:eastAsia="zh-CN" w:bidi="hi-IN"/>
        </w:rPr>
        <w:t>’</w:t>
      </w:r>
      <w:r w:rsidRPr="00EE6020">
        <w:rPr>
          <w:rFonts w:ascii="Times New Roman" w:eastAsia="Arial Unicode MS" w:hAnsi="Times New Roman"/>
          <w:color w:val="0033CC"/>
          <w:kern w:val="2"/>
          <w:sz w:val="24"/>
          <w:szCs w:val="24"/>
          <w:lang w:eastAsia="zh-CN" w:bidi="hi-IN"/>
        </w:rPr>
        <w:t xml:space="preserve">incirca tra una settimana, il cui compito è quello di integrare, suggerire, ascoltare, modificare e rendere più snello tutto il percorso, che peraltro è ulteriormente facilitato grazie al Testo unico, ora in seconda lettura in approvazione al Senato, che determina quel perimetro legislativo che era completamente assente in Italia, andando a sanare e per certi versi ad indicare quello che dovrà essere fatto in futuro, per non trovarci di nuovo in una condizione di ritardi”. </w:t>
      </w:r>
      <w:hyperlink r:id="rId77" w:history="1">
        <w:r w:rsidRPr="00EE60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6020" w:rsidRDefault="00EE6020" w:rsidP="006C6801">
      <w:pPr>
        <w:widowControl w:val="0"/>
        <w:suppressAutoHyphens/>
        <w:rPr>
          <w:rFonts w:ascii="Times New Roman" w:eastAsia="Arial Unicode MS" w:hAnsi="Times New Roman"/>
          <w:b/>
          <w:color w:val="0033CC"/>
          <w:kern w:val="2"/>
          <w:sz w:val="24"/>
          <w:szCs w:val="24"/>
          <w:lang w:eastAsia="zh-CN" w:bidi="hi-IN"/>
        </w:rPr>
      </w:pPr>
    </w:p>
    <w:p w:rsidR="006C6801" w:rsidRDefault="001E1C22" w:rsidP="006C68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4109</w:t>
      </w:r>
      <w:r w:rsidR="006C680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w:t>
      </w:r>
      <w:r w:rsidR="006C6801">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luglio</w:t>
      </w:r>
      <w:r w:rsidR="006C6801">
        <w:rPr>
          <w:rFonts w:ascii="Times New Roman" w:eastAsia="Arial Unicode MS" w:hAnsi="Times New Roman"/>
          <w:b/>
          <w:color w:val="0033CC"/>
          <w:kern w:val="2"/>
          <w:sz w:val="24"/>
          <w:szCs w:val="24"/>
          <w:lang w:eastAsia="zh-CN" w:bidi="hi-IN"/>
        </w:rPr>
        <w:t xml:space="preserve"> 2021</w:t>
      </w:r>
    </w:p>
    <w:p w:rsidR="001E1C22" w:rsidRPr="001E1C22" w:rsidRDefault="001E1C22" w:rsidP="001E1C22">
      <w:pPr>
        <w:widowControl w:val="0"/>
        <w:suppressAutoHyphens/>
        <w:rPr>
          <w:rFonts w:ascii="Times New Roman" w:eastAsia="Arial Unicode MS" w:hAnsi="Times New Roman"/>
          <w:b/>
          <w:color w:val="0043C8"/>
          <w:kern w:val="2"/>
          <w:sz w:val="24"/>
          <w:szCs w:val="24"/>
          <w:lang w:eastAsia="zh-CN" w:bidi="hi-IN"/>
        </w:rPr>
      </w:pPr>
      <w:r w:rsidRPr="001E1C22">
        <w:rPr>
          <w:rFonts w:ascii="Times New Roman" w:eastAsia="Arial Unicode MS" w:hAnsi="Times New Roman"/>
          <w:b/>
          <w:color w:val="0043C8"/>
          <w:kern w:val="2"/>
          <w:sz w:val="24"/>
          <w:szCs w:val="24"/>
          <w:lang w:eastAsia="zh-CN" w:bidi="hi-IN"/>
        </w:rPr>
        <w:lastRenderedPageBreak/>
        <w:t>Orlando scrive a Speranza su collaborazione tra sociale e sanitario</w:t>
      </w:r>
      <w:r>
        <w:rPr>
          <w:rFonts w:ascii="Times New Roman" w:eastAsia="Arial Unicode MS" w:hAnsi="Times New Roman"/>
          <w:b/>
          <w:color w:val="0043C8"/>
          <w:kern w:val="2"/>
          <w:sz w:val="24"/>
          <w:szCs w:val="24"/>
          <w:lang w:eastAsia="zh-CN" w:bidi="hi-IN"/>
        </w:rPr>
        <w:t xml:space="preserve">. </w:t>
      </w:r>
      <w:r w:rsidRPr="001E1C22">
        <w:rPr>
          <w:rFonts w:ascii="Times New Roman" w:eastAsia="Arial Unicode MS" w:hAnsi="Times New Roman"/>
          <w:b/>
          <w:color w:val="0043C8"/>
          <w:kern w:val="2"/>
          <w:sz w:val="24"/>
          <w:szCs w:val="24"/>
          <w:lang w:eastAsia="zh-CN" w:bidi="hi-IN"/>
        </w:rPr>
        <w:t>Stefani: soddisfazione per emendamento che incrementa fondo per la non autosufficienza</w:t>
      </w:r>
    </w:p>
    <w:p w:rsidR="00C428F3" w:rsidRDefault="001E1C22" w:rsidP="001E1C22">
      <w:pPr>
        <w:widowControl w:val="0"/>
        <w:suppressAutoHyphens/>
        <w:rPr>
          <w:rFonts w:ascii="Times New Roman" w:eastAsia="Arial Unicode MS" w:hAnsi="Times New Roman"/>
          <w:b/>
          <w:color w:val="0043C8"/>
          <w:kern w:val="2"/>
          <w:sz w:val="24"/>
          <w:szCs w:val="24"/>
          <w:lang w:eastAsia="zh-CN" w:bidi="hi-IN"/>
        </w:rPr>
      </w:pPr>
      <w:r w:rsidRPr="001E1C22">
        <w:rPr>
          <w:rFonts w:ascii="Times New Roman" w:eastAsia="Arial Unicode MS" w:hAnsi="Times New Roman"/>
          <w:color w:val="0043C8"/>
          <w:kern w:val="2"/>
          <w:sz w:val="24"/>
          <w:szCs w:val="24"/>
          <w:lang w:eastAsia="zh-CN" w:bidi="hi-IN"/>
        </w:rPr>
        <w:t>"L</w:t>
      </w:r>
      <w:r w:rsidR="00306873">
        <w:rPr>
          <w:rFonts w:ascii="Times New Roman" w:eastAsia="Arial Unicode MS" w:hAnsi="Times New Roman"/>
          <w:color w:val="0043C8"/>
          <w:kern w:val="2"/>
          <w:sz w:val="24"/>
          <w:szCs w:val="24"/>
          <w:lang w:eastAsia="zh-CN" w:bidi="hi-IN"/>
        </w:rPr>
        <w:t>’</w:t>
      </w:r>
      <w:r w:rsidRPr="001E1C22">
        <w:rPr>
          <w:rFonts w:ascii="Times New Roman" w:eastAsia="Arial Unicode MS" w:hAnsi="Times New Roman"/>
          <w:color w:val="0043C8"/>
          <w:kern w:val="2"/>
          <w:sz w:val="24"/>
          <w:szCs w:val="24"/>
          <w:lang w:eastAsia="zh-CN" w:bidi="hi-IN"/>
        </w:rPr>
        <w:t>attuale scorcio di legislatura ci vede impegnati, alla guida dei dicasteri cui siamo rispettivamente preposti, su fronti nei quali misuriamo tutti i giorni: le fragilità, le complessità ma, anche, le straordinarie capacità umane e professionali di resilienza e impegno nella promozione del benessere delle persone e delle comunità territoriali, da parte di un vasto sistema di professionisti, operatori, associazioni di volontariato e di cittadinanza attiva". È quanto scrive il ministro del Lavoro e delle Politiche Sociali, Andrea Orlando, in una lettera inviata al ministro della Salute, Roberto Speranza, con la richiesta di collaborazione tra i rispettivi Dicasteri per predisporre in tempi brevi un disegno di legge che affronti questioni sociali e sanitarie legate al tema della non autosufficienza</w:t>
      </w:r>
      <w:r w:rsidRPr="001E1C2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8" w:history="1">
        <w:r w:rsidRPr="001E1C2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1E1C22" w:rsidRDefault="001E1C22" w:rsidP="001E1C22">
      <w:pPr>
        <w:widowControl w:val="0"/>
        <w:suppressAutoHyphens/>
        <w:rPr>
          <w:rFonts w:ascii="Times New Roman" w:eastAsia="Arial Unicode MS" w:hAnsi="Times New Roman"/>
          <w:b/>
          <w:color w:val="0043C8"/>
          <w:kern w:val="2"/>
          <w:sz w:val="24"/>
          <w:szCs w:val="24"/>
          <w:lang w:eastAsia="zh-CN" w:bidi="hi-IN"/>
        </w:rPr>
      </w:pPr>
    </w:p>
    <w:p w:rsidR="001E1C22" w:rsidRDefault="001E1C22" w:rsidP="001E1C22">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7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8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0F1BB5" w:rsidRPr="00B93961" w:rsidRDefault="00330CE4" w:rsidP="00A74D0F">
      <w:pPr>
        <w:widowControl w:val="0"/>
        <w:suppressAutoHyphens/>
        <w:rPr>
          <w:color w:val="0043C8"/>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5AD5F287" wp14:editId="5CC60F98">
            <wp:extent cx="323850" cy="313055"/>
            <wp:effectExtent l="0" t="0" r="0" b="0"/>
            <wp:docPr id="2" name="Immagine 2">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35510FF0" wp14:editId="01DD3C3D">
            <wp:extent cx="323850" cy="313055"/>
            <wp:effectExtent l="0" t="0" r="0" b="0"/>
            <wp:docPr id="1" name="Immagine 1">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0F1BB5" w:rsidRPr="00B93961">
      <w:headerReference w:type="default" r:id="rId85"/>
      <w:footerReference w:type="default" r:id="rId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2A" w:rsidRDefault="0038222A" w:rsidP="00330CE4">
      <w:r>
        <w:separator/>
      </w:r>
    </w:p>
  </w:endnote>
  <w:endnote w:type="continuationSeparator" w:id="0">
    <w:p w:rsidR="0038222A" w:rsidRDefault="0038222A"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EndPr/>
    <w:sdtContent>
      <w:p w:rsidR="001A1C79" w:rsidRDefault="001A1C79">
        <w:pPr>
          <w:pStyle w:val="Pidipagina"/>
          <w:jc w:val="right"/>
        </w:pPr>
        <w:r>
          <w:fldChar w:fldCharType="begin"/>
        </w:r>
        <w:r>
          <w:instrText>PAGE   \* MERGEFORMAT</w:instrText>
        </w:r>
        <w:r>
          <w:fldChar w:fldCharType="separate"/>
        </w:r>
        <w:r w:rsidR="00306873">
          <w:rPr>
            <w:noProof/>
          </w:rPr>
          <w:t>1</w:t>
        </w:r>
        <w:r>
          <w:fldChar w:fldCharType="end"/>
        </w:r>
      </w:p>
    </w:sdtContent>
  </w:sdt>
  <w:p w:rsidR="001A1C79" w:rsidRDefault="001A1C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2A" w:rsidRDefault="0038222A" w:rsidP="00330CE4">
      <w:r>
        <w:separator/>
      </w:r>
    </w:p>
  </w:footnote>
  <w:footnote w:type="continuationSeparator" w:id="0">
    <w:p w:rsidR="0038222A" w:rsidRDefault="0038222A"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79" w:rsidRDefault="001A1C79"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D9"/>
    <w:multiLevelType w:val="hybridMultilevel"/>
    <w:tmpl w:val="9DE26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14"/>
  </w:num>
  <w:num w:numId="5">
    <w:abstractNumId w:val="16"/>
  </w:num>
  <w:num w:numId="6">
    <w:abstractNumId w:val="12"/>
  </w:num>
  <w:num w:numId="7">
    <w:abstractNumId w:val="17"/>
  </w:num>
  <w:num w:numId="8">
    <w:abstractNumId w:val="2"/>
  </w:num>
  <w:num w:numId="9">
    <w:abstractNumId w:val="5"/>
  </w:num>
  <w:num w:numId="10">
    <w:abstractNumId w:val="8"/>
  </w:num>
  <w:num w:numId="11">
    <w:abstractNumId w:val="10"/>
  </w:num>
  <w:num w:numId="12">
    <w:abstractNumId w:val="9"/>
  </w:num>
  <w:num w:numId="13">
    <w:abstractNumId w:val="15"/>
  </w:num>
  <w:num w:numId="14">
    <w:abstractNumId w:val="11"/>
  </w:num>
  <w:num w:numId="15">
    <w:abstractNumId w:val="18"/>
  </w:num>
  <w:num w:numId="16">
    <w:abstractNumId w:val="3"/>
  </w:num>
  <w:num w:numId="17">
    <w:abstractNumId w:val="1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20622"/>
    <w:rsid w:val="00040178"/>
    <w:rsid w:val="00044EEA"/>
    <w:rsid w:val="00046AB4"/>
    <w:rsid w:val="00047498"/>
    <w:rsid w:val="00063028"/>
    <w:rsid w:val="000636F5"/>
    <w:rsid w:val="000649D5"/>
    <w:rsid w:val="000651E5"/>
    <w:rsid w:val="00066E0D"/>
    <w:rsid w:val="0008214F"/>
    <w:rsid w:val="000840B8"/>
    <w:rsid w:val="000A3FC6"/>
    <w:rsid w:val="000B52DA"/>
    <w:rsid w:val="000B7368"/>
    <w:rsid w:val="000C3977"/>
    <w:rsid w:val="000C3E99"/>
    <w:rsid w:val="000C7832"/>
    <w:rsid w:val="000D5C52"/>
    <w:rsid w:val="000D7CBC"/>
    <w:rsid w:val="000E5931"/>
    <w:rsid w:val="000F1BB5"/>
    <w:rsid w:val="000F2099"/>
    <w:rsid w:val="00100640"/>
    <w:rsid w:val="00100643"/>
    <w:rsid w:val="001012EC"/>
    <w:rsid w:val="00124F54"/>
    <w:rsid w:val="00146C48"/>
    <w:rsid w:val="00152A82"/>
    <w:rsid w:val="00160E18"/>
    <w:rsid w:val="00165120"/>
    <w:rsid w:val="00173CEE"/>
    <w:rsid w:val="001872D1"/>
    <w:rsid w:val="00197CAF"/>
    <w:rsid w:val="001A1C79"/>
    <w:rsid w:val="001A2196"/>
    <w:rsid w:val="001A279B"/>
    <w:rsid w:val="001A2BAB"/>
    <w:rsid w:val="001A6B2E"/>
    <w:rsid w:val="001A7612"/>
    <w:rsid w:val="001B1F3C"/>
    <w:rsid w:val="001B41ED"/>
    <w:rsid w:val="001B4EBE"/>
    <w:rsid w:val="001E1C22"/>
    <w:rsid w:val="001E4997"/>
    <w:rsid w:val="001F3C0C"/>
    <w:rsid w:val="001F3E3E"/>
    <w:rsid w:val="001F40A2"/>
    <w:rsid w:val="002155B8"/>
    <w:rsid w:val="002176D4"/>
    <w:rsid w:val="002222FC"/>
    <w:rsid w:val="00223C2A"/>
    <w:rsid w:val="002249DF"/>
    <w:rsid w:val="00230107"/>
    <w:rsid w:val="0023275B"/>
    <w:rsid w:val="0025574E"/>
    <w:rsid w:val="00260DDA"/>
    <w:rsid w:val="0026769C"/>
    <w:rsid w:val="00267833"/>
    <w:rsid w:val="00282A58"/>
    <w:rsid w:val="00292E72"/>
    <w:rsid w:val="002A5B1D"/>
    <w:rsid w:val="002B27DA"/>
    <w:rsid w:val="002B4672"/>
    <w:rsid w:val="002B7526"/>
    <w:rsid w:val="002C39FB"/>
    <w:rsid w:val="002C60E3"/>
    <w:rsid w:val="002D166C"/>
    <w:rsid w:val="002E3BF0"/>
    <w:rsid w:val="00306873"/>
    <w:rsid w:val="00315B8A"/>
    <w:rsid w:val="003207A4"/>
    <w:rsid w:val="00330CE4"/>
    <w:rsid w:val="003413E2"/>
    <w:rsid w:val="00352B2B"/>
    <w:rsid w:val="00360B0D"/>
    <w:rsid w:val="0038222A"/>
    <w:rsid w:val="00394BB6"/>
    <w:rsid w:val="003B1548"/>
    <w:rsid w:val="003B31A6"/>
    <w:rsid w:val="003B52AD"/>
    <w:rsid w:val="003D1020"/>
    <w:rsid w:val="003F03DF"/>
    <w:rsid w:val="003F1E8C"/>
    <w:rsid w:val="003F29C9"/>
    <w:rsid w:val="003F5C83"/>
    <w:rsid w:val="004334EE"/>
    <w:rsid w:val="00433A09"/>
    <w:rsid w:val="00437189"/>
    <w:rsid w:val="00452AB8"/>
    <w:rsid w:val="00453EDD"/>
    <w:rsid w:val="00466749"/>
    <w:rsid w:val="004803BF"/>
    <w:rsid w:val="00482E2D"/>
    <w:rsid w:val="004854DE"/>
    <w:rsid w:val="004A24C2"/>
    <w:rsid w:val="004A2E05"/>
    <w:rsid w:val="004B40E2"/>
    <w:rsid w:val="004C06E1"/>
    <w:rsid w:val="004C27A1"/>
    <w:rsid w:val="004C7216"/>
    <w:rsid w:val="004D3364"/>
    <w:rsid w:val="004D4C78"/>
    <w:rsid w:val="004E109C"/>
    <w:rsid w:val="004E7123"/>
    <w:rsid w:val="004F0DCC"/>
    <w:rsid w:val="004F4B5E"/>
    <w:rsid w:val="00503FCD"/>
    <w:rsid w:val="00510482"/>
    <w:rsid w:val="00510A07"/>
    <w:rsid w:val="005131C9"/>
    <w:rsid w:val="00524008"/>
    <w:rsid w:val="00525855"/>
    <w:rsid w:val="00527C23"/>
    <w:rsid w:val="005454E5"/>
    <w:rsid w:val="005565C7"/>
    <w:rsid w:val="005634C0"/>
    <w:rsid w:val="00571DE9"/>
    <w:rsid w:val="00597847"/>
    <w:rsid w:val="005B59BF"/>
    <w:rsid w:val="005F1E9E"/>
    <w:rsid w:val="005F3185"/>
    <w:rsid w:val="005F549C"/>
    <w:rsid w:val="006212B8"/>
    <w:rsid w:val="00621983"/>
    <w:rsid w:val="0062436C"/>
    <w:rsid w:val="00630A66"/>
    <w:rsid w:val="00631ED4"/>
    <w:rsid w:val="0063269F"/>
    <w:rsid w:val="00641CFA"/>
    <w:rsid w:val="00653152"/>
    <w:rsid w:val="00654FE3"/>
    <w:rsid w:val="006769CF"/>
    <w:rsid w:val="006827F8"/>
    <w:rsid w:val="00691A65"/>
    <w:rsid w:val="006B30CC"/>
    <w:rsid w:val="006B6FBB"/>
    <w:rsid w:val="006C0E3B"/>
    <w:rsid w:val="006C6801"/>
    <w:rsid w:val="006D5C4F"/>
    <w:rsid w:val="006D7481"/>
    <w:rsid w:val="007011F8"/>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F03EA"/>
    <w:rsid w:val="007F4B8C"/>
    <w:rsid w:val="00812F2D"/>
    <w:rsid w:val="00814F3A"/>
    <w:rsid w:val="00831399"/>
    <w:rsid w:val="00836BE5"/>
    <w:rsid w:val="008479CD"/>
    <w:rsid w:val="008619CF"/>
    <w:rsid w:val="00863428"/>
    <w:rsid w:val="00880656"/>
    <w:rsid w:val="00882EF9"/>
    <w:rsid w:val="008840A6"/>
    <w:rsid w:val="008B4A66"/>
    <w:rsid w:val="008B6A17"/>
    <w:rsid w:val="008C2586"/>
    <w:rsid w:val="008F1C8A"/>
    <w:rsid w:val="00902307"/>
    <w:rsid w:val="009101C7"/>
    <w:rsid w:val="00912C98"/>
    <w:rsid w:val="00921FD3"/>
    <w:rsid w:val="00935835"/>
    <w:rsid w:val="00937C31"/>
    <w:rsid w:val="009428B5"/>
    <w:rsid w:val="0094691B"/>
    <w:rsid w:val="00951D6A"/>
    <w:rsid w:val="00953140"/>
    <w:rsid w:val="00954FA6"/>
    <w:rsid w:val="00992D8E"/>
    <w:rsid w:val="009A05D7"/>
    <w:rsid w:val="009A12A4"/>
    <w:rsid w:val="009B5710"/>
    <w:rsid w:val="009D1C82"/>
    <w:rsid w:val="009E2685"/>
    <w:rsid w:val="009E5CC2"/>
    <w:rsid w:val="009E5F1D"/>
    <w:rsid w:val="009F2E1F"/>
    <w:rsid w:val="00A36192"/>
    <w:rsid w:val="00A40873"/>
    <w:rsid w:val="00A44C15"/>
    <w:rsid w:val="00A455FB"/>
    <w:rsid w:val="00A57A26"/>
    <w:rsid w:val="00A6004D"/>
    <w:rsid w:val="00A632A0"/>
    <w:rsid w:val="00A74D0F"/>
    <w:rsid w:val="00A77F8C"/>
    <w:rsid w:val="00A803AF"/>
    <w:rsid w:val="00A84313"/>
    <w:rsid w:val="00A9146C"/>
    <w:rsid w:val="00A947E8"/>
    <w:rsid w:val="00A963AA"/>
    <w:rsid w:val="00AD36C6"/>
    <w:rsid w:val="00AE1552"/>
    <w:rsid w:val="00AF1546"/>
    <w:rsid w:val="00B01252"/>
    <w:rsid w:val="00B151AD"/>
    <w:rsid w:val="00B25E4B"/>
    <w:rsid w:val="00B3329D"/>
    <w:rsid w:val="00B522D5"/>
    <w:rsid w:val="00B66F09"/>
    <w:rsid w:val="00B706B9"/>
    <w:rsid w:val="00B75C6D"/>
    <w:rsid w:val="00B83FE6"/>
    <w:rsid w:val="00B9315C"/>
    <w:rsid w:val="00B93961"/>
    <w:rsid w:val="00B9759A"/>
    <w:rsid w:val="00BA4384"/>
    <w:rsid w:val="00BA74D8"/>
    <w:rsid w:val="00BB7A8F"/>
    <w:rsid w:val="00BC6350"/>
    <w:rsid w:val="00BF21B0"/>
    <w:rsid w:val="00C03FDD"/>
    <w:rsid w:val="00C0445A"/>
    <w:rsid w:val="00C04C64"/>
    <w:rsid w:val="00C13555"/>
    <w:rsid w:val="00C135A0"/>
    <w:rsid w:val="00C13E6F"/>
    <w:rsid w:val="00C31713"/>
    <w:rsid w:val="00C428F3"/>
    <w:rsid w:val="00C503FD"/>
    <w:rsid w:val="00C61EAB"/>
    <w:rsid w:val="00C66F9A"/>
    <w:rsid w:val="00C72DEB"/>
    <w:rsid w:val="00C904B0"/>
    <w:rsid w:val="00CA5587"/>
    <w:rsid w:val="00CC4DA5"/>
    <w:rsid w:val="00CD57B6"/>
    <w:rsid w:val="00CE4A8F"/>
    <w:rsid w:val="00CE5102"/>
    <w:rsid w:val="00CE5815"/>
    <w:rsid w:val="00D05992"/>
    <w:rsid w:val="00D07938"/>
    <w:rsid w:val="00D1255F"/>
    <w:rsid w:val="00D219AE"/>
    <w:rsid w:val="00D30036"/>
    <w:rsid w:val="00D5294D"/>
    <w:rsid w:val="00D64368"/>
    <w:rsid w:val="00D64FFA"/>
    <w:rsid w:val="00D66940"/>
    <w:rsid w:val="00D70720"/>
    <w:rsid w:val="00D847A3"/>
    <w:rsid w:val="00D92259"/>
    <w:rsid w:val="00D97E36"/>
    <w:rsid w:val="00DA0F5E"/>
    <w:rsid w:val="00DA0FE2"/>
    <w:rsid w:val="00DA425F"/>
    <w:rsid w:val="00DB5EA9"/>
    <w:rsid w:val="00DC1FC6"/>
    <w:rsid w:val="00DC3455"/>
    <w:rsid w:val="00DC456B"/>
    <w:rsid w:val="00DC4D21"/>
    <w:rsid w:val="00DD2BBA"/>
    <w:rsid w:val="00DE07E4"/>
    <w:rsid w:val="00DE18FC"/>
    <w:rsid w:val="00DF3B6C"/>
    <w:rsid w:val="00E12700"/>
    <w:rsid w:val="00E15E77"/>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148"/>
    <w:rsid w:val="00EB191F"/>
    <w:rsid w:val="00EC0171"/>
    <w:rsid w:val="00EC1347"/>
    <w:rsid w:val="00EC713C"/>
    <w:rsid w:val="00ED220C"/>
    <w:rsid w:val="00ED3185"/>
    <w:rsid w:val="00EE3BB1"/>
    <w:rsid w:val="00EE6020"/>
    <w:rsid w:val="00EE7242"/>
    <w:rsid w:val="00EF36B7"/>
    <w:rsid w:val="00EF43F6"/>
    <w:rsid w:val="00F01743"/>
    <w:rsid w:val="00F424B8"/>
    <w:rsid w:val="00F55D76"/>
    <w:rsid w:val="00F76E11"/>
    <w:rsid w:val="00F81E7E"/>
    <w:rsid w:val="00F822E9"/>
    <w:rsid w:val="00F8724F"/>
    <w:rsid w:val="00F919BC"/>
    <w:rsid w:val="00F91A46"/>
    <w:rsid w:val="00F9300F"/>
    <w:rsid w:val="00FA209C"/>
    <w:rsid w:val="00FC692A"/>
    <w:rsid w:val="00FD0F35"/>
    <w:rsid w:val="00FD702E"/>
    <w:rsid w:val="00FE0EF1"/>
    <w:rsid w:val="00FE303A"/>
    <w:rsid w:val="00FE3EBE"/>
    <w:rsid w:val="00FF14B1"/>
    <w:rsid w:val="00FF1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0"/>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720"/>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0975890">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023948">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7126070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096606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2657382">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0230883">
      <w:bodyDiv w:val="1"/>
      <w:marLeft w:val="0"/>
      <w:marRight w:val="0"/>
      <w:marTop w:val="0"/>
      <w:marBottom w:val="0"/>
      <w:divBdr>
        <w:top w:val="none" w:sz="0" w:space="0" w:color="auto"/>
        <w:left w:val="none" w:sz="0" w:space="0" w:color="auto"/>
        <w:bottom w:val="none" w:sz="0" w:space="0" w:color="auto"/>
        <w:right w:val="none" w:sz="0" w:space="0" w:color="auto"/>
      </w:divBdr>
    </w:div>
    <w:div w:id="378437228">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328445">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46437959">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86408457">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0938711">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67501889">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03521">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0546203">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23356521">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3761241">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32716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5666194">
      <w:bodyDiv w:val="1"/>
      <w:marLeft w:val="0"/>
      <w:marRight w:val="0"/>
      <w:marTop w:val="0"/>
      <w:marBottom w:val="0"/>
      <w:divBdr>
        <w:top w:val="none" w:sz="0" w:space="0" w:color="auto"/>
        <w:left w:val="none" w:sz="0" w:space="0" w:color="auto"/>
        <w:bottom w:val="none" w:sz="0" w:space="0" w:color="auto"/>
        <w:right w:val="none" w:sz="0" w:space="0" w:color="auto"/>
      </w:divBdr>
    </w:div>
    <w:div w:id="1010989850">
      <w:bodyDiv w:val="1"/>
      <w:marLeft w:val="0"/>
      <w:marRight w:val="0"/>
      <w:marTop w:val="0"/>
      <w:marBottom w:val="0"/>
      <w:divBdr>
        <w:top w:val="none" w:sz="0" w:space="0" w:color="auto"/>
        <w:left w:val="none" w:sz="0" w:space="0" w:color="auto"/>
        <w:bottom w:val="none" w:sz="0" w:space="0" w:color="auto"/>
        <w:right w:val="none" w:sz="0" w:space="0" w:color="auto"/>
      </w:divBdr>
    </w:div>
    <w:div w:id="1016344072">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57578384">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3032533">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58559294">
      <w:bodyDiv w:val="1"/>
      <w:marLeft w:val="0"/>
      <w:marRight w:val="0"/>
      <w:marTop w:val="0"/>
      <w:marBottom w:val="0"/>
      <w:divBdr>
        <w:top w:val="none" w:sz="0" w:space="0" w:color="auto"/>
        <w:left w:val="none" w:sz="0" w:space="0" w:color="auto"/>
        <w:bottom w:val="none" w:sz="0" w:space="0" w:color="auto"/>
        <w:right w:val="none" w:sz="0" w:space="0" w:color="auto"/>
      </w:divBdr>
    </w:div>
    <w:div w:id="1267496006">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288008084">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2857258">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1102368">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69184846">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3289461">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01055436">
      <w:bodyDiv w:val="1"/>
      <w:marLeft w:val="0"/>
      <w:marRight w:val="0"/>
      <w:marTop w:val="0"/>
      <w:marBottom w:val="0"/>
      <w:divBdr>
        <w:top w:val="none" w:sz="0" w:space="0" w:color="auto"/>
        <w:left w:val="none" w:sz="0" w:space="0" w:color="auto"/>
        <w:bottom w:val="none" w:sz="0" w:space="0" w:color="auto"/>
        <w:right w:val="none" w:sz="0" w:space="0" w:color="auto"/>
      </w:divBdr>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45998177">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86362227">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1868201">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057706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36569496">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1310629">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78284551">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4934847">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25999980">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tudi-e-analisi/articolo.php?articolo_id=96533&amp;fr=n" TargetMode="External"/><Relationship Id="rId18" Type="http://schemas.openxmlformats.org/officeDocument/2006/relationships/hyperlink" Target="http://www.quotidianosanita.it/governo-e-parlamento/articolo.php?articolo_id=96551&amp;fr=n" TargetMode="External"/><Relationship Id="rId26" Type="http://schemas.openxmlformats.org/officeDocument/2006/relationships/hyperlink" Target="http://www.quotidianosanita.it/allegati/allegato5275235.pdf" TargetMode="External"/><Relationship Id="rId39" Type="http://schemas.openxmlformats.org/officeDocument/2006/relationships/hyperlink" Target="http://www.quotidianosanita.it/studi-e-analisi/articolo.php?articolo_id=96793&amp;fr=n" TargetMode="External"/><Relationship Id="rId21" Type="http://schemas.openxmlformats.org/officeDocument/2006/relationships/hyperlink" Target="http://www.quotidianosanita.it/allegati/allegato8883777.pdf" TargetMode="External"/><Relationship Id="rId34" Type="http://schemas.openxmlformats.org/officeDocument/2006/relationships/hyperlink" Target="http://www.quotidianosanita.it/scienza-e-farmaci/articolo.php?articolo_id=96757&amp;fr=n" TargetMode="External"/><Relationship Id="rId42" Type="http://schemas.openxmlformats.org/officeDocument/2006/relationships/hyperlink" Target="http://www.quotidianosanita.it/studi-e-analisi/articolo.php?articolo_id=96830&amp;fr=n" TargetMode="External"/><Relationship Id="rId47" Type="http://schemas.openxmlformats.org/officeDocument/2006/relationships/hyperlink" Target="http://www.quotidianosanita.it/lavoro-e-professioni/articolo.php?articolo_id=96896&amp;fr=n" TargetMode="External"/><Relationship Id="rId50" Type="http://schemas.openxmlformats.org/officeDocument/2006/relationships/hyperlink" Target="http://www.quotidianosanita.it/studi-e-analisi/articolo.php?articolo_id=96916&amp;fr=n" TargetMode="External"/><Relationship Id="rId55" Type="http://schemas.openxmlformats.org/officeDocument/2006/relationships/hyperlink" Target="http://www.quotidianosanita.it/lavoro-e-professioni/articolo.php?articolo_id=97019&amp;fr=n" TargetMode="External"/><Relationship Id="rId63" Type="http://schemas.openxmlformats.org/officeDocument/2006/relationships/hyperlink" Target="http://www.quotidianosanita.it/allegati/allegato6570262.pdf" TargetMode="External"/><Relationship Id="rId68" Type="http://schemas.openxmlformats.org/officeDocument/2006/relationships/hyperlink" Target="http://www.quotidianosanita.it/scienza-e-farmaci/articolo.php?articolo_id=97139&amp;fr=n" TargetMode="External"/><Relationship Id="rId76" Type="http://schemas.openxmlformats.org/officeDocument/2006/relationships/hyperlink" Target="http://www.regioni.it/newsletter/n-4098/del-24-06-2021/pandemia-fedriga-intesa-stato-regioni-per-spese-2020-22879/" TargetMode="External"/><Relationship Id="rId84"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www.regioni.it/newsletter" TargetMode="External"/><Relationship Id="rId2" Type="http://schemas.openxmlformats.org/officeDocument/2006/relationships/numbering" Target="numbering.xml"/><Relationship Id="rId16" Type="http://schemas.openxmlformats.org/officeDocument/2006/relationships/hyperlink" Target="http://www.quotidianosanita.it/studi-e-analisi/articolo.php?articolo_id=96558&amp;fr=n" TargetMode="External"/><Relationship Id="rId29" Type="http://schemas.openxmlformats.org/officeDocument/2006/relationships/hyperlink" Target="http://www.quotidianosanita.it/studi-e-analisi/articolo.php?articolo_id=96618&amp;fr=n" TargetMode="External"/><Relationship Id="rId11" Type="http://schemas.openxmlformats.org/officeDocument/2006/relationships/hyperlink" Target="http://www.quotidianosanita.it/lavoro-e-professioni/articolo.php?articolo_id=96505&amp;fr=n" TargetMode="External"/><Relationship Id="rId24" Type="http://schemas.openxmlformats.org/officeDocument/2006/relationships/hyperlink" Target="http://www.quotidianosanita.it/allegati/allegato8337872.pdf" TargetMode="External"/><Relationship Id="rId32" Type="http://schemas.openxmlformats.org/officeDocument/2006/relationships/hyperlink" Target="http://www.quotidianosanita.it/allegati/allegato624418.pdf" TargetMode="External"/><Relationship Id="rId37" Type="http://schemas.openxmlformats.org/officeDocument/2006/relationships/hyperlink" Target="http://www.quotidianosanita.it/governo-e-parlamento/articolo.php?articolo_id=96794&amp;fr=n" TargetMode="External"/><Relationship Id="rId40" Type="http://schemas.openxmlformats.org/officeDocument/2006/relationships/hyperlink" Target="http://www.quotidianosanita.it/governo-e-parlamento/articolo.php?articolo_id=96837&amp;fr=n" TargetMode="External"/><Relationship Id="rId45" Type="http://schemas.openxmlformats.org/officeDocument/2006/relationships/hyperlink" Target="http://www.quotidianosanita.it/governo-e-parlamento/articolo.php?articolo_id=96902&amp;fr=n" TargetMode="External"/><Relationship Id="rId53" Type="http://schemas.openxmlformats.org/officeDocument/2006/relationships/hyperlink" Target="http://www.quotidianosanita.it/governo-e-parlamento/articolo.php?articolo_id=96957&amp;fr=n" TargetMode="External"/><Relationship Id="rId58" Type="http://schemas.openxmlformats.org/officeDocument/2006/relationships/hyperlink" Target="http://www.quotidianosanita.it/studi-e-analisi/articolo.php?articolo_id=96950&amp;fr=n" TargetMode="External"/><Relationship Id="rId66" Type="http://schemas.openxmlformats.org/officeDocument/2006/relationships/hyperlink" Target="http://www.quotidianosanita.it/governo-e-parlamento/articolo.php?articolo_id=97143&amp;fr=n" TargetMode="External"/><Relationship Id="rId74" Type="http://schemas.openxmlformats.org/officeDocument/2006/relationships/hyperlink" Target="http://www.regioni.it/newsletter/n-4092/del-16-06-2021/istat-aumenta-poverta-un-italiano-su-dieci-nellindigenza-22842/?utm_source=emailcampaign5049&amp;utm_medium=phpList&amp;utm_content=HTMLemail&amp;utm_campaign=Regioni.it+n.+4092+-+mercoled%C3%AC+16+giugno+2021" TargetMode="External"/><Relationship Id="rId79" Type="http://schemas.openxmlformats.org/officeDocument/2006/relationships/hyperlink" Target="https://www.cgil.lombardia.it/block-notes-sanita/"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quotidianosanita.it/lavoro-e-professioni/articolo.php?articolo_id=97083&amp;fr=n" TargetMode="External"/><Relationship Id="rId82" Type="http://schemas.openxmlformats.org/officeDocument/2006/relationships/image" Target="media/image1.png"/><Relationship Id="rId19" Type="http://schemas.openxmlformats.org/officeDocument/2006/relationships/hyperlink" Target="http://www.quotidianosanita.it/allegati/allegato4277014.pdf"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96502&amp;fr=n" TargetMode="External"/><Relationship Id="rId14" Type="http://schemas.openxmlformats.org/officeDocument/2006/relationships/hyperlink" Target="http://www.quotidianosanita.it/studi-e-analisi/articolo.php?articolo_id=96532&amp;fr=n" TargetMode="External"/><Relationship Id="rId22" Type="http://schemas.openxmlformats.org/officeDocument/2006/relationships/hyperlink" Target="http://www.quotidianosanita.it/studi-e-analisi/articolo.php?articolo_id=96421&amp;fr=n" TargetMode="External"/><Relationship Id="rId27" Type="http://schemas.openxmlformats.org/officeDocument/2006/relationships/hyperlink" Target="http://www.quotidianosanita.it/governo-e-parlamento/articolo.php?articolo_id=96650&amp;fr=n" TargetMode="External"/><Relationship Id="rId30" Type="http://schemas.openxmlformats.org/officeDocument/2006/relationships/hyperlink" Target="http://www.quotidianosanita.it/allegati/allegato6686716.pdf" TargetMode="External"/><Relationship Id="rId35" Type="http://schemas.openxmlformats.org/officeDocument/2006/relationships/hyperlink" Target="http://www.quotidianosanita.it/studi-e-analisi/articolo.php?articolo_id=96754&amp;fr=n" TargetMode="External"/><Relationship Id="rId43" Type="http://schemas.openxmlformats.org/officeDocument/2006/relationships/hyperlink" Target="http://www.quotidianosanita.it/allegati/allegato1029359.pdf" TargetMode="External"/><Relationship Id="rId48" Type="http://schemas.openxmlformats.org/officeDocument/2006/relationships/hyperlink" Target="http://www.quotidianosanita.it/allegati/allegato5553420.pdf" TargetMode="External"/><Relationship Id="rId56" Type="http://schemas.openxmlformats.org/officeDocument/2006/relationships/hyperlink" Target="http://www.quotidianosanita.it/regioni-e-asl/articolo.php?articolo_id=96998&amp;fr=n" TargetMode="External"/><Relationship Id="rId64" Type="http://schemas.openxmlformats.org/officeDocument/2006/relationships/hyperlink" Target="http://www.quotidianosanita.it/scienza-e-farmaci/articolo.php?articolo_id=97109&amp;fr=n" TargetMode="External"/><Relationship Id="rId69" Type="http://schemas.openxmlformats.org/officeDocument/2006/relationships/hyperlink" Target="http://www.quotidianosanita.it/studi-e-analisi/articolo.php?articolo_id=97122&amp;fr=n" TargetMode="External"/><Relationship Id="rId77" Type="http://schemas.openxmlformats.org/officeDocument/2006/relationships/hyperlink" Target="http://www.regioni.it/newsletter/n-4105/del-06-07-2021/malattie-rare-vii-rapporto-monitorare-22930/?utm_source=emailcampaign5074&amp;utm_medium=phpList&amp;utm_content=HTMLemail&amp;utm_campaign=Regioni.it+n.+4105+-+marted%C3%AC+6+luglio+2021" TargetMode="External"/><Relationship Id="rId8" Type="http://schemas.openxmlformats.org/officeDocument/2006/relationships/endnotes" Target="endnotes.xml"/><Relationship Id="rId51" Type="http://schemas.openxmlformats.org/officeDocument/2006/relationships/hyperlink" Target="http://www.quotidianosanita.it/allegati/allegato9633922.pdf" TargetMode="External"/><Relationship Id="rId72" Type="http://schemas.openxmlformats.org/officeDocument/2006/relationships/hyperlink" Target="http://www.regioni.it/newsletter/n-4076/del-24-05-2021/pandemia-per-istat-effetti-come-terza-guerra-mondiale-22733/" TargetMode="External"/><Relationship Id="rId80" Type="http://schemas.openxmlformats.org/officeDocument/2006/relationships/hyperlink" Target="http://old.cgil.lombardia.it/Root/AreeTematiche/WelfareeSanit%C3%A0/Blocknotessanit%C3%A0/tabid/89/Default.asp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quotidianosanita.it/scienza-e-farmaci/articolo.php?articolo_id=96535&amp;fr=n" TargetMode="External"/><Relationship Id="rId17" Type="http://schemas.openxmlformats.org/officeDocument/2006/relationships/hyperlink" Target="http://www.quotidianosanita.it/studi-e-analisi/articolo.php?articolo_id=96558&amp;fr=n" TargetMode="External"/><Relationship Id="rId25" Type="http://schemas.openxmlformats.org/officeDocument/2006/relationships/hyperlink" Target="http://www.quotidianosanita.it/studi-e-analisi/articolo.php?articolo_id=96646&amp;fr=n" TargetMode="External"/><Relationship Id="rId33" Type="http://schemas.openxmlformats.org/officeDocument/2006/relationships/hyperlink" Target="http://www.quotidianosanita.it/governo-e-parlamento/articolo.php?articolo_id=96715&amp;fr=n" TargetMode="External"/><Relationship Id="rId38" Type="http://schemas.openxmlformats.org/officeDocument/2006/relationships/hyperlink" Target="http://www.quotidianosanita.it/allegati/allegato1558628.pdf" TargetMode="External"/><Relationship Id="rId46" Type="http://schemas.openxmlformats.org/officeDocument/2006/relationships/hyperlink" Target="http://www.quotidianosanita.it/allegati/allegato3193998.pdf" TargetMode="External"/><Relationship Id="rId59" Type="http://schemas.openxmlformats.org/officeDocument/2006/relationships/hyperlink" Target="http://www.quotidianosanita.it/governo-e-parlamento/articolo.php?articolo_id=97056&amp;fr=n" TargetMode="External"/><Relationship Id="rId67" Type="http://schemas.openxmlformats.org/officeDocument/2006/relationships/hyperlink" Target="http://www.quotidianosanita.it/scienza-e-farmaci/articolo.php?articolo_id=97138&amp;fr=n" TargetMode="External"/><Relationship Id="rId20" Type="http://schemas.openxmlformats.org/officeDocument/2006/relationships/hyperlink" Target="http://www.quotidianosanita.it/studi-e-analisi/articolo.php?articolo_id=96581&amp;fr=n" TargetMode="External"/><Relationship Id="rId41" Type="http://schemas.openxmlformats.org/officeDocument/2006/relationships/hyperlink" Target="http://www.quotidianosanita.it/lavoro-e-professioni/articolo.php?articolo_id=96835&amp;fr=n" TargetMode="External"/><Relationship Id="rId54" Type="http://schemas.openxmlformats.org/officeDocument/2006/relationships/hyperlink" Target="http://www.quotidianosanita.it/allegati/create_pdf.php?all=8081530.pdf" TargetMode="External"/><Relationship Id="rId62" Type="http://schemas.openxmlformats.org/officeDocument/2006/relationships/hyperlink" Target="http://www.quotidianosanita.it/studi-e-analisi/articolo.php?articolo_id=97091&amp;fr=n" TargetMode="External"/><Relationship Id="rId70" Type="http://schemas.openxmlformats.org/officeDocument/2006/relationships/hyperlink" Target="http://www.quotidianosanita.it/allegati/allegato9736852.pdf" TargetMode="External"/><Relationship Id="rId75" Type="http://schemas.openxmlformats.org/officeDocument/2006/relationships/hyperlink" Target="http://www.regioni.it/newsletter/n-4097/del-23-06-2021/corte-dei-conti-rapporto-2021-su-coordinamento-finanza-pubblica-22868/?utm_source=emailcampaign5059&amp;utm_medium=phpList&amp;utm_content=HTMLemail&amp;utm_campaign=Regioni.it+n.+4097+-+mercoled%C3%AC+23+giugno+2021" TargetMode="External"/><Relationship Id="rId83" Type="http://schemas.openxmlformats.org/officeDocument/2006/relationships/hyperlink" Target="https://twitter.com/CGILLOMBARDIA"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allegati/allegato1456711.pdf" TargetMode="External"/><Relationship Id="rId23" Type="http://schemas.openxmlformats.org/officeDocument/2006/relationships/hyperlink" Target="http://www.quotidianosanita.it/scienza-e-farmaci/articolo.php?articolo_id=96604&amp;fr=n" TargetMode="External"/><Relationship Id="rId28" Type="http://schemas.openxmlformats.org/officeDocument/2006/relationships/hyperlink" Target="http://www.quotidianosanita.it/allegati/allegato2195737.pdf" TargetMode="External"/><Relationship Id="rId36" Type="http://schemas.openxmlformats.org/officeDocument/2006/relationships/hyperlink" Target="http://www.quotidianosanita.it/allegati/allegato4644562.pdf" TargetMode="External"/><Relationship Id="rId49" Type="http://schemas.openxmlformats.org/officeDocument/2006/relationships/hyperlink" Target="http://www.quotidianosanita.it/studi-e-analisi/articolo.php?articolo_id=96870&amp;fr=n" TargetMode="External"/><Relationship Id="rId57" Type="http://schemas.openxmlformats.org/officeDocument/2006/relationships/hyperlink" Target="http://www.quotidianosanita.it/studi-e-analisi/articolo.php?articolo_id=96989&amp;fr=n" TargetMode="External"/><Relationship Id="rId10" Type="http://schemas.openxmlformats.org/officeDocument/2006/relationships/hyperlink" Target="http://www.quotidianosanita.it/allegati/allegato5012043.pdf" TargetMode="External"/><Relationship Id="rId31" Type="http://schemas.openxmlformats.org/officeDocument/2006/relationships/hyperlink" Target="http://www.quotidianosanita.it/governo-e-parlamento/articolo.php?articolo_id=96708&amp;fr=n" TargetMode="External"/><Relationship Id="rId44" Type="http://schemas.openxmlformats.org/officeDocument/2006/relationships/hyperlink" Target="http://www.quotidianosanita.it/scienza-e-farmaci/articolo.php?articolo_id=96890&amp;fr=n" TargetMode="External"/><Relationship Id="rId52" Type="http://schemas.openxmlformats.org/officeDocument/2006/relationships/hyperlink" Target="http://www.quotidianosanita.it/cronache/articolo.php?articolo_id=96947&amp;fr=n" TargetMode="External"/><Relationship Id="rId60" Type="http://schemas.openxmlformats.org/officeDocument/2006/relationships/hyperlink" Target="http://www.quotidianosanita.it/governo-e-parlamento/articolo.php?articolo_id=97059&amp;fr=n" TargetMode="External"/><Relationship Id="rId65" Type="http://schemas.openxmlformats.org/officeDocument/2006/relationships/hyperlink" Target="http://www.quotidianosanita.it/allegati/allegato254234.pdf" TargetMode="External"/><Relationship Id="rId73" Type="http://schemas.openxmlformats.org/officeDocument/2006/relationships/hyperlink" Target="http://www.regioni.it/newsletter/n-4088/del-10-06-2021/istat-dati-su-mortalita-ed-export-regioni-nel-corso-della-pandemia-22820/?utm_source=emailcampaign5043&amp;utm_medium=phpList&amp;utm_content=HTMLemail&amp;utm_campaign=Regioni.it+n.+4088+-+gioved%C3%AC+10+giugno+2021" TargetMode="External"/><Relationship Id="rId78" Type="http://schemas.openxmlformats.org/officeDocument/2006/relationships/hyperlink" Target="http://www.regioni.it/newsletter/n-4109/del-12-07-2021/orlando-scrive-a-speranza-su-collaborazione-tra-sociale-e-sanitario-22950/?utm_source=emailcampaign5085&amp;utm_medium=phpList&amp;utm_content=HTMLemail&amp;utm_campaign=Regioni.it+n.+4109+-+luned%C3%AC+12+luglio+2021" TargetMode="External"/><Relationship Id="rId81" Type="http://schemas.openxmlformats.org/officeDocument/2006/relationships/hyperlink" Target="https://www.facebook.com/pages/Cgil-Lombardia/321784181284165" TargetMode="External"/><Relationship Id="rId86"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88CF-A659-4F05-AF22-2114421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6173</Words>
  <Characters>35192</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2021-07-12T20:31:00Z</dcterms:created>
  <dcterms:modified xsi:type="dcterms:W3CDTF">2021-07-12T20:31:00Z</dcterms:modified>
</cp:coreProperties>
</file>