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21, ottobre 2020</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In questo numero </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Pr>
          <w:rFonts w:ascii="Times New Roman" w:eastAsia="Arial Unicode MS" w:hAnsi="Times New Roman"/>
          <w:b/>
          <w:color w:val="1F497D"/>
          <w:kern w:val="2"/>
          <w:sz w:val="24"/>
          <w:szCs w:val="24"/>
          <w:lang w:eastAsia="zh-CN" w:bidi="hi-IN"/>
        </w:rPr>
        <w:t xml:space="preserve">lle Agenzie di stampa nazionali: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Speranza: basta a logica dei silos e dei tetti di spesa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Quarantena scende a 10 giorni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Terapie intensive: attivato solo 30% dei posti letto aggiuntivi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Un </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semaforo</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 xml:space="preserve"> UE per viaggiare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Da associazioni e sindacati un Piano da 30 miliardi per rilanciare la sanità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Ema sul candidato vaccino di Moderna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Lo studio dell</w:t>
      </w:r>
      <w:r w:rsidR="00CF6AD1">
        <w:rPr>
          <w:rFonts w:ascii="Times New Roman" w:eastAsia="Arial Unicode MS" w:hAnsi="Times New Roman"/>
          <w:b/>
          <w:i/>
          <w:color w:val="1F497D"/>
          <w:kern w:val="2"/>
          <w:sz w:val="24"/>
          <w:szCs w:val="24"/>
          <w:lang w:eastAsia="zh-CN" w:bidi="hi-IN"/>
        </w:rPr>
        <w:t>’</w:t>
      </w:r>
      <w:proofErr w:type="spellStart"/>
      <w:r w:rsidRPr="008B6195">
        <w:rPr>
          <w:rFonts w:ascii="Times New Roman" w:eastAsia="Arial Unicode MS" w:hAnsi="Times New Roman"/>
          <w:b/>
          <w:i/>
          <w:color w:val="1F497D"/>
          <w:kern w:val="2"/>
          <w:sz w:val="24"/>
          <w:szCs w:val="24"/>
          <w:lang w:eastAsia="zh-CN" w:bidi="hi-IN"/>
        </w:rPr>
        <w:t>Ieo</w:t>
      </w:r>
      <w:proofErr w:type="spellEnd"/>
      <w:r w:rsidRPr="008B6195">
        <w:rPr>
          <w:rFonts w:ascii="Times New Roman" w:eastAsia="Arial Unicode MS" w:hAnsi="Times New Roman"/>
          <w:b/>
          <w:i/>
          <w:color w:val="1F497D"/>
          <w:kern w:val="2"/>
          <w:sz w:val="24"/>
          <w:szCs w:val="24"/>
          <w:lang w:eastAsia="zh-CN" w:bidi="hi-IN"/>
        </w:rPr>
        <w:t xml:space="preserve"> sull</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immunità</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Report del Crea Sanità sulle performance regionali</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Piano Commissione UE sul vaccino anti </w:t>
      </w: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80 scienziati contro l</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 xml:space="preserve">immunità di gregge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L</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 xml:space="preserve">appello dei medici di famiglia ai cittadini a mettersi in </w:t>
      </w:r>
      <w:proofErr w:type="spellStart"/>
      <w:r w:rsidRPr="008B6195">
        <w:rPr>
          <w:rFonts w:ascii="Times New Roman" w:eastAsia="Arial Unicode MS" w:hAnsi="Times New Roman"/>
          <w:b/>
          <w:i/>
          <w:color w:val="1F497D"/>
          <w:kern w:val="2"/>
          <w:sz w:val="24"/>
          <w:szCs w:val="24"/>
          <w:lang w:eastAsia="zh-CN" w:bidi="hi-IN"/>
        </w:rPr>
        <w:t>autolockdown</w:t>
      </w:r>
      <w:proofErr w:type="spellEnd"/>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Manovra. Conte: risorse significative per rafforzare il </w:t>
      </w:r>
      <w:proofErr w:type="spellStart"/>
      <w:r w:rsidRPr="008B6195">
        <w:rPr>
          <w:rFonts w:ascii="Times New Roman" w:eastAsia="Arial Unicode MS" w:hAnsi="Times New Roman"/>
          <w:b/>
          <w:i/>
          <w:color w:val="1F497D"/>
          <w:kern w:val="2"/>
          <w:sz w:val="24"/>
          <w:szCs w:val="24"/>
          <w:lang w:eastAsia="zh-CN" w:bidi="hi-IN"/>
        </w:rPr>
        <w:t>Ssn</w:t>
      </w:r>
      <w:proofErr w:type="spellEnd"/>
      <w:r w:rsidRPr="008B6195">
        <w:rPr>
          <w:rFonts w:ascii="Times New Roman" w:eastAsia="Arial Unicode MS" w:hAnsi="Times New Roman"/>
          <w:b/>
          <w:i/>
          <w:color w:val="1F497D"/>
          <w:kern w:val="2"/>
          <w:sz w:val="24"/>
          <w:szCs w:val="24"/>
          <w:lang w:eastAsia="zh-CN" w:bidi="hi-IN"/>
        </w:rPr>
        <w:t xml:space="preserve">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Manovre e decreti </w:t>
      </w: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Per la sanità 12,8 miliardi in due anni</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La Lombardia al Governo: coprifuoco dalle 23 alle 5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Laurea abilitante per Veterinaria, Farma</w:t>
      </w:r>
      <w:r w:rsidR="00533E7F" w:rsidRPr="008B6195">
        <w:rPr>
          <w:rFonts w:ascii="Times New Roman" w:eastAsia="Arial Unicode MS" w:hAnsi="Times New Roman"/>
          <w:b/>
          <w:i/>
          <w:color w:val="1F497D"/>
          <w:kern w:val="2"/>
          <w:sz w:val="24"/>
          <w:szCs w:val="24"/>
          <w:lang w:eastAsia="zh-CN" w:bidi="hi-IN"/>
        </w:rPr>
        <w:t xml:space="preserve">cia, Odontoiatria e Psicologia. Il </w:t>
      </w:r>
      <w:proofErr w:type="spellStart"/>
      <w:r w:rsidR="00533E7F" w:rsidRPr="008B6195">
        <w:rPr>
          <w:rFonts w:ascii="Times New Roman" w:eastAsia="Arial Unicode MS" w:hAnsi="Times New Roman"/>
          <w:b/>
          <w:i/>
          <w:color w:val="1F497D"/>
          <w:kern w:val="2"/>
          <w:sz w:val="24"/>
          <w:szCs w:val="24"/>
          <w:lang w:eastAsia="zh-CN" w:bidi="hi-IN"/>
        </w:rPr>
        <w:t>Ddl</w:t>
      </w:r>
      <w:proofErr w:type="spellEnd"/>
    </w:p>
    <w:p w:rsidR="00533E7F"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Tra marzo e giugno quasi 170mila morti in più della media nella UE</w:t>
      </w:r>
      <w:r w:rsidR="00533E7F" w:rsidRPr="008B6195">
        <w:rPr>
          <w:rFonts w:ascii="Times New Roman" w:eastAsia="Arial Unicode MS" w:hAnsi="Times New Roman"/>
          <w:b/>
          <w:i/>
          <w:color w:val="1F497D"/>
          <w:kern w:val="2"/>
          <w:sz w:val="24"/>
          <w:szCs w:val="24"/>
          <w:lang w:eastAsia="zh-CN" w:bidi="hi-IN"/>
        </w:rPr>
        <w:t xml:space="preserve"> </w:t>
      </w:r>
    </w:p>
    <w:p w:rsidR="00533E7F" w:rsidRPr="008B6195" w:rsidRDefault="00533E7F"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Conte al Senato: r</w:t>
      </w:r>
      <w:r w:rsidR="00A1626D" w:rsidRPr="008B6195">
        <w:rPr>
          <w:rFonts w:ascii="Times New Roman" w:eastAsia="Arial Unicode MS" w:hAnsi="Times New Roman"/>
          <w:b/>
          <w:i/>
          <w:color w:val="1F497D"/>
          <w:kern w:val="2"/>
          <w:sz w:val="24"/>
          <w:szCs w:val="24"/>
          <w:lang w:eastAsia="zh-CN" w:bidi="hi-IN"/>
        </w:rPr>
        <w:t>idurre occasioni di contagio, evitare le attività superflue</w:t>
      </w:r>
      <w:r w:rsidRPr="008B6195">
        <w:rPr>
          <w:rFonts w:ascii="Times New Roman" w:eastAsia="Arial Unicode MS" w:hAnsi="Times New Roman"/>
          <w:b/>
          <w:i/>
          <w:color w:val="1F497D"/>
          <w:kern w:val="2"/>
          <w:sz w:val="24"/>
          <w:szCs w:val="24"/>
          <w:lang w:eastAsia="zh-CN" w:bidi="hi-IN"/>
        </w:rPr>
        <w:t xml:space="preserve">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Addio al vecchio medico di famiglia, </w:t>
      </w:r>
      <w:r w:rsidR="00533E7F" w:rsidRPr="008B6195">
        <w:rPr>
          <w:rFonts w:ascii="Times New Roman" w:eastAsia="Arial Unicode MS" w:hAnsi="Times New Roman"/>
          <w:b/>
          <w:i/>
          <w:color w:val="1F497D"/>
          <w:kern w:val="2"/>
          <w:sz w:val="24"/>
          <w:szCs w:val="24"/>
          <w:lang w:eastAsia="zh-CN" w:bidi="hi-IN"/>
        </w:rPr>
        <w:t xml:space="preserve">sì al </w:t>
      </w:r>
      <w:r w:rsidRPr="008B6195">
        <w:rPr>
          <w:rFonts w:ascii="Times New Roman" w:eastAsia="Arial Unicode MS" w:hAnsi="Times New Roman"/>
          <w:b/>
          <w:i/>
          <w:color w:val="1F497D"/>
          <w:kern w:val="2"/>
          <w:sz w:val="24"/>
          <w:szCs w:val="24"/>
          <w:lang w:eastAsia="zh-CN" w:bidi="hi-IN"/>
        </w:rPr>
        <w:t xml:space="preserve">team multi professionale convenzionato </w:t>
      </w:r>
    </w:p>
    <w:p w:rsidR="00A1626D"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Lombardia riapre ospedali in Fiera a Bergamo e Milano</w:t>
      </w:r>
    </w:p>
    <w:p w:rsidR="00A1626D" w:rsidRPr="008B6195" w:rsidRDefault="00533E7F"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w:t>
      </w:r>
      <w:r w:rsidR="00A1626D" w:rsidRPr="008B6195">
        <w:rPr>
          <w:rFonts w:ascii="Times New Roman" w:eastAsia="Arial Unicode MS" w:hAnsi="Times New Roman"/>
          <w:b/>
          <w:i/>
          <w:color w:val="1F497D"/>
          <w:kern w:val="2"/>
          <w:sz w:val="24"/>
          <w:szCs w:val="24"/>
          <w:lang w:eastAsia="zh-CN" w:bidi="hi-IN"/>
        </w:rPr>
        <w:t>Provincia di Berg</w:t>
      </w:r>
      <w:r w:rsidRPr="008B6195">
        <w:rPr>
          <w:rFonts w:ascii="Times New Roman" w:eastAsia="Arial Unicode MS" w:hAnsi="Times New Roman"/>
          <w:b/>
          <w:i/>
          <w:color w:val="1F497D"/>
          <w:kern w:val="2"/>
          <w:sz w:val="24"/>
          <w:szCs w:val="24"/>
          <w:lang w:eastAsia="zh-CN" w:bidi="hi-IN"/>
        </w:rPr>
        <w:t xml:space="preserve">amo tra le più colpite al mondo. </w:t>
      </w:r>
      <w:r w:rsidR="00A1626D" w:rsidRPr="008B6195">
        <w:rPr>
          <w:rFonts w:ascii="Times New Roman" w:eastAsia="Arial Unicode MS" w:hAnsi="Times New Roman"/>
          <w:b/>
          <w:i/>
          <w:color w:val="1F497D"/>
          <w:kern w:val="2"/>
          <w:sz w:val="24"/>
          <w:szCs w:val="24"/>
          <w:lang w:eastAsia="zh-CN" w:bidi="hi-IN"/>
        </w:rPr>
        <w:t>Lo studio del Mario Negri</w:t>
      </w:r>
    </w:p>
    <w:p w:rsidR="00533E7F"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Convivere con il </w:t>
      </w:r>
      <w:proofErr w:type="spellStart"/>
      <w:r w:rsidRPr="008B6195">
        <w:rPr>
          <w:rFonts w:ascii="Times New Roman" w:eastAsia="Arial Unicode MS" w:hAnsi="Times New Roman"/>
          <w:b/>
          <w:i/>
          <w:color w:val="1F497D"/>
          <w:kern w:val="2"/>
          <w:sz w:val="24"/>
          <w:szCs w:val="24"/>
          <w:lang w:eastAsia="zh-CN" w:bidi="hi-IN"/>
        </w:rPr>
        <w:t>Covid</w:t>
      </w:r>
      <w:proofErr w:type="spellEnd"/>
      <w:r w:rsidRPr="008B6195">
        <w:rPr>
          <w:rFonts w:ascii="Times New Roman" w:eastAsia="Arial Unicode MS" w:hAnsi="Times New Roman"/>
          <w:b/>
          <w:i/>
          <w:color w:val="1F497D"/>
          <w:kern w:val="2"/>
          <w:sz w:val="24"/>
          <w:szCs w:val="24"/>
          <w:lang w:eastAsia="zh-CN" w:bidi="hi-IN"/>
        </w:rPr>
        <w:t xml:space="preserve">. </w:t>
      </w:r>
      <w:r w:rsidR="00533E7F" w:rsidRPr="008B6195">
        <w:rPr>
          <w:rFonts w:ascii="Times New Roman" w:eastAsia="Arial Unicode MS" w:hAnsi="Times New Roman"/>
          <w:b/>
          <w:i/>
          <w:color w:val="1F497D"/>
          <w:kern w:val="2"/>
          <w:sz w:val="24"/>
          <w:szCs w:val="24"/>
          <w:lang w:eastAsia="zh-CN" w:bidi="hi-IN"/>
        </w:rPr>
        <w:t xml:space="preserve">Ecco come </w:t>
      </w:r>
    </w:p>
    <w:p w:rsidR="00533E7F"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Riforma della medicina del territorio. </w:t>
      </w:r>
      <w:r w:rsidR="00533E7F" w:rsidRPr="008B6195">
        <w:rPr>
          <w:rFonts w:ascii="Times New Roman" w:eastAsia="Arial Unicode MS" w:hAnsi="Times New Roman"/>
          <w:b/>
          <w:i/>
          <w:color w:val="1F497D"/>
          <w:kern w:val="2"/>
          <w:sz w:val="24"/>
          <w:szCs w:val="24"/>
          <w:lang w:eastAsia="zh-CN" w:bidi="hi-IN"/>
        </w:rPr>
        <w:t xml:space="preserve">Il piano del Ministero </w:t>
      </w:r>
    </w:p>
    <w:p w:rsidR="00533E7F"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Riforma medicina del territorio. Cgil Medici boccia proposta </w:t>
      </w:r>
      <w:proofErr w:type="spellStart"/>
      <w:r w:rsidRPr="008B6195">
        <w:rPr>
          <w:rFonts w:ascii="Times New Roman" w:eastAsia="Arial Unicode MS" w:hAnsi="Times New Roman"/>
          <w:b/>
          <w:i/>
          <w:color w:val="1F497D"/>
          <w:kern w:val="2"/>
          <w:sz w:val="24"/>
          <w:szCs w:val="24"/>
          <w:lang w:eastAsia="zh-CN" w:bidi="hi-IN"/>
        </w:rPr>
        <w:t>Fnomceo</w:t>
      </w:r>
      <w:proofErr w:type="spellEnd"/>
      <w:r w:rsidRPr="008B6195">
        <w:rPr>
          <w:rFonts w:ascii="Times New Roman" w:eastAsia="Arial Unicode MS" w:hAnsi="Times New Roman"/>
          <w:b/>
          <w:i/>
          <w:color w:val="1F497D"/>
          <w:kern w:val="2"/>
          <w:sz w:val="24"/>
          <w:szCs w:val="24"/>
          <w:lang w:eastAsia="zh-CN" w:bidi="hi-IN"/>
        </w:rPr>
        <w:t xml:space="preserve"> </w:t>
      </w:r>
    </w:p>
    <w:p w:rsidR="00062BF0" w:rsidRPr="008B6195" w:rsidRDefault="00A1626D" w:rsidP="008B6195">
      <w:pPr>
        <w:pStyle w:val="Paragrafoelenco"/>
        <w:widowControl w:val="0"/>
        <w:numPr>
          <w:ilvl w:val="0"/>
          <w:numId w:val="5"/>
        </w:numPr>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Quanto è letale il Covid-19? </w:t>
      </w:r>
    </w:p>
    <w:p w:rsidR="00533E7F" w:rsidRPr="008B6195" w:rsidRDefault="004009C9" w:rsidP="008B6195">
      <w:pPr>
        <w:pStyle w:val="Paragrafoelenco"/>
        <w:widowControl w:val="0"/>
        <w:numPr>
          <w:ilvl w:val="0"/>
          <w:numId w:val="5"/>
        </w:numPr>
        <w:tabs>
          <w:tab w:val="left" w:pos="7371"/>
        </w:tabs>
        <w:suppressAutoHyphens/>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Pr>
          <w:rFonts w:ascii="Times New Roman" w:eastAsia="Arial Unicode MS" w:hAnsi="Times New Roman"/>
          <w:b/>
          <w:i/>
          <w:color w:val="1F497D"/>
          <w:kern w:val="2"/>
          <w:sz w:val="24"/>
          <w:szCs w:val="24"/>
          <w:lang w:eastAsia="zh-CN" w:bidi="hi-IN"/>
        </w:rPr>
        <w:t xml:space="preserve">. </w:t>
      </w:r>
      <w:proofErr w:type="spellStart"/>
      <w:r>
        <w:rPr>
          <w:rFonts w:ascii="Times New Roman" w:eastAsia="Arial Unicode MS" w:hAnsi="Times New Roman"/>
          <w:b/>
          <w:i/>
          <w:color w:val="1F497D"/>
          <w:kern w:val="2"/>
          <w:sz w:val="24"/>
          <w:szCs w:val="24"/>
          <w:lang w:eastAsia="zh-CN" w:bidi="hi-IN"/>
        </w:rPr>
        <w:t>Gimbe</w:t>
      </w:r>
      <w:proofErr w:type="spellEnd"/>
      <w:r w:rsidR="00533E7F" w:rsidRPr="008B6195">
        <w:rPr>
          <w:rFonts w:ascii="Times New Roman" w:eastAsia="Arial Unicode MS" w:hAnsi="Times New Roman"/>
          <w:b/>
          <w:i/>
          <w:color w:val="1F497D"/>
          <w:kern w:val="2"/>
          <w:sz w:val="24"/>
          <w:szCs w:val="24"/>
          <w:lang w:eastAsia="zh-CN" w:bidi="hi-IN"/>
        </w:rPr>
        <w:t>: r</w:t>
      </w:r>
      <w:r w:rsidR="00A1626D" w:rsidRPr="008B6195">
        <w:rPr>
          <w:rFonts w:ascii="Times New Roman" w:eastAsia="Arial Unicode MS" w:hAnsi="Times New Roman"/>
          <w:b/>
          <w:i/>
          <w:color w:val="1F497D"/>
          <w:kern w:val="2"/>
          <w:sz w:val="24"/>
          <w:szCs w:val="24"/>
          <w:lang w:eastAsia="zh-CN" w:bidi="hi-IN"/>
        </w:rPr>
        <w:t>addoppiano contagi e decessi e forte aumento d</w:t>
      </w:r>
      <w:r w:rsidR="00533E7F" w:rsidRPr="008B6195">
        <w:rPr>
          <w:rFonts w:ascii="Times New Roman" w:eastAsia="Arial Unicode MS" w:hAnsi="Times New Roman"/>
          <w:b/>
          <w:i/>
          <w:color w:val="1F497D"/>
          <w:kern w:val="2"/>
          <w:sz w:val="24"/>
          <w:szCs w:val="24"/>
          <w:lang w:eastAsia="zh-CN" w:bidi="hi-IN"/>
        </w:rPr>
        <w:t xml:space="preserve">i ricoveri </w:t>
      </w:r>
    </w:p>
    <w:p w:rsidR="00A1626D" w:rsidRPr="008B6195" w:rsidRDefault="004009C9" w:rsidP="008B6195">
      <w:pPr>
        <w:pStyle w:val="Paragrafoelenco"/>
        <w:widowControl w:val="0"/>
        <w:numPr>
          <w:ilvl w:val="0"/>
          <w:numId w:val="5"/>
        </w:numPr>
        <w:tabs>
          <w:tab w:val="left" w:pos="7371"/>
        </w:tabs>
        <w:suppressAutoHyphens/>
        <w:rPr>
          <w:rFonts w:ascii="Times New Roman" w:eastAsia="Arial Unicode MS" w:hAnsi="Times New Roman"/>
          <w:b/>
          <w:i/>
          <w:color w:val="1F497D"/>
          <w:kern w:val="2"/>
          <w:sz w:val="24"/>
          <w:szCs w:val="24"/>
          <w:lang w:eastAsia="zh-CN" w:bidi="hi-IN"/>
        </w:rPr>
      </w:pPr>
      <w:r>
        <w:rPr>
          <w:rFonts w:ascii="Times New Roman" w:eastAsia="Arial Unicode MS" w:hAnsi="Times New Roman"/>
          <w:b/>
          <w:i/>
          <w:color w:val="1F497D"/>
          <w:kern w:val="2"/>
          <w:sz w:val="24"/>
          <w:szCs w:val="24"/>
          <w:lang w:eastAsia="zh-CN" w:bidi="hi-IN"/>
        </w:rPr>
        <w:t>Salute.</w:t>
      </w:r>
      <w:r w:rsidR="00A1626D" w:rsidRPr="008B6195">
        <w:rPr>
          <w:rFonts w:ascii="Times New Roman" w:eastAsia="Arial Unicode MS" w:hAnsi="Times New Roman"/>
          <w:b/>
          <w:i/>
          <w:color w:val="1F497D"/>
          <w:kern w:val="2"/>
          <w:sz w:val="24"/>
          <w:szCs w:val="24"/>
          <w:lang w:eastAsia="zh-CN" w:bidi="hi-IN"/>
        </w:rPr>
        <w:t xml:space="preserve"> </w:t>
      </w:r>
      <w:proofErr w:type="spellStart"/>
      <w:r w:rsidR="00A1626D" w:rsidRPr="008B6195">
        <w:rPr>
          <w:rFonts w:ascii="Times New Roman" w:eastAsia="Arial Unicode MS" w:hAnsi="Times New Roman"/>
          <w:b/>
          <w:i/>
          <w:color w:val="1F497D"/>
          <w:kern w:val="2"/>
          <w:sz w:val="24"/>
          <w:szCs w:val="24"/>
          <w:lang w:eastAsia="zh-CN" w:bidi="hi-IN"/>
        </w:rPr>
        <w:t>Eurobaromet</w:t>
      </w:r>
      <w:r>
        <w:rPr>
          <w:rFonts w:ascii="Times New Roman" w:eastAsia="Arial Unicode MS" w:hAnsi="Times New Roman"/>
          <w:b/>
          <w:i/>
          <w:color w:val="1F497D"/>
          <w:kern w:val="2"/>
          <w:sz w:val="24"/>
          <w:szCs w:val="24"/>
          <w:lang w:eastAsia="zh-CN" w:bidi="hi-IN"/>
        </w:rPr>
        <w:t>r</w:t>
      </w:r>
      <w:proofErr w:type="spellEnd"/>
      <w:r>
        <w:rPr>
          <w:rFonts w:ascii="Times New Roman" w:eastAsia="Arial Unicode MS" w:hAnsi="Times New Roman"/>
          <w:b/>
          <w:i/>
          <w:color w:val="1F497D"/>
          <w:kern w:val="2"/>
          <w:sz w:val="24"/>
          <w:szCs w:val="24"/>
          <w:lang w:eastAsia="zh-CN" w:bidi="hi-IN"/>
        </w:rPr>
        <w:t>:</w:t>
      </w:r>
      <w:r w:rsidR="00A1626D" w:rsidRPr="008B6195">
        <w:rPr>
          <w:rFonts w:ascii="Times New Roman" w:eastAsia="Arial Unicode MS" w:hAnsi="Times New Roman"/>
          <w:b/>
          <w:i/>
          <w:color w:val="1F497D"/>
          <w:kern w:val="2"/>
          <w:sz w:val="24"/>
          <w:szCs w:val="24"/>
          <w:lang w:eastAsia="zh-CN" w:bidi="hi-IN"/>
        </w:rPr>
        <w:t xml:space="preserve"> il 50 % degli italiani chiede più poteri per Regioni ed enti locali </w:t>
      </w:r>
    </w:p>
    <w:p w:rsidR="00A1626D" w:rsidRPr="008B6195" w:rsidRDefault="00A1626D" w:rsidP="008B6195">
      <w:pPr>
        <w:pStyle w:val="Paragrafoelenco"/>
        <w:widowControl w:val="0"/>
        <w:numPr>
          <w:ilvl w:val="0"/>
          <w:numId w:val="5"/>
        </w:numPr>
        <w:tabs>
          <w:tab w:val="left" w:pos="7371"/>
        </w:tabs>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Pandemia: circolare ministero Salute su durata e termine isolamento e quarantena</w:t>
      </w:r>
    </w:p>
    <w:p w:rsidR="00CF6AD1" w:rsidRDefault="00A1626D" w:rsidP="00CF6AD1">
      <w:pPr>
        <w:pStyle w:val="Paragrafoelenco"/>
        <w:widowControl w:val="0"/>
        <w:numPr>
          <w:ilvl w:val="0"/>
          <w:numId w:val="5"/>
        </w:numPr>
        <w:tabs>
          <w:tab w:val="left" w:pos="7371"/>
        </w:tabs>
        <w:suppressAutoHyphens/>
        <w:rPr>
          <w:rFonts w:ascii="Times New Roman" w:eastAsia="Arial Unicode MS" w:hAnsi="Times New Roman"/>
          <w:b/>
          <w:i/>
          <w:color w:val="1F497D"/>
          <w:kern w:val="2"/>
          <w:sz w:val="24"/>
          <w:szCs w:val="24"/>
          <w:lang w:eastAsia="zh-CN" w:bidi="hi-IN"/>
        </w:rPr>
      </w:pPr>
      <w:r w:rsidRPr="008B6195">
        <w:rPr>
          <w:rFonts w:ascii="Times New Roman" w:eastAsia="Arial Unicode MS" w:hAnsi="Times New Roman"/>
          <w:b/>
          <w:i/>
          <w:color w:val="1F497D"/>
          <w:kern w:val="2"/>
          <w:sz w:val="24"/>
          <w:szCs w:val="24"/>
          <w:lang w:eastAsia="zh-CN" w:bidi="hi-IN"/>
        </w:rPr>
        <w:t xml:space="preserve">Migliorare il </w:t>
      </w:r>
      <w:proofErr w:type="spellStart"/>
      <w:r w:rsidRPr="008B6195">
        <w:rPr>
          <w:rFonts w:ascii="Times New Roman" w:eastAsia="Arial Unicode MS" w:hAnsi="Times New Roman"/>
          <w:b/>
          <w:i/>
          <w:color w:val="1F497D"/>
          <w:kern w:val="2"/>
          <w:sz w:val="24"/>
          <w:szCs w:val="24"/>
          <w:lang w:eastAsia="zh-CN" w:bidi="hi-IN"/>
        </w:rPr>
        <w:t>contact</w:t>
      </w:r>
      <w:proofErr w:type="spellEnd"/>
      <w:r w:rsidRPr="008B6195">
        <w:rPr>
          <w:rFonts w:ascii="Times New Roman" w:eastAsia="Arial Unicode MS" w:hAnsi="Times New Roman"/>
          <w:b/>
          <w:i/>
          <w:color w:val="1F497D"/>
          <w:kern w:val="2"/>
          <w:sz w:val="24"/>
          <w:szCs w:val="24"/>
          <w:lang w:eastAsia="zh-CN" w:bidi="hi-IN"/>
        </w:rPr>
        <w:t xml:space="preserve"> </w:t>
      </w:r>
      <w:proofErr w:type="spellStart"/>
      <w:r w:rsidRPr="008B6195">
        <w:rPr>
          <w:rFonts w:ascii="Times New Roman" w:eastAsia="Arial Unicode MS" w:hAnsi="Times New Roman"/>
          <w:b/>
          <w:i/>
          <w:color w:val="1F497D"/>
          <w:kern w:val="2"/>
          <w:sz w:val="24"/>
          <w:szCs w:val="24"/>
          <w:lang w:eastAsia="zh-CN" w:bidi="hi-IN"/>
        </w:rPr>
        <w:t>tracing</w:t>
      </w:r>
      <w:proofErr w:type="spellEnd"/>
      <w:r w:rsidRPr="008B6195">
        <w:rPr>
          <w:rFonts w:ascii="Times New Roman" w:eastAsia="Arial Unicode MS" w:hAnsi="Times New Roman"/>
          <w:b/>
          <w:i/>
          <w:color w:val="1F497D"/>
          <w:kern w:val="2"/>
          <w:sz w:val="24"/>
          <w:szCs w:val="24"/>
          <w:lang w:eastAsia="zh-CN" w:bidi="hi-IN"/>
        </w:rPr>
        <w:t>: l</w:t>
      </w:r>
      <w:r w:rsidR="00CF6AD1">
        <w:rPr>
          <w:rFonts w:ascii="Times New Roman" w:eastAsia="Arial Unicode MS" w:hAnsi="Times New Roman"/>
          <w:b/>
          <w:i/>
          <w:color w:val="1F497D"/>
          <w:kern w:val="2"/>
          <w:sz w:val="24"/>
          <w:szCs w:val="24"/>
          <w:lang w:eastAsia="zh-CN" w:bidi="hi-IN"/>
        </w:rPr>
        <w:t>’</w:t>
      </w:r>
      <w:r w:rsidRPr="008B6195">
        <w:rPr>
          <w:rFonts w:ascii="Times New Roman" w:eastAsia="Arial Unicode MS" w:hAnsi="Times New Roman"/>
          <w:b/>
          <w:i/>
          <w:color w:val="1F497D"/>
          <w:kern w:val="2"/>
          <w:sz w:val="24"/>
          <w:szCs w:val="24"/>
          <w:lang w:eastAsia="zh-CN" w:bidi="hi-IN"/>
        </w:rPr>
        <w:t>impegno di Governo e Regioni</w:t>
      </w:r>
      <w:r w:rsidR="00CF6AD1">
        <w:rPr>
          <w:rFonts w:ascii="Times New Roman" w:eastAsia="Arial Unicode MS" w:hAnsi="Times New Roman"/>
          <w:b/>
          <w:i/>
          <w:color w:val="1F497D"/>
          <w:kern w:val="2"/>
          <w:sz w:val="24"/>
          <w:szCs w:val="24"/>
          <w:lang w:eastAsia="zh-CN" w:bidi="hi-IN"/>
        </w:rPr>
        <w:t xml:space="preserve"> </w:t>
      </w:r>
    </w:p>
    <w:p w:rsidR="00A1626D" w:rsidRDefault="00CF6AD1" w:rsidP="00CF6AD1">
      <w:pPr>
        <w:pStyle w:val="Paragrafoelenco"/>
        <w:widowControl w:val="0"/>
        <w:numPr>
          <w:ilvl w:val="0"/>
          <w:numId w:val="5"/>
        </w:numPr>
        <w:tabs>
          <w:tab w:val="left" w:pos="7371"/>
        </w:tabs>
        <w:suppressAutoHyphens/>
        <w:rPr>
          <w:rFonts w:ascii="Times New Roman" w:eastAsia="Arial Unicode MS" w:hAnsi="Times New Roman"/>
          <w:b/>
          <w:i/>
          <w:color w:val="1F497D"/>
          <w:kern w:val="2"/>
          <w:sz w:val="24"/>
          <w:szCs w:val="24"/>
          <w:lang w:eastAsia="zh-CN" w:bidi="hi-IN"/>
        </w:rPr>
      </w:pPr>
      <w:r w:rsidRPr="00CF6AD1">
        <w:rPr>
          <w:rFonts w:ascii="Times New Roman" w:eastAsia="Arial Unicode MS" w:hAnsi="Times New Roman"/>
          <w:b/>
          <w:i/>
          <w:color w:val="1F497D"/>
          <w:kern w:val="2"/>
          <w:sz w:val="24"/>
          <w:szCs w:val="24"/>
          <w:lang w:eastAsia="zh-CN" w:bidi="hi-IN"/>
        </w:rPr>
        <w:t>Pandemia: contrasto e prevenzione dalla Lombardia al Lazio</w:t>
      </w:r>
    </w:p>
    <w:p w:rsidR="00A1626D" w:rsidRDefault="00A1626D"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C1476">
        <w:rPr>
          <w:rFonts w:ascii="Times New Roman" w:eastAsia="Arial Unicode MS" w:hAnsi="Times New Roman"/>
          <w:b/>
          <w:color w:val="1F497D"/>
          <w:kern w:val="2"/>
          <w:sz w:val="24"/>
          <w:szCs w:val="24"/>
          <w:lang w:eastAsia="zh-CN" w:bidi="hi-IN"/>
        </w:rPr>
        <w:t>Dalle Agenzie di stampa nazionali</w:t>
      </w:r>
    </w:p>
    <w:p w:rsidR="00062BF0" w:rsidRDefault="00062BF0" w:rsidP="00062BF0">
      <w:pPr>
        <w:pStyle w:val="Paragrafoelenco"/>
        <w:widowControl w:val="0"/>
        <w:numPr>
          <w:ilvl w:val="0"/>
          <w:numId w:val="2"/>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Quotidiano Sanità</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12</w:t>
      </w:r>
      <w:r w:rsidRPr="000F2EB5">
        <w:rPr>
          <w:rFonts w:ascii="Times New Roman" w:eastAsia="Arial Unicode MS" w:hAnsi="Times New Roman"/>
          <w:b/>
          <w:color w:val="1F497D"/>
          <w:kern w:val="2"/>
          <w:sz w:val="24"/>
          <w:szCs w:val="24"/>
          <w:lang w:eastAsia="zh-CN" w:bidi="hi-IN"/>
        </w:rPr>
        <w:t xml:space="preserve"> ottobre 2020</w:t>
      </w:r>
      <w:r>
        <w:rPr>
          <w:rFonts w:ascii="Times New Roman" w:eastAsia="Arial Unicode MS" w:hAnsi="Times New Roman"/>
          <w:b/>
          <w:color w:val="1F497D"/>
          <w:kern w:val="2"/>
          <w:sz w:val="24"/>
          <w:szCs w:val="24"/>
          <w:lang w:eastAsia="zh-CN" w:bidi="hi-IN"/>
        </w:rPr>
        <w:t xml:space="preserve"> </w:t>
      </w:r>
    </w:p>
    <w:p w:rsidR="00062BF0" w:rsidRPr="00A63FBC" w:rsidRDefault="00062BF0" w:rsidP="00062BF0">
      <w:pPr>
        <w:pStyle w:val="Paragrafoelenco"/>
        <w:widowControl w:val="0"/>
        <w:suppressAutoHyphens/>
        <w:ind w:left="0"/>
        <w:rPr>
          <w:rFonts w:ascii="Times New Roman" w:eastAsia="Arial Unicode MS" w:hAnsi="Times New Roman"/>
          <w:color w:val="1F497D"/>
          <w:kern w:val="2"/>
          <w:sz w:val="24"/>
          <w:szCs w:val="24"/>
          <w:lang w:eastAsia="zh-CN" w:bidi="hi-IN"/>
        </w:rPr>
      </w:pPr>
      <w:proofErr w:type="spellStart"/>
      <w:r w:rsidRPr="00A63FBC">
        <w:rPr>
          <w:rFonts w:ascii="Times New Roman" w:eastAsia="Arial Unicode MS" w:hAnsi="Times New Roman"/>
          <w:b/>
          <w:color w:val="1F497D"/>
          <w:kern w:val="2"/>
          <w:sz w:val="24"/>
          <w:szCs w:val="24"/>
          <w:lang w:eastAsia="zh-CN" w:bidi="hi-IN"/>
        </w:rPr>
        <w:t>Covid</w:t>
      </w:r>
      <w:proofErr w:type="spellEnd"/>
      <w:r w:rsidRPr="00A63FBC">
        <w:rPr>
          <w:rFonts w:ascii="Times New Roman" w:eastAsia="Arial Unicode MS" w:hAnsi="Times New Roman"/>
          <w:b/>
          <w:color w:val="1F497D"/>
          <w:kern w:val="2"/>
          <w:sz w:val="24"/>
          <w:szCs w:val="24"/>
          <w:lang w:eastAsia="zh-CN" w:bidi="hi-IN"/>
        </w:rPr>
        <w:t>. Da qui a marzo ecco cosa potrebbe accadere in 4 scenari: dal migliore (dati in linea con quelli dell</w:t>
      </w:r>
      <w:r w:rsidR="00CF6AD1">
        <w:rPr>
          <w:rFonts w:ascii="Times New Roman" w:eastAsia="Arial Unicode MS" w:hAnsi="Times New Roman"/>
          <w:b/>
          <w:color w:val="1F497D"/>
          <w:kern w:val="2"/>
          <w:sz w:val="24"/>
          <w:szCs w:val="24"/>
          <w:lang w:eastAsia="zh-CN" w:bidi="hi-IN"/>
        </w:rPr>
        <w:t>’</w:t>
      </w:r>
      <w:r w:rsidRPr="00A63FBC">
        <w:rPr>
          <w:rFonts w:ascii="Times New Roman" w:eastAsia="Arial Unicode MS" w:hAnsi="Times New Roman"/>
          <w:b/>
          <w:color w:val="1F497D"/>
          <w:kern w:val="2"/>
          <w:sz w:val="24"/>
          <w:szCs w:val="24"/>
          <w:lang w:eastAsia="zh-CN" w:bidi="hi-IN"/>
        </w:rPr>
        <w:t xml:space="preserve">estate scorsa), al peggiore (infezioni fuori controllo e servizi sanitari in tilt) che </w:t>
      </w:r>
      <w:r w:rsidRPr="00A63FBC">
        <w:rPr>
          <w:rFonts w:ascii="Times New Roman" w:eastAsia="Arial Unicode MS" w:hAnsi="Times New Roman"/>
          <w:color w:val="1F497D"/>
          <w:kern w:val="2"/>
          <w:sz w:val="24"/>
          <w:szCs w:val="24"/>
          <w:lang w:eastAsia="zh-CN" w:bidi="hi-IN"/>
        </w:rPr>
        <w:t xml:space="preserve">farebbe scattare un nuovo </w:t>
      </w:r>
      <w:proofErr w:type="spellStart"/>
      <w:r w:rsidRPr="00A63FBC">
        <w:rPr>
          <w:rFonts w:ascii="Times New Roman" w:eastAsia="Arial Unicode MS" w:hAnsi="Times New Roman"/>
          <w:color w:val="1F497D"/>
          <w:kern w:val="2"/>
          <w:sz w:val="24"/>
          <w:szCs w:val="24"/>
          <w:lang w:eastAsia="zh-CN" w:bidi="hi-IN"/>
        </w:rPr>
        <w:t>lockdown</w:t>
      </w:r>
      <w:proofErr w:type="spellEnd"/>
      <w:r w:rsidRPr="00A63FBC">
        <w:rPr>
          <w:rFonts w:ascii="Times New Roman" w:eastAsia="Arial Unicode MS" w:hAnsi="Times New Roman"/>
          <w:color w:val="1F497D"/>
          <w:kern w:val="2"/>
          <w:sz w:val="24"/>
          <w:szCs w:val="24"/>
          <w:lang w:eastAsia="zh-CN" w:bidi="hi-IN"/>
        </w:rPr>
        <w:t xml:space="preserve"> totale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 xml:space="preserve">È </w:t>
      </w:r>
      <w:r w:rsidRPr="00A63FBC">
        <w:rPr>
          <w:rFonts w:ascii="Times New Roman" w:eastAsia="Arial Unicode MS" w:hAnsi="Times New Roman"/>
          <w:color w:val="1F497D"/>
          <w:kern w:val="2"/>
          <w:sz w:val="24"/>
          <w:szCs w:val="24"/>
          <w:lang w:eastAsia="zh-CN" w:bidi="hi-IN"/>
        </w:rPr>
        <w:t xml:space="preserve">stato messo a punto in via definitiva il documento del Ministero della Salute e </w:t>
      </w:r>
      <w:proofErr w:type="spellStart"/>
      <w:r w:rsidRPr="00A63FBC">
        <w:rPr>
          <w:rFonts w:ascii="Times New Roman" w:eastAsia="Arial Unicode MS" w:hAnsi="Times New Roman"/>
          <w:color w:val="1F497D"/>
          <w:kern w:val="2"/>
          <w:sz w:val="24"/>
          <w:szCs w:val="24"/>
          <w:lang w:eastAsia="zh-CN" w:bidi="hi-IN"/>
        </w:rPr>
        <w:t>dell</w:t>
      </w:r>
      <w:r w:rsidR="00CF6AD1">
        <w:rPr>
          <w:rFonts w:ascii="Times New Roman" w:eastAsia="Arial Unicode MS" w:hAnsi="Times New Roman"/>
          <w:color w:val="1F497D"/>
          <w:kern w:val="2"/>
          <w:sz w:val="24"/>
          <w:szCs w:val="24"/>
          <w:lang w:eastAsia="zh-CN" w:bidi="hi-IN"/>
        </w:rPr>
        <w:t>’</w:t>
      </w:r>
      <w:r w:rsidRPr="00A63FBC">
        <w:rPr>
          <w:rFonts w:ascii="Times New Roman" w:eastAsia="Arial Unicode MS" w:hAnsi="Times New Roman"/>
          <w:color w:val="1F497D"/>
          <w:kern w:val="2"/>
          <w:sz w:val="24"/>
          <w:szCs w:val="24"/>
          <w:lang w:eastAsia="zh-CN" w:bidi="hi-IN"/>
        </w:rPr>
        <w:t>Iss</w:t>
      </w:r>
      <w:proofErr w:type="spellEnd"/>
      <w:r w:rsidRPr="00A63FBC">
        <w:rPr>
          <w:rFonts w:ascii="Times New Roman" w:eastAsia="Arial Unicode MS" w:hAnsi="Times New Roman"/>
          <w:color w:val="1F497D"/>
          <w:kern w:val="2"/>
          <w:sz w:val="24"/>
          <w:szCs w:val="24"/>
          <w:lang w:eastAsia="zh-CN" w:bidi="hi-IN"/>
        </w:rPr>
        <w:t xml:space="preserve"> (con la collaborazione di Regioni, Protezione civile, </w:t>
      </w:r>
      <w:proofErr w:type="spellStart"/>
      <w:r w:rsidRPr="00A63FBC">
        <w:rPr>
          <w:rFonts w:ascii="Times New Roman" w:eastAsia="Arial Unicode MS" w:hAnsi="Times New Roman"/>
          <w:color w:val="1F497D"/>
          <w:kern w:val="2"/>
          <w:sz w:val="24"/>
          <w:szCs w:val="24"/>
          <w:lang w:eastAsia="zh-CN" w:bidi="hi-IN"/>
        </w:rPr>
        <w:t>Aifa</w:t>
      </w:r>
      <w:proofErr w:type="spellEnd"/>
      <w:r w:rsidRPr="00A63FBC">
        <w:rPr>
          <w:rFonts w:ascii="Times New Roman" w:eastAsia="Arial Unicode MS" w:hAnsi="Times New Roman"/>
          <w:color w:val="1F497D"/>
          <w:kern w:val="2"/>
          <w:sz w:val="24"/>
          <w:szCs w:val="24"/>
          <w:lang w:eastAsia="zh-CN" w:bidi="hi-IN"/>
        </w:rPr>
        <w:t xml:space="preserve">, </w:t>
      </w:r>
      <w:proofErr w:type="spellStart"/>
      <w:r w:rsidRPr="00A63FBC">
        <w:rPr>
          <w:rFonts w:ascii="Times New Roman" w:eastAsia="Arial Unicode MS" w:hAnsi="Times New Roman"/>
          <w:color w:val="1F497D"/>
          <w:kern w:val="2"/>
          <w:sz w:val="24"/>
          <w:szCs w:val="24"/>
          <w:lang w:eastAsia="zh-CN" w:bidi="hi-IN"/>
        </w:rPr>
        <w:t>Inail</w:t>
      </w:r>
      <w:proofErr w:type="spellEnd"/>
      <w:r w:rsidRPr="00A63FBC">
        <w:rPr>
          <w:rFonts w:ascii="Times New Roman" w:eastAsia="Arial Unicode MS" w:hAnsi="Times New Roman"/>
          <w:color w:val="1F497D"/>
          <w:kern w:val="2"/>
          <w:sz w:val="24"/>
          <w:szCs w:val="24"/>
          <w:lang w:eastAsia="zh-CN" w:bidi="hi-IN"/>
        </w:rPr>
        <w:t xml:space="preserve">, </w:t>
      </w:r>
      <w:proofErr w:type="spellStart"/>
      <w:r w:rsidRPr="00A63FBC">
        <w:rPr>
          <w:rFonts w:ascii="Times New Roman" w:eastAsia="Arial Unicode MS" w:hAnsi="Times New Roman"/>
          <w:color w:val="1F497D"/>
          <w:kern w:val="2"/>
          <w:sz w:val="24"/>
          <w:szCs w:val="24"/>
          <w:lang w:eastAsia="zh-CN" w:bidi="hi-IN"/>
        </w:rPr>
        <w:t>Spallanzani</w:t>
      </w:r>
      <w:proofErr w:type="spellEnd"/>
      <w:r w:rsidRPr="00A63FBC">
        <w:rPr>
          <w:rFonts w:ascii="Times New Roman" w:eastAsia="Arial Unicode MS" w:hAnsi="Times New Roman"/>
          <w:color w:val="1F497D"/>
          <w:kern w:val="2"/>
          <w:sz w:val="24"/>
          <w:szCs w:val="24"/>
          <w:lang w:eastAsia="zh-CN" w:bidi="hi-IN"/>
        </w:rPr>
        <w:t xml:space="preserve">, Università Cattolica, </w:t>
      </w:r>
      <w:proofErr w:type="spellStart"/>
      <w:r w:rsidRPr="00A63FBC">
        <w:rPr>
          <w:rFonts w:ascii="Times New Roman" w:eastAsia="Arial Unicode MS" w:hAnsi="Times New Roman"/>
          <w:color w:val="1F497D"/>
          <w:kern w:val="2"/>
          <w:sz w:val="24"/>
          <w:szCs w:val="24"/>
          <w:lang w:eastAsia="zh-CN" w:bidi="hi-IN"/>
        </w:rPr>
        <w:t>Areu</w:t>
      </w:r>
      <w:proofErr w:type="spellEnd"/>
      <w:r w:rsidRPr="00A63FBC">
        <w:rPr>
          <w:rFonts w:ascii="Times New Roman" w:eastAsia="Arial Unicode MS" w:hAnsi="Times New Roman"/>
          <w:color w:val="1F497D"/>
          <w:kern w:val="2"/>
          <w:sz w:val="24"/>
          <w:szCs w:val="24"/>
          <w:lang w:eastAsia="zh-CN" w:bidi="hi-IN"/>
        </w:rPr>
        <w:t xml:space="preserve"> 118 Lombardia e </w:t>
      </w:r>
      <w:proofErr w:type="spellStart"/>
      <w:r w:rsidRPr="00A63FBC">
        <w:rPr>
          <w:rFonts w:ascii="Times New Roman" w:eastAsia="Arial Unicode MS" w:hAnsi="Times New Roman"/>
          <w:color w:val="1F497D"/>
          <w:kern w:val="2"/>
          <w:sz w:val="24"/>
          <w:szCs w:val="24"/>
          <w:lang w:eastAsia="zh-CN" w:bidi="hi-IN"/>
        </w:rPr>
        <w:t>Ist</w:t>
      </w:r>
      <w:proofErr w:type="spellEnd"/>
      <w:r w:rsidRPr="00A63FBC">
        <w:rPr>
          <w:rFonts w:ascii="Times New Roman" w:eastAsia="Arial Unicode MS" w:hAnsi="Times New Roman"/>
          <w:color w:val="1F497D"/>
          <w:kern w:val="2"/>
          <w:sz w:val="24"/>
          <w:szCs w:val="24"/>
          <w:lang w:eastAsia="zh-CN" w:bidi="hi-IN"/>
        </w:rPr>
        <w:t>. Bruno Kessler) che pianifica gli interventi di contrasto all</w:t>
      </w:r>
      <w:r w:rsidR="00CF6AD1">
        <w:rPr>
          <w:rFonts w:ascii="Times New Roman" w:eastAsia="Arial Unicode MS" w:hAnsi="Times New Roman"/>
          <w:color w:val="1F497D"/>
          <w:kern w:val="2"/>
          <w:sz w:val="24"/>
          <w:szCs w:val="24"/>
          <w:lang w:eastAsia="zh-CN" w:bidi="hi-IN"/>
        </w:rPr>
        <w:t>’</w:t>
      </w:r>
      <w:r w:rsidRPr="00A63FBC">
        <w:rPr>
          <w:rFonts w:ascii="Times New Roman" w:eastAsia="Arial Unicode MS" w:hAnsi="Times New Roman"/>
          <w:color w:val="1F497D"/>
          <w:kern w:val="2"/>
          <w:sz w:val="24"/>
          <w:szCs w:val="24"/>
          <w:lang w:eastAsia="zh-CN" w:bidi="hi-IN"/>
        </w:rPr>
        <w:t xml:space="preserve">epidemia a seconda della sua evoluzione. </w:t>
      </w:r>
      <w:proofErr w:type="spellStart"/>
      <w:r w:rsidRPr="00A63FBC">
        <w:rPr>
          <w:rFonts w:ascii="Times New Roman" w:eastAsia="Arial Unicode MS" w:hAnsi="Times New Roman"/>
          <w:color w:val="1F497D"/>
          <w:kern w:val="2"/>
          <w:sz w:val="24"/>
          <w:szCs w:val="24"/>
          <w:lang w:eastAsia="zh-CN" w:bidi="hi-IN"/>
        </w:rPr>
        <w:t>Lockdown</w:t>
      </w:r>
      <w:proofErr w:type="spellEnd"/>
      <w:r w:rsidRPr="00A63FBC">
        <w:rPr>
          <w:rFonts w:ascii="Times New Roman" w:eastAsia="Arial Unicode MS" w:hAnsi="Times New Roman"/>
          <w:color w:val="1F497D"/>
          <w:kern w:val="2"/>
          <w:sz w:val="24"/>
          <w:szCs w:val="24"/>
          <w:lang w:eastAsia="zh-CN" w:bidi="hi-IN"/>
        </w:rPr>
        <w:t xml:space="preserve"> generalizzato quando i valori di </w:t>
      </w:r>
      <w:proofErr w:type="spellStart"/>
      <w:r w:rsidRPr="00A63FBC">
        <w:rPr>
          <w:rFonts w:ascii="Times New Roman" w:eastAsia="Arial Unicode MS" w:hAnsi="Times New Roman"/>
          <w:color w:val="1F497D"/>
          <w:kern w:val="2"/>
          <w:sz w:val="24"/>
          <w:szCs w:val="24"/>
          <w:lang w:eastAsia="zh-CN" w:bidi="hi-IN"/>
        </w:rPr>
        <w:t>Rt</w:t>
      </w:r>
      <w:proofErr w:type="spellEnd"/>
      <w:r w:rsidRPr="00A63FBC">
        <w:rPr>
          <w:rFonts w:ascii="Times New Roman" w:eastAsia="Arial Unicode MS" w:hAnsi="Times New Roman"/>
          <w:color w:val="1F497D"/>
          <w:kern w:val="2"/>
          <w:sz w:val="24"/>
          <w:szCs w:val="24"/>
          <w:lang w:eastAsia="zh-CN" w:bidi="hi-IN"/>
        </w:rPr>
        <w:t xml:space="preserve"> regionali sistematicamente e significativamente siano maggiori di 1,5</w:t>
      </w:r>
      <w:r w:rsidRPr="00A63FB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 w:history="1">
        <w:r w:rsidRPr="00A63FBC">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A63FB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9" w:history="1">
        <w:r w:rsidRPr="0046501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465012"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465012">
        <w:rPr>
          <w:rFonts w:ascii="Times New Roman" w:eastAsia="Arial Unicode MS" w:hAnsi="Times New Roman"/>
          <w:b/>
          <w:color w:val="1F497D"/>
          <w:kern w:val="2"/>
          <w:sz w:val="24"/>
          <w:szCs w:val="24"/>
          <w:lang w:eastAsia="zh-CN" w:bidi="hi-IN"/>
        </w:rPr>
        <w:t xml:space="preserve">Speranza alla manifestazione della Cgil: </w:t>
      </w:r>
      <w:r w:rsidR="00CF6AD1">
        <w:rPr>
          <w:rFonts w:ascii="Times New Roman" w:eastAsia="Arial Unicode MS" w:hAnsi="Times New Roman"/>
          <w:b/>
          <w:color w:val="1F497D"/>
          <w:kern w:val="2"/>
          <w:sz w:val="24"/>
          <w:szCs w:val="24"/>
          <w:lang w:eastAsia="zh-CN" w:bidi="hi-IN"/>
        </w:rPr>
        <w:t>“</w:t>
      </w:r>
      <w:r w:rsidRPr="00465012">
        <w:rPr>
          <w:rFonts w:ascii="Times New Roman" w:eastAsia="Arial Unicode MS" w:hAnsi="Times New Roman"/>
          <w:b/>
          <w:color w:val="1F497D"/>
          <w:kern w:val="2"/>
          <w:sz w:val="24"/>
          <w:szCs w:val="24"/>
          <w:lang w:eastAsia="zh-CN" w:bidi="hi-IN"/>
        </w:rPr>
        <w:t>Basta a logica dei silos e dei tetti di spesa</w:t>
      </w:r>
      <w:r w:rsidR="00CF6AD1">
        <w:rPr>
          <w:rFonts w:ascii="Times New Roman" w:eastAsia="Arial Unicode MS" w:hAnsi="Times New Roman"/>
          <w:b/>
          <w:color w:val="1F497D"/>
          <w:kern w:val="2"/>
          <w:sz w:val="24"/>
          <w:szCs w:val="24"/>
          <w:lang w:eastAsia="zh-CN" w:bidi="hi-IN"/>
        </w:rPr>
        <w:t>”</w:t>
      </w:r>
      <w:r w:rsidRPr="00465012">
        <w:rPr>
          <w:rFonts w:ascii="Times New Roman" w:eastAsia="Arial Unicode MS" w:hAnsi="Times New Roman"/>
          <w:b/>
          <w:color w:val="1F497D"/>
          <w:kern w:val="2"/>
          <w:sz w:val="24"/>
          <w:szCs w:val="24"/>
          <w:lang w:eastAsia="zh-CN" w:bidi="hi-IN"/>
        </w:rPr>
        <w:t xml:space="preserve">. Landini: </w:t>
      </w:r>
      <w:r w:rsidR="00CF6AD1">
        <w:rPr>
          <w:rFonts w:ascii="Times New Roman" w:eastAsia="Arial Unicode MS" w:hAnsi="Times New Roman"/>
          <w:b/>
          <w:color w:val="1F497D"/>
          <w:kern w:val="2"/>
          <w:sz w:val="24"/>
          <w:szCs w:val="24"/>
          <w:lang w:eastAsia="zh-CN" w:bidi="hi-IN"/>
        </w:rPr>
        <w:t>“</w:t>
      </w:r>
      <w:r w:rsidRPr="00465012">
        <w:rPr>
          <w:rFonts w:ascii="Times New Roman" w:eastAsia="Arial Unicode MS" w:hAnsi="Times New Roman"/>
          <w:b/>
          <w:color w:val="1F497D"/>
          <w:kern w:val="2"/>
          <w:sz w:val="24"/>
          <w:szCs w:val="24"/>
          <w:lang w:eastAsia="zh-CN" w:bidi="hi-IN"/>
        </w:rPr>
        <w:t>Stop a 21 sanità diverse</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465012">
        <w:rPr>
          <w:rFonts w:ascii="Times New Roman" w:eastAsia="Arial Unicode MS" w:hAnsi="Times New Roman"/>
          <w:color w:val="1F497D"/>
          <w:kern w:val="2"/>
          <w:sz w:val="24"/>
          <w:szCs w:val="24"/>
          <w:lang w:eastAsia="zh-CN" w:bidi="hi-IN"/>
        </w:rPr>
        <w:t xml:space="preserve">Il Ministro della Salute intervenendo alla manifestazione a Roma di sabato scorso promossa da Cgil </w:t>
      </w:r>
      <w:r w:rsidRPr="00465012">
        <w:rPr>
          <w:rFonts w:ascii="Times New Roman" w:eastAsia="Arial Unicode MS" w:hAnsi="Times New Roman"/>
          <w:color w:val="1F497D"/>
          <w:kern w:val="2"/>
          <w:sz w:val="24"/>
          <w:szCs w:val="24"/>
          <w:lang w:eastAsia="zh-CN" w:bidi="hi-IN"/>
        </w:rPr>
        <w:lastRenderedPageBreak/>
        <w:t xml:space="preserve">`Sanità pubblica e per tutti´ con il segretario generale Maurizio Landini ha ribadito la sua idea di riforma e promesso che non vi saranno tagli ma investimenti. Il sindacato: </w:t>
      </w:r>
      <w:r w:rsidR="00CF6AD1">
        <w:rPr>
          <w:rFonts w:ascii="Times New Roman" w:eastAsia="Arial Unicode MS" w:hAnsi="Times New Roman"/>
          <w:color w:val="1F497D"/>
          <w:kern w:val="2"/>
          <w:sz w:val="24"/>
          <w:szCs w:val="24"/>
          <w:lang w:eastAsia="zh-CN" w:bidi="hi-IN"/>
        </w:rPr>
        <w:t>“</w:t>
      </w:r>
      <w:r w:rsidRPr="00465012">
        <w:rPr>
          <w:rFonts w:ascii="Times New Roman" w:eastAsia="Arial Unicode MS" w:hAnsi="Times New Roman"/>
          <w:color w:val="1F497D"/>
          <w:kern w:val="2"/>
          <w:sz w:val="24"/>
          <w:szCs w:val="24"/>
          <w:lang w:eastAsia="zh-CN" w:bidi="hi-IN"/>
        </w:rPr>
        <w:t>Chiediamo di essere coinvolti</w:t>
      </w:r>
      <w:r w:rsidR="00CF6AD1">
        <w:rPr>
          <w:rFonts w:ascii="Times New Roman" w:eastAsia="Arial Unicode MS" w:hAnsi="Times New Roman"/>
          <w:color w:val="1F497D"/>
          <w:kern w:val="2"/>
          <w:sz w:val="24"/>
          <w:szCs w:val="24"/>
          <w:lang w:eastAsia="zh-CN" w:bidi="hi-IN"/>
        </w:rPr>
        <w:t>”</w:t>
      </w:r>
      <w:r w:rsidRPr="00465012">
        <w:rPr>
          <w:rFonts w:ascii="Times New Roman" w:eastAsia="Arial Unicode MS" w:hAnsi="Times New Roman"/>
          <w:color w:val="1F497D"/>
          <w:kern w:val="2"/>
          <w:sz w:val="24"/>
          <w:szCs w:val="24"/>
          <w:lang w:eastAsia="zh-CN" w:bidi="hi-IN"/>
        </w:rPr>
        <w:t xml:space="preserve">. </w:t>
      </w:r>
      <w:hyperlink r:id="rId10" w:history="1">
        <w:r w:rsidRPr="004650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6E68B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6E68BB">
        <w:rPr>
          <w:rFonts w:ascii="Times New Roman" w:eastAsia="Arial Unicode MS" w:hAnsi="Times New Roman"/>
          <w:b/>
          <w:color w:val="1F497D"/>
          <w:kern w:val="2"/>
          <w:sz w:val="24"/>
          <w:szCs w:val="24"/>
          <w:lang w:eastAsia="zh-CN" w:bidi="hi-IN"/>
        </w:rPr>
        <w:t>Covid</w:t>
      </w:r>
      <w:proofErr w:type="spellEnd"/>
      <w:r w:rsidRPr="006E68BB">
        <w:rPr>
          <w:rFonts w:ascii="Times New Roman" w:eastAsia="Arial Unicode MS" w:hAnsi="Times New Roman"/>
          <w:b/>
          <w:color w:val="1F497D"/>
          <w:kern w:val="2"/>
          <w:sz w:val="24"/>
          <w:szCs w:val="24"/>
          <w:lang w:eastAsia="zh-CN" w:bidi="hi-IN"/>
        </w:rPr>
        <w:t>. Quarantena scende a 10 giorni e basterà solo un tampone per accertare negatività. La nuova circolare del Ministero della salute</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E68BB">
        <w:rPr>
          <w:rFonts w:ascii="Times New Roman" w:eastAsia="Arial Unicode MS" w:hAnsi="Times New Roman"/>
          <w:color w:val="1F497D"/>
          <w:kern w:val="2"/>
          <w:sz w:val="24"/>
          <w:szCs w:val="24"/>
          <w:lang w:eastAsia="zh-CN" w:bidi="hi-IN"/>
        </w:rPr>
        <w:t>Dopo il parere del Comitato tecnico scientifico il Ministero ha aggiornato il percorso diagnostico per l</w:t>
      </w:r>
      <w:r w:rsidR="00CF6AD1">
        <w:rPr>
          <w:rFonts w:ascii="Times New Roman" w:eastAsia="Arial Unicode MS" w:hAnsi="Times New Roman"/>
          <w:color w:val="1F497D"/>
          <w:kern w:val="2"/>
          <w:sz w:val="24"/>
          <w:szCs w:val="24"/>
          <w:lang w:eastAsia="zh-CN" w:bidi="hi-IN"/>
        </w:rPr>
        <w:t>’</w:t>
      </w:r>
      <w:r w:rsidRPr="006E68BB">
        <w:rPr>
          <w:rFonts w:ascii="Times New Roman" w:eastAsia="Arial Unicode MS" w:hAnsi="Times New Roman"/>
          <w:color w:val="1F497D"/>
          <w:kern w:val="2"/>
          <w:sz w:val="24"/>
          <w:szCs w:val="24"/>
          <w:lang w:eastAsia="zh-CN" w:bidi="hi-IN"/>
        </w:rPr>
        <w:t>identificazione dei casi positivi così come la  tempestiva restituzione al contesto sociale dei soggetti diagnosticamente guariti.</w:t>
      </w:r>
      <w:r w:rsidRPr="006E68BB">
        <w:rPr>
          <w:rFonts w:ascii="Times New Roman" w:eastAsia="Arial Unicode MS" w:hAnsi="Times New Roman"/>
          <w:b/>
          <w:color w:val="1F497D"/>
          <w:kern w:val="2"/>
          <w:sz w:val="24"/>
          <w:szCs w:val="24"/>
          <w:lang w:eastAsia="zh-CN" w:bidi="hi-IN"/>
        </w:rPr>
        <w:t xml:space="preserve"> </w:t>
      </w:r>
      <w:hyperlink r:id="rId11" w:history="1">
        <w:r w:rsidRPr="006E68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12" w:history="1">
        <w:r w:rsidRPr="006E68BB">
          <w:rPr>
            <w:rStyle w:val="Collegamentoipertestuale"/>
            <w:rFonts w:ascii="Times New Roman" w:eastAsia="Arial Unicode MS" w:hAnsi="Times New Roman"/>
            <w:b/>
            <w:kern w:val="2"/>
            <w:sz w:val="24"/>
            <w:szCs w:val="24"/>
            <w:lang w:eastAsia="zh-CN" w:bidi="hi-IN"/>
          </w:rPr>
          <w:t xml:space="preserve">La nota del </w:t>
        </w:r>
        <w:proofErr w:type="spellStart"/>
        <w:r w:rsidRPr="006E68BB">
          <w:rPr>
            <w:rStyle w:val="Collegamentoipertestuale"/>
            <w:rFonts w:ascii="Times New Roman" w:eastAsia="Arial Unicode MS" w:hAnsi="Times New Roman"/>
            <w:b/>
            <w:kern w:val="2"/>
            <w:sz w:val="24"/>
            <w:szCs w:val="24"/>
            <w:lang w:eastAsia="zh-CN" w:bidi="hi-IN"/>
          </w:rPr>
          <w:t>Cts</w:t>
        </w:r>
        <w:proofErr w:type="spellEnd"/>
      </w:hyperlink>
      <w:r>
        <w:rPr>
          <w:rFonts w:ascii="Times New Roman" w:eastAsia="Arial Unicode MS" w:hAnsi="Times New Roman"/>
          <w:b/>
          <w:color w:val="1F497D"/>
          <w:kern w:val="2"/>
          <w:sz w:val="24"/>
          <w:szCs w:val="24"/>
          <w:lang w:eastAsia="zh-CN" w:bidi="hi-IN"/>
        </w:rPr>
        <w:t xml:space="preserve">. </w:t>
      </w:r>
      <w:hyperlink r:id="rId13" w:history="1">
        <w:r w:rsidRPr="006E68BB">
          <w:rPr>
            <w:rStyle w:val="Collegamentoipertestuale"/>
            <w:rFonts w:ascii="Times New Roman" w:eastAsia="Arial Unicode MS" w:hAnsi="Times New Roman"/>
            <w:b/>
            <w:kern w:val="2"/>
            <w:sz w:val="24"/>
            <w:szCs w:val="24"/>
            <w:lang w:eastAsia="zh-CN" w:bidi="hi-IN"/>
          </w:rPr>
          <w:t>La circolare del Ministero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13</w:t>
      </w:r>
      <w:r w:rsidRPr="000F2EB5">
        <w:rPr>
          <w:rFonts w:ascii="Times New Roman" w:eastAsia="Arial Unicode MS" w:hAnsi="Times New Roman"/>
          <w:b/>
          <w:color w:val="1F497D"/>
          <w:kern w:val="2"/>
          <w:sz w:val="24"/>
          <w:szCs w:val="24"/>
          <w:lang w:eastAsia="zh-CN" w:bidi="hi-IN"/>
        </w:rPr>
        <w:t xml:space="preserve"> ottobre 2020</w:t>
      </w:r>
    </w:p>
    <w:p w:rsidR="00062BF0" w:rsidRPr="006E68B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6E68BB">
        <w:rPr>
          <w:rFonts w:ascii="Times New Roman" w:eastAsia="Arial Unicode MS" w:hAnsi="Times New Roman"/>
          <w:b/>
          <w:color w:val="1F497D"/>
          <w:kern w:val="2"/>
          <w:sz w:val="24"/>
          <w:szCs w:val="24"/>
          <w:lang w:eastAsia="zh-CN" w:bidi="hi-IN"/>
        </w:rPr>
        <w:t>Covid</w:t>
      </w:r>
      <w:proofErr w:type="spellEnd"/>
      <w:r w:rsidRPr="006E68BB">
        <w:rPr>
          <w:rFonts w:ascii="Times New Roman" w:eastAsia="Arial Unicode MS" w:hAnsi="Times New Roman"/>
          <w:b/>
          <w:color w:val="1F497D"/>
          <w:kern w:val="2"/>
          <w:sz w:val="24"/>
          <w:szCs w:val="24"/>
          <w:lang w:eastAsia="zh-CN" w:bidi="hi-IN"/>
        </w:rPr>
        <w:t>. Terapie intensive: attivato solo 30% dei posti letto aggiuntivi previsti. Solo 3</w:t>
      </w:r>
      <w:r>
        <w:rPr>
          <w:rFonts w:ascii="Times New Roman" w:eastAsia="Arial Unicode MS" w:hAnsi="Times New Roman"/>
          <w:b/>
          <w:color w:val="1F497D"/>
          <w:kern w:val="2"/>
          <w:sz w:val="24"/>
          <w:szCs w:val="24"/>
          <w:lang w:eastAsia="zh-CN" w:bidi="hi-IN"/>
        </w:rPr>
        <w:t xml:space="preserve"> </w:t>
      </w:r>
      <w:r w:rsidRPr="006E68BB">
        <w:rPr>
          <w:rFonts w:ascii="Times New Roman" w:eastAsia="Arial Unicode MS" w:hAnsi="Times New Roman"/>
          <w:b/>
          <w:color w:val="1F497D"/>
          <w:kern w:val="2"/>
          <w:sz w:val="24"/>
          <w:szCs w:val="24"/>
          <w:lang w:eastAsia="zh-CN" w:bidi="hi-IN"/>
        </w:rPr>
        <w:t xml:space="preserve">Regioni sopra la soglia di sicurezza. I soldi ci sono ma i ritardi nella programmazione e realizzazione rischiano di mettere nuovamente in crisi il </w:t>
      </w:r>
      <w:proofErr w:type="spellStart"/>
      <w:r w:rsidRPr="006E68BB">
        <w:rPr>
          <w:rFonts w:ascii="Times New Roman" w:eastAsia="Arial Unicode MS" w:hAnsi="Times New Roman"/>
          <w:b/>
          <w:color w:val="1F497D"/>
          <w:kern w:val="2"/>
          <w:sz w:val="24"/>
          <w:szCs w:val="24"/>
          <w:lang w:eastAsia="zh-CN" w:bidi="hi-IN"/>
        </w:rPr>
        <w:t>Ssn</w:t>
      </w:r>
      <w:proofErr w:type="spellEnd"/>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35818">
        <w:rPr>
          <w:rFonts w:ascii="Times New Roman" w:eastAsia="Arial Unicode MS" w:hAnsi="Times New Roman"/>
          <w:color w:val="1F497D"/>
          <w:kern w:val="2"/>
          <w:sz w:val="24"/>
          <w:szCs w:val="24"/>
          <w:lang w:eastAsia="zh-CN" w:bidi="hi-IN"/>
        </w:rPr>
        <w:t>Trascorsi quasi 5 mesi dal Dl Rilancio che ha previsto l</w:t>
      </w:r>
      <w:r w:rsidR="00CF6AD1">
        <w:rPr>
          <w:rFonts w:ascii="Times New Roman" w:eastAsia="Arial Unicode MS" w:hAnsi="Times New Roman"/>
          <w:color w:val="1F497D"/>
          <w:kern w:val="2"/>
          <w:sz w:val="24"/>
          <w:szCs w:val="24"/>
          <w:lang w:eastAsia="zh-CN" w:bidi="hi-IN"/>
        </w:rPr>
        <w:t>’</w:t>
      </w:r>
      <w:r w:rsidRPr="00035818">
        <w:rPr>
          <w:rFonts w:ascii="Times New Roman" w:eastAsia="Arial Unicode MS" w:hAnsi="Times New Roman"/>
          <w:color w:val="1F497D"/>
          <w:kern w:val="2"/>
          <w:sz w:val="24"/>
          <w:szCs w:val="24"/>
          <w:lang w:eastAsia="zh-CN" w:bidi="hi-IN"/>
        </w:rPr>
        <w:t>incremento delle terapie intensive</w:t>
      </w:r>
      <w:r w:rsidR="004009C9">
        <w:rPr>
          <w:rFonts w:ascii="Times New Roman" w:eastAsia="Arial Unicode MS" w:hAnsi="Times New Roman"/>
          <w:color w:val="1F497D"/>
          <w:kern w:val="2"/>
          <w:sz w:val="24"/>
          <w:szCs w:val="24"/>
          <w:lang w:eastAsia="zh-CN" w:bidi="hi-IN"/>
        </w:rPr>
        <w:t>,</w:t>
      </w:r>
      <w:r w:rsidRPr="00035818">
        <w:rPr>
          <w:rFonts w:ascii="Times New Roman" w:eastAsia="Arial Unicode MS" w:hAnsi="Times New Roman"/>
          <w:color w:val="1F497D"/>
          <w:kern w:val="2"/>
          <w:sz w:val="24"/>
          <w:szCs w:val="24"/>
          <w:lang w:eastAsia="zh-CN" w:bidi="hi-IN"/>
        </w:rPr>
        <w:t xml:space="preserve"> l</w:t>
      </w:r>
      <w:r w:rsidR="00CF6AD1">
        <w:rPr>
          <w:rFonts w:ascii="Times New Roman" w:eastAsia="Arial Unicode MS" w:hAnsi="Times New Roman"/>
          <w:color w:val="1F497D"/>
          <w:kern w:val="2"/>
          <w:sz w:val="24"/>
          <w:szCs w:val="24"/>
          <w:lang w:eastAsia="zh-CN" w:bidi="hi-IN"/>
        </w:rPr>
        <w:t>’</w:t>
      </w:r>
      <w:r w:rsidRPr="00035818">
        <w:rPr>
          <w:rFonts w:ascii="Times New Roman" w:eastAsia="Arial Unicode MS" w:hAnsi="Times New Roman"/>
          <w:color w:val="1F497D"/>
          <w:kern w:val="2"/>
          <w:sz w:val="24"/>
          <w:szCs w:val="24"/>
          <w:lang w:eastAsia="zh-CN" w:bidi="hi-IN"/>
        </w:rPr>
        <w:t>obiettivo è ancora molto lontano ma la temuta seconda ondata dell</w:t>
      </w:r>
      <w:r w:rsidR="00CF6AD1">
        <w:rPr>
          <w:rFonts w:ascii="Times New Roman" w:eastAsia="Arial Unicode MS" w:hAnsi="Times New Roman"/>
          <w:color w:val="1F497D"/>
          <w:kern w:val="2"/>
          <w:sz w:val="24"/>
          <w:szCs w:val="24"/>
          <w:lang w:eastAsia="zh-CN" w:bidi="hi-IN"/>
        </w:rPr>
        <w:t>’</w:t>
      </w:r>
      <w:r w:rsidRPr="00035818">
        <w:rPr>
          <w:rFonts w:ascii="Times New Roman" w:eastAsia="Arial Unicode MS" w:hAnsi="Times New Roman"/>
          <w:color w:val="1F497D"/>
          <w:kern w:val="2"/>
          <w:sz w:val="24"/>
          <w:szCs w:val="24"/>
          <w:lang w:eastAsia="zh-CN" w:bidi="hi-IN"/>
        </w:rPr>
        <w:t xml:space="preserve">epidemia è arrivata e, seppur ancora non vi sia emergenza, è evidente che molte regioni si avvicinano alla soglia del 30% di posti letti occupati da pazienti </w:t>
      </w:r>
      <w:proofErr w:type="spellStart"/>
      <w:r w:rsidRPr="00035818">
        <w:rPr>
          <w:rFonts w:ascii="Times New Roman" w:eastAsia="Arial Unicode MS" w:hAnsi="Times New Roman"/>
          <w:color w:val="1F497D"/>
          <w:kern w:val="2"/>
          <w:sz w:val="24"/>
          <w:szCs w:val="24"/>
          <w:lang w:eastAsia="zh-CN" w:bidi="hi-IN"/>
        </w:rPr>
        <w:t>Covid</w:t>
      </w:r>
      <w:proofErr w:type="spellEnd"/>
      <w:r w:rsidRPr="00035818">
        <w:rPr>
          <w:rFonts w:ascii="Times New Roman" w:eastAsia="Arial Unicode MS" w:hAnsi="Times New Roman"/>
          <w:color w:val="1F497D"/>
          <w:kern w:val="2"/>
          <w:sz w:val="24"/>
          <w:szCs w:val="24"/>
          <w:lang w:eastAsia="zh-CN" w:bidi="hi-IN"/>
        </w:rPr>
        <w:t>, il punto oltre il quale diventa molto difficile trovare un posto per ricevere le cure.</w:t>
      </w:r>
      <w:r w:rsidRPr="006E68BB">
        <w:rPr>
          <w:rFonts w:ascii="Times New Roman" w:eastAsia="Arial Unicode MS" w:hAnsi="Times New Roman"/>
          <w:b/>
          <w:color w:val="1F497D"/>
          <w:kern w:val="2"/>
          <w:sz w:val="24"/>
          <w:szCs w:val="24"/>
          <w:lang w:eastAsia="zh-CN" w:bidi="hi-IN"/>
        </w:rPr>
        <w:t xml:space="preserve"> </w:t>
      </w:r>
      <w:hyperlink r:id="rId14" w:history="1">
        <w:r w:rsidRPr="00035818">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03581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5" w:history="1">
        <w:r w:rsidRPr="0003581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035818"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035818">
        <w:rPr>
          <w:rFonts w:ascii="Times New Roman" w:eastAsia="Arial Unicode MS" w:hAnsi="Times New Roman"/>
          <w:b/>
          <w:color w:val="1F497D"/>
          <w:kern w:val="2"/>
          <w:sz w:val="24"/>
          <w:szCs w:val="24"/>
          <w:lang w:eastAsia="zh-CN" w:bidi="hi-IN"/>
        </w:rPr>
        <w:t>Covid</w:t>
      </w:r>
      <w:proofErr w:type="spellEnd"/>
      <w:r w:rsidRPr="00035818">
        <w:rPr>
          <w:rFonts w:ascii="Times New Roman" w:eastAsia="Arial Unicode MS" w:hAnsi="Times New Roman"/>
          <w:b/>
          <w:color w:val="1F497D"/>
          <w:kern w:val="2"/>
          <w:sz w:val="24"/>
          <w:szCs w:val="24"/>
          <w:lang w:eastAsia="zh-CN" w:bidi="hi-IN"/>
        </w:rPr>
        <w:t xml:space="preserve">. Un </w:t>
      </w:r>
      <w:r w:rsidR="00CF6AD1">
        <w:rPr>
          <w:rFonts w:ascii="Times New Roman" w:eastAsia="Arial Unicode MS" w:hAnsi="Times New Roman"/>
          <w:b/>
          <w:color w:val="1F497D"/>
          <w:kern w:val="2"/>
          <w:sz w:val="24"/>
          <w:szCs w:val="24"/>
          <w:lang w:eastAsia="zh-CN" w:bidi="hi-IN"/>
        </w:rPr>
        <w:t>“</w:t>
      </w:r>
      <w:r w:rsidRPr="00035818">
        <w:rPr>
          <w:rFonts w:ascii="Times New Roman" w:eastAsia="Arial Unicode MS" w:hAnsi="Times New Roman"/>
          <w:b/>
          <w:color w:val="1F497D"/>
          <w:kern w:val="2"/>
          <w:sz w:val="24"/>
          <w:szCs w:val="24"/>
          <w:lang w:eastAsia="zh-CN" w:bidi="hi-IN"/>
        </w:rPr>
        <w:t>semaforo</w:t>
      </w:r>
      <w:r w:rsidR="00CF6AD1">
        <w:rPr>
          <w:rFonts w:ascii="Times New Roman" w:eastAsia="Arial Unicode MS" w:hAnsi="Times New Roman"/>
          <w:b/>
          <w:color w:val="1F497D"/>
          <w:kern w:val="2"/>
          <w:sz w:val="24"/>
          <w:szCs w:val="24"/>
          <w:lang w:eastAsia="zh-CN" w:bidi="hi-IN"/>
        </w:rPr>
        <w:t>”</w:t>
      </w:r>
      <w:r w:rsidRPr="00035818">
        <w:rPr>
          <w:rFonts w:ascii="Times New Roman" w:eastAsia="Arial Unicode MS" w:hAnsi="Times New Roman"/>
          <w:b/>
          <w:color w:val="1F497D"/>
          <w:kern w:val="2"/>
          <w:sz w:val="24"/>
          <w:szCs w:val="24"/>
          <w:lang w:eastAsia="zh-CN" w:bidi="hi-IN"/>
        </w:rPr>
        <w:t xml:space="preserve"> UE per viaggiare: verde si viaggia senza restrizioni, arancione e rosso possibili limitazioni o stop</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850C24">
        <w:rPr>
          <w:rFonts w:ascii="Times New Roman" w:eastAsia="Arial Unicode MS" w:hAnsi="Times New Roman"/>
          <w:color w:val="1F497D"/>
          <w:kern w:val="2"/>
          <w:sz w:val="24"/>
          <w:szCs w:val="24"/>
          <w:lang w:eastAsia="zh-CN" w:bidi="hi-IN"/>
        </w:rPr>
        <w:t>Il sistema prevede un codice a colori in base alla presenza del virus nelle varie regioni europee. Sarà compito dell</w:t>
      </w:r>
      <w:r w:rsidR="00CF6AD1">
        <w:rPr>
          <w:rFonts w:ascii="Times New Roman" w:eastAsia="Arial Unicode MS" w:hAnsi="Times New Roman"/>
          <w:color w:val="1F497D"/>
          <w:kern w:val="2"/>
          <w:sz w:val="24"/>
          <w:szCs w:val="24"/>
          <w:lang w:eastAsia="zh-CN" w:bidi="hi-IN"/>
        </w:rPr>
        <w:t>’</w:t>
      </w:r>
      <w:proofErr w:type="spellStart"/>
      <w:r w:rsidRPr="00850C24">
        <w:rPr>
          <w:rFonts w:ascii="Times New Roman" w:eastAsia="Arial Unicode MS" w:hAnsi="Times New Roman"/>
          <w:color w:val="1F497D"/>
          <w:kern w:val="2"/>
          <w:sz w:val="24"/>
          <w:szCs w:val="24"/>
          <w:lang w:eastAsia="zh-CN" w:bidi="hi-IN"/>
        </w:rPr>
        <w:t>Ecdc</w:t>
      </w:r>
      <w:proofErr w:type="spellEnd"/>
      <w:r w:rsidRPr="00850C24">
        <w:rPr>
          <w:rFonts w:ascii="Times New Roman" w:eastAsia="Arial Unicode MS" w:hAnsi="Times New Roman"/>
          <w:color w:val="1F497D"/>
          <w:kern w:val="2"/>
          <w:sz w:val="24"/>
          <w:szCs w:val="24"/>
          <w:lang w:eastAsia="zh-CN" w:bidi="hi-IN"/>
        </w:rPr>
        <w:t xml:space="preserve"> aggiornare settimanalmente la mappa. A seconda del colore, da rosso a verde, vi saranno delle restrizioni.</w:t>
      </w:r>
      <w:r>
        <w:rPr>
          <w:rFonts w:ascii="Times New Roman" w:eastAsia="Arial Unicode MS" w:hAnsi="Times New Roman"/>
          <w:b/>
          <w:color w:val="1F497D"/>
          <w:kern w:val="2"/>
          <w:sz w:val="24"/>
          <w:szCs w:val="24"/>
          <w:lang w:eastAsia="zh-CN" w:bidi="hi-IN"/>
        </w:rPr>
        <w:t xml:space="preserve"> </w:t>
      </w:r>
      <w:hyperlink r:id="rId16" w:history="1">
        <w:r w:rsidRPr="00850C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850C24"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850C24">
        <w:rPr>
          <w:rFonts w:ascii="Times New Roman" w:eastAsia="Arial Unicode MS" w:hAnsi="Times New Roman"/>
          <w:b/>
          <w:color w:val="1F497D"/>
          <w:kern w:val="2"/>
          <w:sz w:val="24"/>
          <w:szCs w:val="24"/>
          <w:lang w:eastAsia="zh-CN" w:bidi="hi-IN"/>
        </w:rPr>
        <w:t>Finanziamenti UE. Da associazioni e sindacati un Piano da 30 miliardi per rilanciare la sanità territoriale</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4469E">
        <w:rPr>
          <w:rFonts w:ascii="Times New Roman" w:eastAsia="Arial Unicode MS" w:hAnsi="Times New Roman"/>
          <w:color w:val="1F497D"/>
          <w:kern w:val="2"/>
          <w:sz w:val="24"/>
          <w:szCs w:val="24"/>
          <w:lang w:eastAsia="zh-CN" w:bidi="hi-IN"/>
        </w:rPr>
        <w:t xml:space="preserve">Il documento prevede una spesa totale per 30 miliardi distribuiti su 3-4 anni per una </w:t>
      </w:r>
      <w:r w:rsidR="00CF6AD1">
        <w:rPr>
          <w:rFonts w:ascii="Times New Roman" w:eastAsia="Arial Unicode MS" w:hAnsi="Times New Roman"/>
          <w:color w:val="1F497D"/>
          <w:kern w:val="2"/>
          <w:sz w:val="24"/>
          <w:szCs w:val="24"/>
          <w:lang w:eastAsia="zh-CN" w:bidi="hi-IN"/>
        </w:rPr>
        <w:t>“</w:t>
      </w:r>
      <w:r w:rsidRPr="0004469E">
        <w:rPr>
          <w:rFonts w:ascii="Times New Roman" w:eastAsia="Arial Unicode MS" w:hAnsi="Times New Roman"/>
          <w:color w:val="1F497D"/>
          <w:kern w:val="2"/>
          <w:sz w:val="24"/>
          <w:szCs w:val="24"/>
          <w:lang w:eastAsia="zh-CN" w:bidi="hi-IN"/>
        </w:rPr>
        <w:t>solida infrastrutturazione della rete territoriale finalmente ai livelli previsti per la rete ospedaliera</w:t>
      </w:r>
      <w:r w:rsidR="00CF6AD1">
        <w:rPr>
          <w:rFonts w:ascii="Times New Roman" w:eastAsia="Arial Unicode MS" w:hAnsi="Times New Roman"/>
          <w:color w:val="1F497D"/>
          <w:kern w:val="2"/>
          <w:sz w:val="24"/>
          <w:szCs w:val="24"/>
          <w:lang w:eastAsia="zh-CN" w:bidi="hi-IN"/>
        </w:rPr>
        <w:t>”</w:t>
      </w:r>
      <w:r w:rsidRPr="0004469E">
        <w:rPr>
          <w:rFonts w:ascii="Times New Roman" w:eastAsia="Arial Unicode MS" w:hAnsi="Times New Roman"/>
          <w:color w:val="1F497D"/>
          <w:kern w:val="2"/>
          <w:sz w:val="24"/>
          <w:szCs w:val="24"/>
          <w:lang w:eastAsia="zh-CN" w:bidi="hi-IN"/>
        </w:rPr>
        <w:t>. La proposta viene articolata in 10 diversi progetti che vanno dal Piano nazionale per l</w:t>
      </w:r>
      <w:r w:rsidR="00CF6AD1">
        <w:rPr>
          <w:rFonts w:ascii="Times New Roman" w:eastAsia="Arial Unicode MS" w:hAnsi="Times New Roman"/>
          <w:color w:val="1F497D"/>
          <w:kern w:val="2"/>
          <w:sz w:val="24"/>
          <w:szCs w:val="24"/>
          <w:lang w:eastAsia="zh-CN" w:bidi="hi-IN"/>
        </w:rPr>
        <w:t>’</w:t>
      </w:r>
      <w:r w:rsidRPr="0004469E">
        <w:rPr>
          <w:rFonts w:ascii="Times New Roman" w:eastAsia="Arial Unicode MS" w:hAnsi="Times New Roman"/>
          <w:color w:val="1F497D"/>
          <w:kern w:val="2"/>
          <w:sz w:val="24"/>
          <w:szCs w:val="24"/>
          <w:lang w:eastAsia="zh-CN" w:bidi="hi-IN"/>
        </w:rPr>
        <w:t>assistenza socio sanitaria territoriale, alle case della salute, fino alle cronicità, salute mentale, dipendenze e carcere</w:t>
      </w:r>
      <w:r w:rsidRPr="00850C24">
        <w:rPr>
          <w:rFonts w:ascii="Times New Roman" w:eastAsia="Arial Unicode MS" w:hAnsi="Times New Roman"/>
          <w:b/>
          <w:color w:val="1F497D"/>
          <w:kern w:val="2"/>
          <w:sz w:val="24"/>
          <w:szCs w:val="24"/>
          <w:lang w:eastAsia="zh-CN" w:bidi="hi-IN"/>
        </w:rPr>
        <w:t xml:space="preserve">. </w:t>
      </w:r>
      <w:hyperlink r:id="rId17" w:history="1">
        <w:r w:rsidRPr="0004469E">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0446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18" w:history="1">
        <w:r w:rsidRPr="00850C2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14</w:t>
      </w:r>
      <w:r w:rsidRPr="000F2EB5">
        <w:rPr>
          <w:rFonts w:ascii="Times New Roman" w:eastAsia="Arial Unicode MS" w:hAnsi="Times New Roman"/>
          <w:b/>
          <w:color w:val="1F497D"/>
          <w:kern w:val="2"/>
          <w:sz w:val="24"/>
          <w:szCs w:val="24"/>
          <w:lang w:eastAsia="zh-CN" w:bidi="hi-IN"/>
        </w:rPr>
        <w:t xml:space="preserve"> ottobre</w:t>
      </w:r>
      <w:r>
        <w:rPr>
          <w:rFonts w:ascii="Times New Roman" w:eastAsia="Arial Unicode MS" w:hAnsi="Times New Roman"/>
          <w:b/>
          <w:color w:val="1F497D"/>
          <w:kern w:val="2"/>
          <w:sz w:val="24"/>
          <w:szCs w:val="24"/>
          <w:lang w:eastAsia="zh-CN" w:bidi="hi-IN"/>
        </w:rPr>
        <w:t xml:space="preserve"> 2020 </w:t>
      </w:r>
    </w:p>
    <w:p w:rsidR="00062BF0" w:rsidRPr="0079722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79722B">
        <w:rPr>
          <w:rFonts w:ascii="Times New Roman" w:eastAsia="Arial Unicode MS" w:hAnsi="Times New Roman"/>
          <w:b/>
          <w:color w:val="1F497D"/>
          <w:kern w:val="2"/>
          <w:sz w:val="24"/>
          <w:szCs w:val="24"/>
          <w:lang w:eastAsia="zh-CN" w:bidi="hi-IN"/>
        </w:rPr>
        <w:t>Covid</w:t>
      </w:r>
      <w:proofErr w:type="spellEnd"/>
      <w:r w:rsidRPr="0079722B">
        <w:rPr>
          <w:rFonts w:ascii="Times New Roman" w:eastAsia="Arial Unicode MS" w:hAnsi="Times New Roman"/>
          <w:b/>
          <w:color w:val="1F497D"/>
          <w:kern w:val="2"/>
          <w:sz w:val="24"/>
          <w:szCs w:val="24"/>
          <w:lang w:eastAsia="zh-CN" w:bidi="hi-IN"/>
        </w:rPr>
        <w:t xml:space="preserve">. Ema: </w:t>
      </w:r>
      <w:r w:rsidR="00CF6AD1">
        <w:rPr>
          <w:rFonts w:ascii="Times New Roman" w:eastAsia="Arial Unicode MS" w:hAnsi="Times New Roman"/>
          <w:b/>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Il candidato vaccino di Moderna è idoneo a presentare domanda autorizzazione</w:t>
      </w:r>
      <w:r w:rsidR="00CF6AD1">
        <w:rPr>
          <w:rFonts w:ascii="Times New Roman" w:eastAsia="Arial Unicode MS" w:hAnsi="Times New Roman"/>
          <w:b/>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 In Fase 3 di sperimentazione, è già stato somministrato a 22mila volontari</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9722B">
        <w:rPr>
          <w:rFonts w:ascii="Times New Roman" w:eastAsia="Arial Unicode MS" w:hAnsi="Times New Roman"/>
          <w:color w:val="1F497D"/>
          <w:kern w:val="2"/>
          <w:sz w:val="24"/>
          <w:szCs w:val="24"/>
          <w:lang w:eastAsia="zh-CN" w:bidi="hi-IN"/>
        </w:rPr>
        <w:t>Moderna ha ricevuto la conferma scritta dall</w:t>
      </w:r>
      <w:r w:rsidR="00CF6AD1">
        <w:rPr>
          <w:rFonts w:ascii="Times New Roman" w:eastAsia="Arial Unicode MS" w:hAnsi="Times New Roman"/>
          <w:color w:val="1F497D"/>
          <w:kern w:val="2"/>
          <w:sz w:val="24"/>
          <w:szCs w:val="24"/>
          <w:lang w:eastAsia="zh-CN" w:bidi="hi-IN"/>
        </w:rPr>
        <w:t>’Ema che mRNA-1273,</w:t>
      </w:r>
      <w:r w:rsidRPr="0079722B">
        <w:rPr>
          <w:rFonts w:ascii="Times New Roman" w:eastAsia="Arial Unicode MS" w:hAnsi="Times New Roman"/>
          <w:color w:val="1F497D"/>
          <w:kern w:val="2"/>
          <w:sz w:val="24"/>
          <w:szCs w:val="24"/>
          <w:lang w:eastAsia="zh-CN" w:bidi="hi-IN"/>
        </w:rPr>
        <w:t xml:space="preserve"> il candid</w:t>
      </w:r>
      <w:r w:rsidR="00CF6AD1">
        <w:rPr>
          <w:rFonts w:ascii="Times New Roman" w:eastAsia="Arial Unicode MS" w:hAnsi="Times New Roman"/>
          <w:color w:val="1F497D"/>
          <w:kern w:val="2"/>
          <w:sz w:val="24"/>
          <w:szCs w:val="24"/>
          <w:lang w:eastAsia="zh-CN" w:bidi="hi-IN"/>
        </w:rPr>
        <w:t>ato vaccino per il Covid-19,</w:t>
      </w:r>
      <w:r w:rsidRPr="0079722B">
        <w:rPr>
          <w:rFonts w:ascii="Times New Roman" w:eastAsia="Arial Unicode MS" w:hAnsi="Times New Roman"/>
          <w:color w:val="1F497D"/>
          <w:kern w:val="2"/>
          <w:sz w:val="24"/>
          <w:szCs w:val="24"/>
          <w:lang w:eastAsia="zh-CN" w:bidi="hi-IN"/>
        </w:rPr>
        <w:t xml:space="preserve"> è idoneo per la presentazione della domanda di autorizzazione all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immissione in commercio nell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Unione Europea, secondo la procedura centralizzata dell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Agenzia. Attualmente è in corso lo studio di Fase 3 COVE, che ha arruolato 28.618 partecipanti, con più di 22.194 soggetti che hanno ricevuto già la seconda vaccinazione.</w:t>
      </w:r>
      <w:r>
        <w:rPr>
          <w:rFonts w:ascii="Times New Roman" w:eastAsia="Arial Unicode MS" w:hAnsi="Times New Roman"/>
          <w:b/>
          <w:color w:val="1F497D"/>
          <w:kern w:val="2"/>
          <w:sz w:val="24"/>
          <w:szCs w:val="24"/>
          <w:lang w:eastAsia="zh-CN" w:bidi="hi-IN"/>
        </w:rPr>
        <w:t xml:space="preserve"> </w:t>
      </w:r>
      <w:hyperlink r:id="rId19" w:history="1">
        <w:r w:rsidRPr="0079722B">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79722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79722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79722B">
        <w:rPr>
          <w:rFonts w:ascii="Times New Roman" w:eastAsia="Arial Unicode MS" w:hAnsi="Times New Roman"/>
          <w:b/>
          <w:color w:val="1F497D"/>
          <w:kern w:val="2"/>
          <w:sz w:val="24"/>
          <w:szCs w:val="24"/>
          <w:lang w:eastAsia="zh-CN" w:bidi="hi-IN"/>
        </w:rPr>
        <w:t>Covid</w:t>
      </w:r>
      <w:proofErr w:type="spellEnd"/>
      <w:r w:rsidRPr="0079722B">
        <w:rPr>
          <w:rFonts w:ascii="Times New Roman" w:eastAsia="Arial Unicode MS" w:hAnsi="Times New Roman"/>
          <w:b/>
          <w:color w:val="1F497D"/>
          <w:kern w:val="2"/>
          <w:sz w:val="24"/>
          <w:szCs w:val="24"/>
          <w:lang w:eastAsia="zh-CN" w:bidi="hi-IN"/>
        </w:rPr>
        <w:t>. Anticorpi dimezzati dopo un mese nei pazienti meno gravi. Lo studio dell</w:t>
      </w:r>
      <w:r w:rsidR="00CF6AD1">
        <w:rPr>
          <w:rFonts w:ascii="Times New Roman" w:eastAsia="Arial Unicode MS" w:hAnsi="Times New Roman"/>
          <w:b/>
          <w:color w:val="1F497D"/>
          <w:kern w:val="2"/>
          <w:sz w:val="24"/>
          <w:szCs w:val="24"/>
          <w:lang w:eastAsia="zh-CN" w:bidi="hi-IN"/>
        </w:rPr>
        <w:t>’</w:t>
      </w:r>
      <w:proofErr w:type="spellStart"/>
      <w:r w:rsidRPr="0079722B">
        <w:rPr>
          <w:rFonts w:ascii="Times New Roman" w:eastAsia="Arial Unicode MS" w:hAnsi="Times New Roman"/>
          <w:b/>
          <w:color w:val="1F497D"/>
          <w:kern w:val="2"/>
          <w:sz w:val="24"/>
          <w:szCs w:val="24"/>
          <w:lang w:eastAsia="zh-CN" w:bidi="hi-IN"/>
        </w:rPr>
        <w:t>Ieo</w:t>
      </w:r>
      <w:proofErr w:type="spellEnd"/>
      <w:r w:rsidRPr="0079722B">
        <w:rPr>
          <w:rFonts w:ascii="Times New Roman" w:eastAsia="Arial Unicode MS" w:hAnsi="Times New Roman"/>
          <w:b/>
          <w:color w:val="1F497D"/>
          <w:kern w:val="2"/>
          <w:sz w:val="24"/>
          <w:szCs w:val="24"/>
          <w:lang w:eastAsia="zh-CN" w:bidi="hi-IN"/>
        </w:rPr>
        <w:t xml:space="preserve"> sull</w:t>
      </w:r>
      <w:r w:rsidR="00CF6AD1">
        <w:rPr>
          <w:rFonts w:ascii="Times New Roman" w:eastAsia="Arial Unicode MS" w:hAnsi="Times New Roman"/>
          <w:b/>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immunità</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9722B">
        <w:rPr>
          <w:rFonts w:ascii="Times New Roman" w:eastAsia="Arial Unicode MS" w:hAnsi="Times New Roman"/>
          <w:color w:val="1F497D"/>
          <w:kern w:val="2"/>
          <w:sz w:val="24"/>
          <w:szCs w:val="24"/>
          <w:lang w:eastAsia="zh-CN" w:bidi="hi-IN"/>
        </w:rPr>
        <w:t>Pubblicati i risultati dello studio pilota nell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ambito dell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ampio progetto di sorveglianza e analisi dell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 xml:space="preserve">immunità in collaborazione con la Fondazione Europea Guido Venosta. </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Abbiamo studiato i sieri di 16 malati di forme meno gravi e di 23 che hanno invece richiesto il ricovero  in terapia intensiva. Abbiamo trovato che i pazienti non ospedalizzati avevano livelli di tutti gli anticorpi anti-</w:t>
      </w:r>
      <w:proofErr w:type="spellStart"/>
      <w:r w:rsidRPr="0079722B">
        <w:rPr>
          <w:rFonts w:ascii="Times New Roman" w:eastAsia="Arial Unicode MS" w:hAnsi="Times New Roman"/>
          <w:color w:val="1F497D"/>
          <w:kern w:val="2"/>
          <w:sz w:val="24"/>
          <w:szCs w:val="24"/>
          <w:lang w:eastAsia="zh-CN" w:bidi="hi-IN"/>
        </w:rPr>
        <w:t>Covid</w:t>
      </w:r>
      <w:proofErr w:type="spellEnd"/>
      <w:r w:rsidRPr="0079722B">
        <w:rPr>
          <w:rFonts w:ascii="Times New Roman" w:eastAsia="Arial Unicode MS" w:hAnsi="Times New Roman"/>
          <w:color w:val="1F497D"/>
          <w:kern w:val="2"/>
          <w:sz w:val="24"/>
          <w:szCs w:val="24"/>
          <w:lang w:eastAsia="zh-CN" w:bidi="hi-IN"/>
        </w:rPr>
        <w:t xml:space="preserve"> più bassi rispetto ai pazienti ricoverati in terapia intensiva, e che questi livelli, eccetto quelli degli anticorpi contro la proteina virale N, risultavano dimezzati entro un mese dalla scomparsa del </w:t>
      </w:r>
      <w:r w:rsidRPr="0079722B">
        <w:rPr>
          <w:rFonts w:ascii="Times New Roman" w:eastAsia="Arial Unicode MS" w:hAnsi="Times New Roman"/>
          <w:color w:val="1F497D"/>
          <w:kern w:val="2"/>
          <w:sz w:val="24"/>
          <w:szCs w:val="24"/>
          <w:lang w:eastAsia="zh-CN" w:bidi="hi-IN"/>
        </w:rPr>
        <w:lastRenderedPageBreak/>
        <w:t>virus dall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organismo</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 xml:space="preserve">. Dunque, osservano i ricercatori, </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aver avuto 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infezione non è di per sé un</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assicurazione contro il virus</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0" w:history="1">
        <w:r w:rsidRPr="0079722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79722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9722B">
        <w:rPr>
          <w:rFonts w:ascii="Times New Roman" w:eastAsia="Arial Unicode MS" w:hAnsi="Times New Roman"/>
          <w:b/>
          <w:color w:val="1F497D"/>
          <w:kern w:val="2"/>
          <w:sz w:val="24"/>
          <w:szCs w:val="24"/>
          <w:lang w:eastAsia="zh-CN" w:bidi="hi-IN"/>
        </w:rPr>
        <w:t>Trento, Bolzano ed Emilia Romagna al top per la sanità. Calabria maglia nera. Il nuovo report del Crea Sanità sulle performance regionali</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9722B">
        <w:rPr>
          <w:rFonts w:ascii="Times New Roman" w:eastAsia="Arial Unicode MS" w:hAnsi="Times New Roman"/>
          <w:color w:val="1F497D"/>
          <w:kern w:val="2"/>
          <w:sz w:val="24"/>
          <w:szCs w:val="24"/>
          <w:lang w:eastAsia="zh-CN" w:bidi="hi-IN"/>
        </w:rPr>
        <w:t>Pubblicato 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annuale indice delle performance regionali curato dal C.R.E.A. Sanità. Il ranking è il frutto delle valutazioni di un Panel composto da 93 esperti/stakeholder del sistema sanitar</w:t>
      </w:r>
      <w:r w:rsidR="00CF6AD1">
        <w:rPr>
          <w:rFonts w:ascii="Times New Roman" w:eastAsia="Arial Unicode MS" w:hAnsi="Times New Roman"/>
          <w:color w:val="1F497D"/>
          <w:kern w:val="2"/>
          <w:sz w:val="24"/>
          <w:szCs w:val="24"/>
          <w:lang w:eastAsia="zh-CN" w:bidi="hi-IN"/>
        </w:rPr>
        <w:t>io su vari indicatori (Sociale -</w:t>
      </w:r>
      <w:r w:rsidRPr="0079722B">
        <w:rPr>
          <w:rFonts w:ascii="Times New Roman" w:eastAsia="Arial Unicode MS" w:hAnsi="Times New Roman"/>
          <w:color w:val="1F497D"/>
          <w:kern w:val="2"/>
          <w:sz w:val="24"/>
          <w:szCs w:val="24"/>
          <w:lang w:eastAsia="zh-CN" w:bidi="hi-IN"/>
        </w:rPr>
        <w:t xml:space="preserve"> equità, Esiti, Appropriatezza, Innovazione ed Economico-Finanziaria). Trento e Bolzano ai vertici anche 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anno scorso mentre l</w:t>
      </w:r>
      <w:r w:rsidR="00CF6AD1">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color w:val="1F497D"/>
          <w:kern w:val="2"/>
          <w:sz w:val="24"/>
          <w:szCs w:val="24"/>
          <w:lang w:eastAsia="zh-CN" w:bidi="hi-IN"/>
        </w:rPr>
        <w:t>Emilia Romagna ha conquistato il terzo posto alle spese della Toscana (ora quarta).</w:t>
      </w:r>
      <w:r w:rsidRPr="0079722B">
        <w:rPr>
          <w:rFonts w:ascii="Times New Roman" w:eastAsia="Arial Unicode MS" w:hAnsi="Times New Roman"/>
          <w:b/>
          <w:color w:val="1F497D"/>
          <w:kern w:val="2"/>
          <w:sz w:val="24"/>
          <w:szCs w:val="24"/>
          <w:lang w:eastAsia="zh-CN" w:bidi="hi-IN"/>
        </w:rPr>
        <w:t xml:space="preserve"> </w:t>
      </w:r>
      <w:hyperlink r:id="rId21" w:history="1">
        <w:r w:rsidRPr="0079722B">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79722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22" w:history="1">
        <w:r w:rsidRPr="0079722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15</w:t>
      </w:r>
      <w:r w:rsidRPr="000F2EB5">
        <w:rPr>
          <w:rFonts w:ascii="Times New Roman" w:eastAsia="Arial Unicode MS" w:hAnsi="Times New Roman"/>
          <w:b/>
          <w:color w:val="1F497D"/>
          <w:kern w:val="2"/>
          <w:sz w:val="24"/>
          <w:szCs w:val="24"/>
          <w:lang w:eastAsia="zh-CN" w:bidi="hi-IN"/>
        </w:rPr>
        <w:t xml:space="preserve"> ottobre 2020</w:t>
      </w:r>
      <w:r>
        <w:rPr>
          <w:rFonts w:ascii="Times New Roman" w:eastAsia="Arial Unicode MS" w:hAnsi="Times New Roman"/>
          <w:b/>
          <w:color w:val="1F497D"/>
          <w:kern w:val="2"/>
          <w:sz w:val="24"/>
          <w:szCs w:val="24"/>
          <w:lang w:eastAsia="zh-CN" w:bidi="hi-IN"/>
        </w:rPr>
        <w:t xml:space="preserve"> </w:t>
      </w:r>
    </w:p>
    <w:p w:rsidR="00062BF0" w:rsidRPr="0079722B"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79722B">
        <w:rPr>
          <w:rFonts w:ascii="Times New Roman" w:eastAsia="Arial Unicode MS" w:hAnsi="Times New Roman"/>
          <w:b/>
          <w:color w:val="1F497D"/>
          <w:kern w:val="2"/>
          <w:sz w:val="24"/>
          <w:szCs w:val="24"/>
          <w:lang w:eastAsia="zh-CN" w:bidi="hi-IN"/>
        </w:rPr>
        <w:t>Covid</w:t>
      </w:r>
      <w:proofErr w:type="spellEnd"/>
      <w:r w:rsidRPr="0079722B">
        <w:rPr>
          <w:rFonts w:ascii="Times New Roman" w:eastAsia="Arial Unicode MS" w:hAnsi="Times New Roman"/>
          <w:b/>
          <w:color w:val="1F497D"/>
          <w:kern w:val="2"/>
          <w:sz w:val="24"/>
          <w:szCs w:val="24"/>
          <w:lang w:eastAsia="zh-CN" w:bidi="hi-IN"/>
        </w:rPr>
        <w:t>. Piano Commissione UE all</w:t>
      </w:r>
      <w:r w:rsidR="00CF6AD1">
        <w:rPr>
          <w:rFonts w:ascii="Times New Roman" w:eastAsia="Arial Unicode MS" w:hAnsi="Times New Roman"/>
          <w:b/>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 xml:space="preserve">attenzione dei capi di Governo: </w:t>
      </w:r>
      <w:r w:rsidR="00CF6AD1">
        <w:rPr>
          <w:rFonts w:ascii="Times New Roman" w:eastAsia="Arial Unicode MS" w:hAnsi="Times New Roman"/>
          <w:b/>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Prime dosi vaccino ad over 60, operatori sanitari, lavoratori essenziali e gruppi socio economici svantaggiati</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B75ED9">
        <w:rPr>
          <w:rFonts w:ascii="Times New Roman" w:eastAsia="Arial Unicode MS" w:hAnsi="Times New Roman"/>
          <w:color w:val="1F497D"/>
          <w:kern w:val="2"/>
          <w:sz w:val="24"/>
          <w:szCs w:val="24"/>
          <w:lang w:eastAsia="zh-CN" w:bidi="hi-IN"/>
        </w:rPr>
        <w:t xml:space="preserve">Questa la strategia messa a punto da Bruxelles per la gestione coordinata delle prime dosi di vaccino in attesa che il vaccino sia disponibile per tutti i cittadini, che sarà illustrata oggi ai capi di Governo dei Paesi membri. Von </w:t>
      </w:r>
      <w:proofErr w:type="spellStart"/>
      <w:r w:rsidRPr="00B75ED9">
        <w:rPr>
          <w:rFonts w:ascii="Times New Roman" w:eastAsia="Arial Unicode MS" w:hAnsi="Times New Roman"/>
          <w:color w:val="1F497D"/>
          <w:kern w:val="2"/>
          <w:sz w:val="24"/>
          <w:szCs w:val="24"/>
          <w:lang w:eastAsia="zh-CN" w:bidi="hi-IN"/>
        </w:rPr>
        <w:t>der</w:t>
      </w:r>
      <w:proofErr w:type="spellEnd"/>
      <w:r w:rsidRPr="00B75ED9">
        <w:rPr>
          <w:rFonts w:ascii="Times New Roman" w:eastAsia="Arial Unicode MS" w:hAnsi="Times New Roman"/>
          <w:color w:val="1F497D"/>
          <w:kern w:val="2"/>
          <w:sz w:val="24"/>
          <w:szCs w:val="24"/>
          <w:lang w:eastAsia="zh-CN" w:bidi="hi-IN"/>
        </w:rPr>
        <w:t xml:space="preserve"> </w:t>
      </w:r>
      <w:proofErr w:type="spellStart"/>
      <w:r w:rsidRPr="00B75ED9">
        <w:rPr>
          <w:rFonts w:ascii="Times New Roman" w:eastAsia="Arial Unicode MS" w:hAnsi="Times New Roman"/>
          <w:color w:val="1F497D"/>
          <w:kern w:val="2"/>
          <w:sz w:val="24"/>
          <w:szCs w:val="24"/>
          <w:lang w:eastAsia="zh-CN" w:bidi="hi-IN"/>
        </w:rPr>
        <w:t>Leyen</w:t>
      </w:r>
      <w:proofErr w:type="spellEnd"/>
      <w:r w:rsidRPr="00B75ED9">
        <w:rPr>
          <w:rFonts w:ascii="Times New Roman" w:eastAsia="Arial Unicode MS" w:hAnsi="Times New Roman"/>
          <w:color w:val="1F497D"/>
          <w:kern w:val="2"/>
          <w:sz w:val="24"/>
          <w:szCs w:val="24"/>
          <w:lang w:eastAsia="zh-CN" w:bidi="hi-IN"/>
        </w:rPr>
        <w:t xml:space="preserve">: </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 xml:space="preserve">La nostra strategia aiuta i paesi a predisporre le loro campagne di vaccinazione, ossia a stabilire quali siano i gruppi prioritari, come garantire una distribuzione equa e come proteggere i </w:t>
      </w:r>
      <w:proofErr w:type="spellStart"/>
      <w:r w:rsidRPr="00B75ED9">
        <w:rPr>
          <w:rFonts w:ascii="Times New Roman" w:eastAsia="Arial Unicode MS" w:hAnsi="Times New Roman"/>
          <w:color w:val="1F497D"/>
          <w:kern w:val="2"/>
          <w:sz w:val="24"/>
          <w:szCs w:val="24"/>
          <w:lang w:eastAsia="zh-CN" w:bidi="hi-IN"/>
        </w:rPr>
        <w:t>piu</w:t>
      </w:r>
      <w:proofErr w:type="spellEnd"/>
      <w:r w:rsidRPr="00B75ED9">
        <w:rPr>
          <w:rFonts w:ascii="Times New Roman" w:eastAsia="Arial Unicode MS" w:hAnsi="Times New Roman"/>
          <w:color w:val="1F497D"/>
          <w:kern w:val="2"/>
          <w:sz w:val="24"/>
          <w:szCs w:val="24"/>
          <w:lang w:eastAsia="zh-CN" w:bidi="hi-IN"/>
        </w:rPr>
        <w:t>̀ vulnerabili</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w:t>
      </w:r>
      <w:r w:rsidRPr="0079722B">
        <w:rPr>
          <w:rFonts w:ascii="Times New Roman" w:eastAsia="Arial Unicode MS" w:hAnsi="Times New Roman"/>
          <w:b/>
          <w:color w:val="1F497D"/>
          <w:kern w:val="2"/>
          <w:sz w:val="24"/>
          <w:szCs w:val="24"/>
          <w:lang w:eastAsia="zh-CN" w:bidi="hi-IN"/>
        </w:rPr>
        <w:t xml:space="preserve"> </w:t>
      </w:r>
      <w:hyperlink r:id="rId23" w:history="1">
        <w:r w:rsidRPr="00B75E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B75ED9"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B75ED9">
        <w:rPr>
          <w:rFonts w:ascii="Times New Roman" w:eastAsia="Arial Unicode MS" w:hAnsi="Times New Roman"/>
          <w:b/>
          <w:color w:val="1F497D"/>
          <w:kern w:val="2"/>
          <w:sz w:val="24"/>
          <w:szCs w:val="24"/>
          <w:lang w:eastAsia="zh-CN" w:bidi="hi-IN"/>
        </w:rPr>
        <w:t>Covid</w:t>
      </w:r>
      <w:proofErr w:type="spellEnd"/>
      <w:r w:rsidRPr="00B75ED9">
        <w:rPr>
          <w:rFonts w:ascii="Times New Roman" w:eastAsia="Arial Unicode MS" w:hAnsi="Times New Roman"/>
          <w:b/>
          <w:color w:val="1F497D"/>
          <w:kern w:val="2"/>
          <w:sz w:val="24"/>
          <w:szCs w:val="24"/>
          <w:lang w:eastAsia="zh-CN" w:bidi="hi-IN"/>
        </w:rPr>
        <w:t>. 80 scienziati contro l</w:t>
      </w:r>
      <w:r w:rsidR="00CF6AD1">
        <w:rPr>
          <w:rFonts w:ascii="Times New Roman" w:eastAsia="Arial Unicode MS" w:hAnsi="Times New Roman"/>
          <w:b/>
          <w:color w:val="1F497D"/>
          <w:kern w:val="2"/>
          <w:sz w:val="24"/>
          <w:szCs w:val="24"/>
          <w:lang w:eastAsia="zh-CN" w:bidi="hi-IN"/>
        </w:rPr>
        <w:t>’</w:t>
      </w:r>
      <w:r w:rsidRPr="00B75ED9">
        <w:rPr>
          <w:rFonts w:ascii="Times New Roman" w:eastAsia="Arial Unicode MS" w:hAnsi="Times New Roman"/>
          <w:b/>
          <w:color w:val="1F497D"/>
          <w:kern w:val="2"/>
          <w:sz w:val="24"/>
          <w:szCs w:val="24"/>
          <w:lang w:eastAsia="zh-CN" w:bidi="hi-IN"/>
        </w:rPr>
        <w:t xml:space="preserve">immunità di gregge. Una lettera su Lancet: </w:t>
      </w:r>
      <w:r w:rsidR="00CF6AD1">
        <w:rPr>
          <w:rFonts w:ascii="Times New Roman" w:eastAsia="Arial Unicode MS" w:hAnsi="Times New Roman"/>
          <w:b/>
          <w:color w:val="1F497D"/>
          <w:kern w:val="2"/>
          <w:sz w:val="24"/>
          <w:szCs w:val="24"/>
          <w:lang w:eastAsia="zh-CN" w:bidi="hi-IN"/>
        </w:rPr>
        <w:t>“</w:t>
      </w:r>
      <w:r w:rsidRPr="00B75ED9">
        <w:rPr>
          <w:rFonts w:ascii="Times New Roman" w:eastAsia="Arial Unicode MS" w:hAnsi="Times New Roman"/>
          <w:b/>
          <w:color w:val="1F497D"/>
          <w:kern w:val="2"/>
          <w:sz w:val="24"/>
          <w:szCs w:val="24"/>
          <w:lang w:eastAsia="zh-CN" w:bidi="hi-IN"/>
        </w:rPr>
        <w:t>Non ci sono prove</w:t>
      </w:r>
      <w:r>
        <w:rPr>
          <w:rFonts w:ascii="Times New Roman" w:eastAsia="Arial Unicode MS" w:hAnsi="Times New Roman"/>
          <w:b/>
          <w:color w:val="1F497D"/>
          <w:kern w:val="2"/>
          <w:sz w:val="24"/>
          <w:szCs w:val="24"/>
          <w:lang w:eastAsia="zh-CN" w:bidi="hi-IN"/>
        </w:rPr>
        <w:t xml:space="preserve"> scientifiche che sia efficace</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B75ED9">
        <w:rPr>
          <w:rFonts w:ascii="Times New Roman" w:eastAsia="Arial Unicode MS" w:hAnsi="Times New Roman"/>
          <w:color w:val="1F497D"/>
          <w:kern w:val="2"/>
          <w:sz w:val="24"/>
          <w:szCs w:val="24"/>
          <w:lang w:eastAsia="zh-CN" w:bidi="hi-IN"/>
        </w:rPr>
        <w:t>Un appello per una ampia condivisione da parte della comunità scientifica internazionale sulla necessità di affrontare la seconda ondata della pandemia sulla base di misure efficaci e sostenibili. Stroncata la teoria dell</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 xml:space="preserve">immunità di gregge: </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Qualsiasi strategia di gestione della pandemia basata sull</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immunità naturale dalle infezioni è pericolosa. La trasmissione incontrollata del virus fra i giovani comporta rischi di morbilità e mortalità significative in tutta la popolazione</w:t>
      </w:r>
      <w:r w:rsidR="00CF6AD1">
        <w:rPr>
          <w:rFonts w:ascii="Times New Roman" w:eastAsia="Arial Unicode MS" w:hAnsi="Times New Roman"/>
          <w:color w:val="1F497D"/>
          <w:kern w:val="2"/>
          <w:sz w:val="24"/>
          <w:szCs w:val="24"/>
          <w:lang w:eastAsia="zh-CN" w:bidi="hi-IN"/>
        </w:rPr>
        <w:t>”</w:t>
      </w:r>
      <w:r w:rsidRPr="00B75ED9">
        <w:rPr>
          <w:rFonts w:ascii="Times New Roman" w:eastAsia="Arial Unicode MS" w:hAnsi="Times New Roman"/>
          <w:color w:val="1F497D"/>
          <w:kern w:val="2"/>
          <w:sz w:val="24"/>
          <w:szCs w:val="24"/>
          <w:lang w:eastAsia="zh-CN" w:bidi="hi-IN"/>
        </w:rPr>
        <w:t xml:space="preserve">. Tra gli 80 firmatari gli italiani Ricciardi e Signorelli. </w:t>
      </w:r>
      <w:hyperlink r:id="rId24" w:history="1">
        <w:r w:rsidRPr="00B75ED9">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B75ED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16</w:t>
      </w:r>
      <w:r w:rsidRPr="000F2EB5">
        <w:rPr>
          <w:rFonts w:ascii="Times New Roman" w:eastAsia="Arial Unicode MS" w:hAnsi="Times New Roman"/>
          <w:b/>
          <w:color w:val="1F497D"/>
          <w:kern w:val="2"/>
          <w:sz w:val="24"/>
          <w:szCs w:val="24"/>
          <w:lang w:eastAsia="zh-CN" w:bidi="hi-IN"/>
        </w:rPr>
        <w:t xml:space="preserve"> ottobre 2020</w:t>
      </w:r>
      <w:r>
        <w:rPr>
          <w:rFonts w:ascii="Times New Roman" w:eastAsia="Arial Unicode MS" w:hAnsi="Times New Roman"/>
          <w:b/>
          <w:color w:val="1F497D"/>
          <w:kern w:val="2"/>
          <w:sz w:val="24"/>
          <w:szCs w:val="24"/>
          <w:lang w:eastAsia="zh-CN" w:bidi="hi-IN"/>
        </w:rPr>
        <w:t xml:space="preserve"> </w:t>
      </w:r>
    </w:p>
    <w:p w:rsidR="00062BF0" w:rsidRPr="00007176"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007176">
        <w:rPr>
          <w:rFonts w:ascii="Times New Roman" w:eastAsia="Arial Unicode MS" w:hAnsi="Times New Roman"/>
          <w:b/>
          <w:color w:val="1F497D"/>
          <w:kern w:val="2"/>
          <w:sz w:val="24"/>
          <w:szCs w:val="24"/>
          <w:lang w:eastAsia="zh-CN" w:bidi="hi-IN"/>
        </w:rPr>
        <w:t>Covid</w:t>
      </w:r>
      <w:proofErr w:type="spellEnd"/>
      <w:r w:rsidRPr="00007176">
        <w:rPr>
          <w:rFonts w:ascii="Times New Roman" w:eastAsia="Arial Unicode MS" w:hAnsi="Times New Roman"/>
          <w:b/>
          <w:color w:val="1F497D"/>
          <w:kern w:val="2"/>
          <w:sz w:val="24"/>
          <w:szCs w:val="24"/>
          <w:lang w:eastAsia="zh-CN" w:bidi="hi-IN"/>
        </w:rPr>
        <w:t>. L</w:t>
      </w:r>
      <w:r w:rsidR="00CF6AD1">
        <w:rPr>
          <w:rFonts w:ascii="Times New Roman" w:eastAsia="Arial Unicode MS" w:hAnsi="Times New Roman"/>
          <w:b/>
          <w:color w:val="1F497D"/>
          <w:kern w:val="2"/>
          <w:sz w:val="24"/>
          <w:szCs w:val="24"/>
          <w:lang w:eastAsia="zh-CN" w:bidi="hi-IN"/>
        </w:rPr>
        <w:t>’</w:t>
      </w:r>
      <w:r w:rsidRPr="00007176">
        <w:rPr>
          <w:rFonts w:ascii="Times New Roman" w:eastAsia="Arial Unicode MS" w:hAnsi="Times New Roman"/>
          <w:b/>
          <w:color w:val="1F497D"/>
          <w:kern w:val="2"/>
          <w:sz w:val="24"/>
          <w:szCs w:val="24"/>
          <w:lang w:eastAsia="zh-CN" w:bidi="hi-IN"/>
        </w:rPr>
        <w:t xml:space="preserve">appello dei medici di famiglia ai cittadini: </w:t>
      </w:r>
      <w:r w:rsidR="00CF6AD1">
        <w:rPr>
          <w:rFonts w:ascii="Times New Roman" w:eastAsia="Arial Unicode MS" w:hAnsi="Times New Roman"/>
          <w:b/>
          <w:color w:val="1F497D"/>
          <w:kern w:val="2"/>
          <w:sz w:val="24"/>
          <w:szCs w:val="24"/>
          <w:lang w:eastAsia="zh-CN" w:bidi="hi-IN"/>
        </w:rPr>
        <w:t>“</w:t>
      </w:r>
      <w:r w:rsidRPr="00007176">
        <w:rPr>
          <w:rFonts w:ascii="Times New Roman" w:eastAsia="Arial Unicode MS" w:hAnsi="Times New Roman"/>
          <w:b/>
          <w:color w:val="1F497D"/>
          <w:kern w:val="2"/>
          <w:sz w:val="24"/>
          <w:szCs w:val="24"/>
          <w:lang w:eastAsia="zh-CN" w:bidi="hi-IN"/>
        </w:rPr>
        <w:t xml:space="preserve">È ora di mettersi in </w:t>
      </w:r>
      <w:proofErr w:type="spellStart"/>
      <w:r w:rsidRPr="00007176">
        <w:rPr>
          <w:rFonts w:ascii="Times New Roman" w:eastAsia="Arial Unicode MS" w:hAnsi="Times New Roman"/>
          <w:b/>
          <w:color w:val="1F497D"/>
          <w:kern w:val="2"/>
          <w:sz w:val="24"/>
          <w:szCs w:val="24"/>
          <w:lang w:eastAsia="zh-CN" w:bidi="hi-IN"/>
        </w:rPr>
        <w:t>autolockdown</w:t>
      </w:r>
      <w:proofErr w:type="spellEnd"/>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07176">
        <w:rPr>
          <w:rFonts w:ascii="Times New Roman" w:eastAsia="Arial Unicode MS" w:hAnsi="Times New Roman"/>
          <w:color w:val="1F497D"/>
          <w:kern w:val="2"/>
          <w:sz w:val="24"/>
          <w:szCs w:val="24"/>
          <w:lang w:eastAsia="zh-CN" w:bidi="hi-IN"/>
        </w:rPr>
        <w:t xml:space="preserve">A lanciarlo è il segretario della </w:t>
      </w:r>
      <w:proofErr w:type="spellStart"/>
      <w:r w:rsidRPr="00007176">
        <w:rPr>
          <w:rFonts w:ascii="Times New Roman" w:eastAsia="Arial Unicode MS" w:hAnsi="Times New Roman"/>
          <w:color w:val="1F497D"/>
          <w:kern w:val="2"/>
          <w:sz w:val="24"/>
          <w:szCs w:val="24"/>
          <w:lang w:eastAsia="zh-CN" w:bidi="hi-IN"/>
        </w:rPr>
        <w:t>Fimmg</w:t>
      </w:r>
      <w:proofErr w:type="spellEnd"/>
      <w:r w:rsidRPr="00007176">
        <w:rPr>
          <w:rFonts w:ascii="Times New Roman" w:eastAsia="Arial Unicode MS" w:hAnsi="Times New Roman"/>
          <w:color w:val="1F497D"/>
          <w:kern w:val="2"/>
          <w:sz w:val="24"/>
          <w:szCs w:val="24"/>
          <w:lang w:eastAsia="zh-CN" w:bidi="hi-IN"/>
        </w:rPr>
        <w:t>, Silvestro Scotti interpellato dall</w:t>
      </w:r>
      <w:r w:rsidR="00CF6AD1">
        <w:rPr>
          <w:rFonts w:ascii="Times New Roman" w:eastAsia="Arial Unicode MS" w:hAnsi="Times New Roman"/>
          <w:color w:val="1F497D"/>
          <w:kern w:val="2"/>
          <w:sz w:val="24"/>
          <w:szCs w:val="24"/>
          <w:lang w:eastAsia="zh-CN" w:bidi="hi-IN"/>
        </w:rPr>
        <w:t>’</w:t>
      </w:r>
      <w:r w:rsidRPr="00007176">
        <w:rPr>
          <w:rFonts w:ascii="Times New Roman" w:eastAsia="Arial Unicode MS" w:hAnsi="Times New Roman"/>
          <w:color w:val="1F497D"/>
          <w:kern w:val="2"/>
          <w:sz w:val="24"/>
          <w:szCs w:val="24"/>
          <w:lang w:eastAsia="zh-CN" w:bidi="hi-IN"/>
        </w:rPr>
        <w:t xml:space="preserve">Ansa e che in ogni caso precisa: </w:t>
      </w:r>
      <w:r w:rsidR="00CF6AD1">
        <w:rPr>
          <w:rFonts w:ascii="Times New Roman" w:eastAsia="Arial Unicode MS" w:hAnsi="Times New Roman"/>
          <w:color w:val="1F497D"/>
          <w:kern w:val="2"/>
          <w:sz w:val="24"/>
          <w:szCs w:val="24"/>
          <w:lang w:eastAsia="zh-CN" w:bidi="hi-IN"/>
        </w:rPr>
        <w:t>“</w:t>
      </w:r>
      <w:r w:rsidRPr="00007176">
        <w:rPr>
          <w:rFonts w:ascii="Times New Roman" w:eastAsia="Arial Unicode MS" w:hAnsi="Times New Roman"/>
          <w:color w:val="1F497D"/>
          <w:kern w:val="2"/>
          <w:sz w:val="24"/>
          <w:szCs w:val="24"/>
          <w:lang w:eastAsia="zh-CN" w:bidi="hi-IN"/>
        </w:rPr>
        <w:t>Vanno preservate le attività lavorative ma tutto il resto, ci</w:t>
      </w:r>
      <w:r w:rsidR="00CF6AD1">
        <w:rPr>
          <w:rFonts w:ascii="Times New Roman" w:eastAsia="Arial Unicode MS" w:hAnsi="Times New Roman"/>
          <w:color w:val="1F497D"/>
          <w:kern w:val="2"/>
          <w:sz w:val="24"/>
          <w:szCs w:val="24"/>
          <w:lang w:eastAsia="zh-CN" w:bidi="hi-IN"/>
        </w:rPr>
        <w:t>ò che non è</w:t>
      </w:r>
      <w:r w:rsidRPr="00007176">
        <w:rPr>
          <w:rFonts w:ascii="Times New Roman" w:eastAsia="Arial Unicode MS" w:hAnsi="Times New Roman"/>
          <w:color w:val="1F497D"/>
          <w:kern w:val="2"/>
          <w:sz w:val="24"/>
          <w:szCs w:val="24"/>
          <w:lang w:eastAsia="zh-CN" w:bidi="hi-IN"/>
        </w:rPr>
        <w:t xml:space="preserve"> necessario, in questo momento deve essere sacrificato in nome della salute pubblica</w:t>
      </w:r>
      <w:r w:rsidR="00CF6AD1">
        <w:rPr>
          <w:rFonts w:ascii="Times New Roman" w:eastAsia="Arial Unicode MS" w:hAnsi="Times New Roman"/>
          <w:color w:val="1F497D"/>
          <w:kern w:val="2"/>
          <w:sz w:val="24"/>
          <w:szCs w:val="24"/>
          <w:lang w:eastAsia="zh-CN" w:bidi="hi-IN"/>
        </w:rPr>
        <w:t>”</w:t>
      </w:r>
      <w:r w:rsidRPr="00007176">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5" w:history="1">
        <w:r w:rsidRPr="000071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1</w:t>
      </w:r>
      <w:r w:rsidRPr="000F2EB5">
        <w:rPr>
          <w:rFonts w:ascii="Times New Roman" w:eastAsia="Arial Unicode MS" w:hAnsi="Times New Roman"/>
          <w:b/>
          <w:color w:val="1F497D"/>
          <w:kern w:val="2"/>
          <w:sz w:val="24"/>
          <w:szCs w:val="24"/>
          <w:lang w:eastAsia="zh-CN" w:bidi="hi-IN"/>
        </w:rPr>
        <w:t>9 ottobre 2020</w:t>
      </w:r>
      <w:r>
        <w:rPr>
          <w:rFonts w:ascii="Times New Roman" w:eastAsia="Arial Unicode MS" w:hAnsi="Times New Roman"/>
          <w:b/>
          <w:color w:val="1F497D"/>
          <w:kern w:val="2"/>
          <w:sz w:val="24"/>
          <w:szCs w:val="24"/>
          <w:lang w:eastAsia="zh-CN" w:bidi="hi-IN"/>
        </w:rPr>
        <w:t xml:space="preserve"> </w:t>
      </w:r>
    </w:p>
    <w:p w:rsidR="00062BF0" w:rsidRPr="007A3729"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A3729">
        <w:rPr>
          <w:rFonts w:ascii="Times New Roman" w:eastAsia="Arial Unicode MS" w:hAnsi="Times New Roman"/>
          <w:b/>
          <w:color w:val="1F497D"/>
          <w:kern w:val="2"/>
          <w:sz w:val="24"/>
          <w:szCs w:val="24"/>
          <w:lang w:eastAsia="zh-CN" w:bidi="hi-IN"/>
        </w:rPr>
        <w:t xml:space="preserve">Manovra. Conte: </w:t>
      </w:r>
      <w:r w:rsidR="00CF6AD1">
        <w:rPr>
          <w:rFonts w:ascii="Times New Roman" w:eastAsia="Arial Unicode MS" w:hAnsi="Times New Roman"/>
          <w:b/>
          <w:color w:val="1F497D"/>
          <w:kern w:val="2"/>
          <w:sz w:val="24"/>
          <w:szCs w:val="24"/>
          <w:lang w:eastAsia="zh-CN" w:bidi="hi-IN"/>
        </w:rPr>
        <w:t>“</w:t>
      </w:r>
      <w:r w:rsidRPr="007A3729">
        <w:rPr>
          <w:rFonts w:ascii="Times New Roman" w:eastAsia="Arial Unicode MS" w:hAnsi="Times New Roman"/>
          <w:b/>
          <w:color w:val="1F497D"/>
          <w:kern w:val="2"/>
          <w:sz w:val="24"/>
          <w:szCs w:val="24"/>
          <w:lang w:eastAsia="zh-CN" w:bidi="hi-IN"/>
        </w:rPr>
        <w:t xml:space="preserve">Risorse significative per rafforzare il </w:t>
      </w:r>
      <w:proofErr w:type="spellStart"/>
      <w:r w:rsidRPr="007A3729">
        <w:rPr>
          <w:rFonts w:ascii="Times New Roman" w:eastAsia="Arial Unicode MS" w:hAnsi="Times New Roman"/>
          <w:b/>
          <w:color w:val="1F497D"/>
          <w:kern w:val="2"/>
          <w:sz w:val="24"/>
          <w:szCs w:val="24"/>
          <w:lang w:eastAsia="zh-CN" w:bidi="hi-IN"/>
        </w:rPr>
        <w:t>Ssn</w:t>
      </w:r>
      <w:proofErr w:type="spellEnd"/>
      <w:r w:rsidR="00CF6AD1">
        <w:rPr>
          <w:rFonts w:ascii="Times New Roman" w:eastAsia="Arial Unicode MS" w:hAnsi="Times New Roman"/>
          <w:b/>
          <w:color w:val="1F497D"/>
          <w:kern w:val="2"/>
          <w:sz w:val="24"/>
          <w:szCs w:val="24"/>
          <w:lang w:eastAsia="zh-CN" w:bidi="hi-IN"/>
        </w:rPr>
        <w:t>”</w:t>
      </w:r>
      <w:r w:rsidRPr="007A3729">
        <w:rPr>
          <w:rFonts w:ascii="Times New Roman" w:eastAsia="Arial Unicode MS" w:hAnsi="Times New Roman"/>
          <w:b/>
          <w:color w:val="1F497D"/>
          <w:kern w:val="2"/>
          <w:sz w:val="24"/>
          <w:szCs w:val="24"/>
          <w:lang w:eastAsia="zh-CN" w:bidi="hi-IN"/>
        </w:rPr>
        <w:t xml:space="preserve">. Gualtieri: </w:t>
      </w:r>
      <w:r w:rsidR="00CF6AD1">
        <w:rPr>
          <w:rFonts w:ascii="Times New Roman" w:eastAsia="Arial Unicode MS" w:hAnsi="Times New Roman"/>
          <w:b/>
          <w:color w:val="1F497D"/>
          <w:kern w:val="2"/>
          <w:sz w:val="24"/>
          <w:szCs w:val="24"/>
          <w:lang w:eastAsia="zh-CN" w:bidi="hi-IN"/>
        </w:rPr>
        <w:t>“</w:t>
      </w:r>
      <w:r w:rsidRPr="007A3729">
        <w:rPr>
          <w:rFonts w:ascii="Times New Roman" w:eastAsia="Arial Unicode MS" w:hAnsi="Times New Roman"/>
          <w:b/>
          <w:color w:val="1F497D"/>
          <w:kern w:val="2"/>
          <w:sz w:val="24"/>
          <w:szCs w:val="24"/>
          <w:lang w:eastAsia="zh-CN" w:bidi="hi-IN"/>
        </w:rPr>
        <w:t xml:space="preserve">Stanziati altri 4 </w:t>
      </w:r>
      <w:proofErr w:type="spellStart"/>
      <w:r w:rsidRPr="007A3729">
        <w:rPr>
          <w:rFonts w:ascii="Times New Roman" w:eastAsia="Arial Unicode MS" w:hAnsi="Times New Roman"/>
          <w:b/>
          <w:color w:val="1F497D"/>
          <w:kern w:val="2"/>
          <w:sz w:val="24"/>
          <w:szCs w:val="24"/>
          <w:lang w:eastAsia="zh-CN" w:bidi="hi-IN"/>
        </w:rPr>
        <w:t>mld</w:t>
      </w:r>
      <w:proofErr w:type="spellEnd"/>
      <w:r w:rsidRPr="007A3729">
        <w:rPr>
          <w:rFonts w:ascii="Times New Roman" w:eastAsia="Arial Unicode MS" w:hAnsi="Times New Roman"/>
          <w:b/>
          <w:color w:val="1F497D"/>
          <w:kern w:val="2"/>
          <w:sz w:val="24"/>
          <w:szCs w:val="24"/>
          <w:lang w:eastAsia="zh-CN" w:bidi="hi-IN"/>
        </w:rPr>
        <w:t xml:space="preserve"> per personale, vaccini ed emergenza</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A3729">
        <w:rPr>
          <w:rFonts w:ascii="Times New Roman" w:eastAsia="Arial Unicode MS" w:hAnsi="Times New Roman"/>
          <w:color w:val="1F497D"/>
          <w:kern w:val="2"/>
          <w:sz w:val="24"/>
          <w:szCs w:val="24"/>
          <w:lang w:eastAsia="zh-CN" w:bidi="hi-IN"/>
        </w:rPr>
        <w:t>Il ministro dell</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 xml:space="preserve">Economia in conferenza stampa con il premier ha spiegato come </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già nei precedenti decreti avevamo aumentato le risorse di 1,2 miliardi, con questo aumentiamo ulteriormente la dotazione di 1 miliardo per il fondo sanitario, confermiamo le assunzioni del personale sanitario, determiniamo un incremento per l</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indennità dei medici e infermieri, e staniamo ulteriori risorse per l</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acquisto dei vaccini</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 xml:space="preserve">. Tornando poi sul </w:t>
      </w:r>
      <w:proofErr w:type="spellStart"/>
      <w:r w:rsidRPr="007A3729">
        <w:rPr>
          <w:rFonts w:ascii="Times New Roman" w:eastAsia="Arial Unicode MS" w:hAnsi="Times New Roman"/>
          <w:color w:val="1F497D"/>
          <w:kern w:val="2"/>
          <w:sz w:val="24"/>
          <w:szCs w:val="24"/>
          <w:lang w:eastAsia="zh-CN" w:bidi="hi-IN"/>
        </w:rPr>
        <w:t>Mes</w:t>
      </w:r>
      <w:proofErr w:type="spellEnd"/>
      <w:r w:rsidRPr="007A3729">
        <w:rPr>
          <w:rFonts w:ascii="Times New Roman" w:eastAsia="Arial Unicode MS" w:hAnsi="Times New Roman"/>
          <w:color w:val="1F497D"/>
          <w:kern w:val="2"/>
          <w:sz w:val="24"/>
          <w:szCs w:val="24"/>
          <w:lang w:eastAsia="zh-CN" w:bidi="hi-IN"/>
        </w:rPr>
        <w:t xml:space="preserve"> Conte ha chiarito: </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Ci sarà l</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opportunità per parlarne nelle sedi opportune</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b/>
          <w:color w:val="1F497D"/>
          <w:kern w:val="2"/>
          <w:sz w:val="24"/>
          <w:szCs w:val="24"/>
          <w:lang w:eastAsia="zh-CN" w:bidi="hi-IN"/>
        </w:rPr>
        <w:t xml:space="preserve"> </w:t>
      </w:r>
      <w:hyperlink r:id="rId26" w:history="1">
        <w:r w:rsidRPr="007A3729">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7A372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7A3729"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A3729">
        <w:rPr>
          <w:rFonts w:ascii="Times New Roman" w:eastAsia="Arial Unicode MS" w:hAnsi="Times New Roman"/>
          <w:b/>
          <w:color w:val="1F497D"/>
          <w:kern w:val="2"/>
          <w:sz w:val="24"/>
          <w:szCs w:val="24"/>
          <w:lang w:eastAsia="zh-CN" w:bidi="hi-IN"/>
        </w:rPr>
        <w:t xml:space="preserve">Manovre e decreti </w:t>
      </w:r>
      <w:proofErr w:type="spellStart"/>
      <w:r w:rsidRPr="007A3729">
        <w:rPr>
          <w:rFonts w:ascii="Times New Roman" w:eastAsia="Arial Unicode MS" w:hAnsi="Times New Roman"/>
          <w:b/>
          <w:color w:val="1F497D"/>
          <w:kern w:val="2"/>
          <w:sz w:val="24"/>
          <w:szCs w:val="24"/>
          <w:lang w:eastAsia="zh-CN" w:bidi="hi-IN"/>
        </w:rPr>
        <w:t>Covid</w:t>
      </w:r>
      <w:proofErr w:type="spellEnd"/>
      <w:r w:rsidRPr="007A3729">
        <w:rPr>
          <w:rFonts w:ascii="Times New Roman" w:eastAsia="Arial Unicode MS" w:hAnsi="Times New Roman"/>
          <w:b/>
          <w:color w:val="1F497D"/>
          <w:kern w:val="2"/>
          <w:sz w:val="24"/>
          <w:szCs w:val="24"/>
          <w:lang w:eastAsia="zh-CN" w:bidi="hi-IN"/>
        </w:rPr>
        <w:t>. Per la sanità 12,8 miliardi in due anni</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7A3729">
        <w:rPr>
          <w:rFonts w:ascii="Times New Roman" w:eastAsia="Arial Unicode MS" w:hAnsi="Times New Roman"/>
          <w:color w:val="1F497D"/>
          <w:kern w:val="2"/>
          <w:sz w:val="24"/>
          <w:szCs w:val="24"/>
          <w:lang w:eastAsia="zh-CN" w:bidi="hi-IN"/>
        </w:rPr>
        <w:t xml:space="preserve">I primi 4 </w:t>
      </w:r>
      <w:proofErr w:type="spellStart"/>
      <w:r w:rsidRPr="007A3729">
        <w:rPr>
          <w:rFonts w:ascii="Times New Roman" w:eastAsia="Arial Unicode MS" w:hAnsi="Times New Roman"/>
          <w:color w:val="1F497D"/>
          <w:kern w:val="2"/>
          <w:sz w:val="24"/>
          <w:szCs w:val="24"/>
          <w:lang w:eastAsia="zh-CN" w:bidi="hi-IN"/>
        </w:rPr>
        <w:t>mld</w:t>
      </w:r>
      <w:proofErr w:type="spellEnd"/>
      <w:r w:rsidRPr="007A3729">
        <w:rPr>
          <w:rFonts w:ascii="Times New Roman" w:eastAsia="Arial Unicode MS" w:hAnsi="Times New Roman"/>
          <w:color w:val="1F497D"/>
          <w:kern w:val="2"/>
          <w:sz w:val="24"/>
          <w:szCs w:val="24"/>
          <w:lang w:eastAsia="zh-CN" w:bidi="hi-IN"/>
        </w:rPr>
        <w:t xml:space="preserve"> aggiuntivi per </w:t>
      </w:r>
      <w:proofErr w:type="spellStart"/>
      <w:r w:rsidRPr="007A3729">
        <w:rPr>
          <w:rFonts w:ascii="Times New Roman" w:eastAsia="Arial Unicode MS" w:hAnsi="Times New Roman"/>
          <w:color w:val="1F497D"/>
          <w:kern w:val="2"/>
          <w:sz w:val="24"/>
          <w:szCs w:val="24"/>
          <w:lang w:eastAsia="zh-CN" w:bidi="hi-IN"/>
        </w:rPr>
        <w:t>Fsn</w:t>
      </w:r>
      <w:proofErr w:type="spellEnd"/>
      <w:r w:rsidRPr="007A3729">
        <w:rPr>
          <w:rFonts w:ascii="Times New Roman" w:eastAsia="Arial Unicode MS" w:hAnsi="Times New Roman"/>
          <w:color w:val="1F497D"/>
          <w:kern w:val="2"/>
          <w:sz w:val="24"/>
          <w:szCs w:val="24"/>
          <w:lang w:eastAsia="zh-CN" w:bidi="hi-IN"/>
        </w:rPr>
        <w:t xml:space="preserve"> ed edilizia ospedaliera sono stati stanziati con la legge di bilancio 2020 e a questi si sono aggiunti 185 mln per l</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 xml:space="preserve">abolizione del </w:t>
      </w:r>
      <w:proofErr w:type="spellStart"/>
      <w:r w:rsidRPr="007A3729">
        <w:rPr>
          <w:rFonts w:ascii="Times New Roman" w:eastAsia="Arial Unicode MS" w:hAnsi="Times New Roman"/>
          <w:color w:val="1F497D"/>
          <w:kern w:val="2"/>
          <w:sz w:val="24"/>
          <w:szCs w:val="24"/>
          <w:lang w:eastAsia="zh-CN" w:bidi="hi-IN"/>
        </w:rPr>
        <w:t>superticket</w:t>
      </w:r>
      <w:proofErr w:type="spellEnd"/>
      <w:r w:rsidRPr="007A3729">
        <w:rPr>
          <w:rFonts w:ascii="Times New Roman" w:eastAsia="Arial Unicode MS" w:hAnsi="Times New Roman"/>
          <w:color w:val="1F497D"/>
          <w:kern w:val="2"/>
          <w:sz w:val="24"/>
          <w:szCs w:val="24"/>
          <w:lang w:eastAsia="zh-CN" w:bidi="hi-IN"/>
        </w:rPr>
        <w:t xml:space="preserve">. Nel Cura Italia sono arrivati ulteriori 1,4 </w:t>
      </w:r>
      <w:proofErr w:type="spellStart"/>
      <w:r w:rsidRPr="007A3729">
        <w:rPr>
          <w:rFonts w:ascii="Times New Roman" w:eastAsia="Arial Unicode MS" w:hAnsi="Times New Roman"/>
          <w:color w:val="1F497D"/>
          <w:kern w:val="2"/>
          <w:sz w:val="24"/>
          <w:szCs w:val="24"/>
          <w:lang w:eastAsia="zh-CN" w:bidi="hi-IN"/>
        </w:rPr>
        <w:t>mld</w:t>
      </w:r>
      <w:proofErr w:type="spellEnd"/>
      <w:r w:rsidRPr="007A3729">
        <w:rPr>
          <w:rFonts w:ascii="Times New Roman" w:eastAsia="Arial Unicode MS" w:hAnsi="Times New Roman"/>
          <w:color w:val="1F497D"/>
          <w:kern w:val="2"/>
          <w:sz w:val="24"/>
          <w:szCs w:val="24"/>
          <w:lang w:eastAsia="zh-CN" w:bidi="hi-IN"/>
        </w:rPr>
        <w:t xml:space="preserve">. Con il Decreto Rilancio stanziati altri 3,250 </w:t>
      </w:r>
      <w:proofErr w:type="spellStart"/>
      <w:r w:rsidRPr="007A3729">
        <w:rPr>
          <w:rFonts w:ascii="Times New Roman" w:eastAsia="Arial Unicode MS" w:hAnsi="Times New Roman"/>
          <w:color w:val="1F497D"/>
          <w:kern w:val="2"/>
          <w:sz w:val="24"/>
          <w:szCs w:val="24"/>
          <w:lang w:eastAsia="zh-CN" w:bidi="hi-IN"/>
        </w:rPr>
        <w:t>mld</w:t>
      </w:r>
      <w:proofErr w:type="spellEnd"/>
      <w:r w:rsidRPr="007A3729">
        <w:rPr>
          <w:rFonts w:ascii="Times New Roman" w:eastAsia="Arial Unicode MS" w:hAnsi="Times New Roman"/>
          <w:color w:val="1F497D"/>
          <w:kern w:val="2"/>
          <w:sz w:val="24"/>
          <w:szCs w:val="24"/>
          <w:lang w:eastAsia="zh-CN" w:bidi="hi-IN"/>
        </w:rPr>
        <w:t xml:space="preserve"> nel comparto per medicina territoriale, ospedali, personale e incremento specializzazioni mediche. Con il Decreto Agosto, poi, altri 500 mln per aggredire le liste d</w:t>
      </w:r>
      <w:r w:rsidR="00CF6AD1">
        <w:rPr>
          <w:rFonts w:ascii="Times New Roman" w:eastAsia="Arial Unicode MS" w:hAnsi="Times New Roman"/>
          <w:color w:val="1F497D"/>
          <w:kern w:val="2"/>
          <w:sz w:val="24"/>
          <w:szCs w:val="24"/>
          <w:lang w:eastAsia="zh-CN" w:bidi="hi-IN"/>
        </w:rPr>
        <w:t>’</w:t>
      </w:r>
      <w:r w:rsidRPr="007A3729">
        <w:rPr>
          <w:rFonts w:ascii="Times New Roman" w:eastAsia="Arial Unicode MS" w:hAnsi="Times New Roman"/>
          <w:color w:val="1F497D"/>
          <w:kern w:val="2"/>
          <w:sz w:val="24"/>
          <w:szCs w:val="24"/>
          <w:lang w:eastAsia="zh-CN" w:bidi="hi-IN"/>
        </w:rPr>
        <w:t xml:space="preserve">attesa. Infine, con la manovra 2021, ulteriori 4 </w:t>
      </w:r>
      <w:r w:rsidRPr="007A3729">
        <w:rPr>
          <w:rFonts w:ascii="Times New Roman" w:eastAsia="Arial Unicode MS" w:hAnsi="Times New Roman"/>
          <w:color w:val="1F497D"/>
          <w:kern w:val="2"/>
          <w:sz w:val="24"/>
          <w:szCs w:val="24"/>
          <w:lang w:eastAsia="zh-CN" w:bidi="hi-IN"/>
        </w:rPr>
        <w:lastRenderedPageBreak/>
        <w:t>miliardi per il comparto</w:t>
      </w:r>
      <w:r w:rsidRPr="007A3729">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7" w:history="1">
        <w:r w:rsidRPr="007A37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234AC3"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234AC3">
        <w:rPr>
          <w:rFonts w:ascii="Times New Roman" w:eastAsia="Arial Unicode MS" w:hAnsi="Times New Roman"/>
          <w:b/>
          <w:color w:val="1F497D"/>
          <w:kern w:val="2"/>
          <w:sz w:val="24"/>
          <w:szCs w:val="24"/>
          <w:lang w:eastAsia="zh-CN" w:bidi="hi-IN"/>
        </w:rPr>
        <w:t>Covid</w:t>
      </w:r>
      <w:proofErr w:type="spellEnd"/>
      <w:r w:rsidRPr="00234AC3">
        <w:rPr>
          <w:rFonts w:ascii="Times New Roman" w:eastAsia="Arial Unicode MS" w:hAnsi="Times New Roman"/>
          <w:b/>
          <w:color w:val="1F497D"/>
          <w:kern w:val="2"/>
          <w:sz w:val="24"/>
          <w:szCs w:val="24"/>
          <w:lang w:eastAsia="zh-CN" w:bidi="hi-IN"/>
        </w:rPr>
        <w:t xml:space="preserve">. La Lombardia al Governo: </w:t>
      </w:r>
      <w:r w:rsidR="00CF6AD1">
        <w:rPr>
          <w:rFonts w:ascii="Times New Roman" w:eastAsia="Arial Unicode MS" w:hAnsi="Times New Roman"/>
          <w:b/>
          <w:color w:val="1F497D"/>
          <w:kern w:val="2"/>
          <w:sz w:val="24"/>
          <w:szCs w:val="24"/>
          <w:lang w:eastAsia="zh-CN" w:bidi="hi-IN"/>
        </w:rPr>
        <w:t>“</w:t>
      </w:r>
      <w:r w:rsidRPr="00234AC3">
        <w:rPr>
          <w:rFonts w:ascii="Times New Roman" w:eastAsia="Arial Unicode MS" w:hAnsi="Times New Roman"/>
          <w:b/>
          <w:color w:val="1F497D"/>
          <w:kern w:val="2"/>
          <w:sz w:val="24"/>
          <w:szCs w:val="24"/>
          <w:lang w:eastAsia="zh-CN" w:bidi="hi-IN"/>
        </w:rPr>
        <w:t>Coprifuoco dalle 23 alle 5, chiusi i centri commerciali nel week e</w:t>
      </w:r>
      <w:r>
        <w:rPr>
          <w:rFonts w:ascii="Times New Roman" w:eastAsia="Arial Unicode MS" w:hAnsi="Times New Roman"/>
          <w:b/>
          <w:color w:val="1F497D"/>
          <w:kern w:val="2"/>
          <w:sz w:val="24"/>
          <w:szCs w:val="24"/>
          <w:lang w:eastAsia="zh-CN" w:bidi="hi-IN"/>
        </w:rPr>
        <w:t>nd</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Speranza: </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Sono d</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accordo</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234AC3">
        <w:rPr>
          <w:rFonts w:ascii="Times New Roman" w:eastAsia="Arial Unicode MS" w:hAnsi="Times New Roman"/>
          <w:color w:val="1F497D"/>
          <w:kern w:val="2"/>
          <w:sz w:val="24"/>
          <w:szCs w:val="24"/>
          <w:lang w:eastAsia="zh-CN" w:bidi="hi-IN"/>
        </w:rPr>
        <w:t>I sindaci, i capigruppo e il governatore Fontana all</w:t>
      </w:r>
      <w:r w:rsidR="00CF6AD1">
        <w:rPr>
          <w:rFonts w:ascii="Times New Roman" w:eastAsia="Arial Unicode MS" w:hAnsi="Times New Roman"/>
          <w:color w:val="1F497D"/>
          <w:kern w:val="2"/>
          <w:sz w:val="24"/>
          <w:szCs w:val="24"/>
          <w:lang w:eastAsia="zh-CN" w:bidi="hi-IN"/>
        </w:rPr>
        <w:t>’</w:t>
      </w:r>
      <w:r w:rsidRPr="00234AC3">
        <w:rPr>
          <w:rFonts w:ascii="Times New Roman" w:eastAsia="Arial Unicode MS" w:hAnsi="Times New Roman"/>
          <w:color w:val="1F497D"/>
          <w:kern w:val="2"/>
          <w:sz w:val="24"/>
          <w:szCs w:val="24"/>
          <w:lang w:eastAsia="zh-CN" w:bidi="hi-IN"/>
        </w:rPr>
        <w:t xml:space="preserve">unanimità hanno condiviso la proposta di fermare tutte le attività e gli spostamenti notturni a partire da giovedì 22 ottobre. La decisione dopo i dati del </w:t>
      </w:r>
      <w:proofErr w:type="spellStart"/>
      <w:r w:rsidRPr="00234AC3">
        <w:rPr>
          <w:rFonts w:ascii="Times New Roman" w:eastAsia="Arial Unicode MS" w:hAnsi="Times New Roman"/>
          <w:color w:val="1F497D"/>
          <w:kern w:val="2"/>
          <w:sz w:val="24"/>
          <w:szCs w:val="24"/>
          <w:lang w:eastAsia="zh-CN" w:bidi="hi-IN"/>
        </w:rPr>
        <w:t>Cts</w:t>
      </w:r>
      <w:proofErr w:type="spellEnd"/>
      <w:r w:rsidRPr="00234AC3">
        <w:rPr>
          <w:rFonts w:ascii="Times New Roman" w:eastAsia="Arial Unicode MS" w:hAnsi="Times New Roman"/>
          <w:color w:val="1F497D"/>
          <w:kern w:val="2"/>
          <w:sz w:val="24"/>
          <w:szCs w:val="24"/>
          <w:lang w:eastAsia="zh-CN" w:bidi="hi-IN"/>
        </w:rPr>
        <w:t xml:space="preserve"> lombardo: previsti al 31 ottobre 4mila ricoverati e 600 in terapia intensiva.</w:t>
      </w:r>
      <w:r>
        <w:rPr>
          <w:rFonts w:ascii="Times New Roman" w:eastAsia="Arial Unicode MS" w:hAnsi="Times New Roman"/>
          <w:b/>
          <w:color w:val="1F497D"/>
          <w:kern w:val="2"/>
          <w:sz w:val="24"/>
          <w:szCs w:val="24"/>
          <w:lang w:eastAsia="zh-CN" w:bidi="hi-IN"/>
        </w:rPr>
        <w:t xml:space="preserve"> </w:t>
      </w:r>
    </w:p>
    <w:p w:rsidR="00062BF0" w:rsidRDefault="00E96E73"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hyperlink r:id="rId28" w:history="1">
        <w:r w:rsidR="00062BF0" w:rsidRPr="00234AC3">
          <w:rPr>
            <w:rStyle w:val="Collegamentoipertestuale"/>
            <w:rFonts w:ascii="Times New Roman" w:eastAsia="Arial Unicode MS" w:hAnsi="Times New Roman"/>
            <w:b/>
            <w:kern w:val="2"/>
            <w:sz w:val="24"/>
            <w:szCs w:val="24"/>
            <w:lang w:eastAsia="zh-CN" w:bidi="hi-IN"/>
          </w:rPr>
          <w:t>Leggi tutto</w:t>
        </w:r>
      </w:hyperlink>
      <w:r w:rsidR="00062BF0">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20</w:t>
      </w:r>
      <w:r w:rsidRPr="000F2EB5">
        <w:rPr>
          <w:rFonts w:ascii="Times New Roman" w:eastAsia="Arial Unicode MS" w:hAnsi="Times New Roman"/>
          <w:b/>
          <w:color w:val="1F497D"/>
          <w:kern w:val="2"/>
          <w:sz w:val="24"/>
          <w:szCs w:val="24"/>
          <w:lang w:eastAsia="zh-CN" w:bidi="hi-IN"/>
        </w:rPr>
        <w:t xml:space="preserve"> ottobre 2020</w:t>
      </w:r>
      <w:r>
        <w:rPr>
          <w:rFonts w:ascii="Times New Roman" w:eastAsia="Arial Unicode MS" w:hAnsi="Times New Roman"/>
          <w:b/>
          <w:color w:val="1F497D"/>
          <w:kern w:val="2"/>
          <w:sz w:val="24"/>
          <w:szCs w:val="24"/>
          <w:lang w:eastAsia="zh-CN" w:bidi="hi-IN"/>
        </w:rPr>
        <w:t xml:space="preserve"> </w:t>
      </w:r>
    </w:p>
    <w:p w:rsidR="00062BF0" w:rsidRPr="008C3E4E"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8C3E4E">
        <w:rPr>
          <w:rFonts w:ascii="Times New Roman" w:eastAsia="Arial Unicode MS" w:hAnsi="Times New Roman"/>
          <w:b/>
          <w:color w:val="1F497D"/>
          <w:kern w:val="2"/>
          <w:sz w:val="24"/>
          <w:szCs w:val="24"/>
          <w:lang w:eastAsia="zh-CN" w:bidi="hi-IN"/>
        </w:rPr>
        <w:t xml:space="preserve">Laurea abilitante per Veterinaria, Farmacia, Odontoiatria e Psicologia. Cosa prevede il </w:t>
      </w:r>
      <w:proofErr w:type="spellStart"/>
      <w:r w:rsidRPr="008C3E4E">
        <w:rPr>
          <w:rFonts w:ascii="Times New Roman" w:eastAsia="Arial Unicode MS" w:hAnsi="Times New Roman"/>
          <w:b/>
          <w:color w:val="1F497D"/>
          <w:kern w:val="2"/>
          <w:sz w:val="24"/>
          <w:szCs w:val="24"/>
          <w:lang w:eastAsia="zh-CN" w:bidi="hi-IN"/>
        </w:rPr>
        <w:t>Ddl</w:t>
      </w:r>
      <w:proofErr w:type="spellEnd"/>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8C3E4E">
        <w:rPr>
          <w:rFonts w:ascii="Times New Roman" w:eastAsia="Arial Unicode MS" w:hAnsi="Times New Roman"/>
          <w:color w:val="1F497D"/>
          <w:kern w:val="2"/>
          <w:sz w:val="24"/>
          <w:szCs w:val="24"/>
          <w:lang w:eastAsia="zh-CN" w:bidi="hi-IN"/>
        </w:rPr>
        <w:t xml:space="preserve">Il provvedimento di 5 articoli approvato dal </w:t>
      </w:r>
      <w:proofErr w:type="spellStart"/>
      <w:r w:rsidRPr="008C3E4E">
        <w:rPr>
          <w:rFonts w:ascii="Times New Roman" w:eastAsia="Arial Unicode MS" w:hAnsi="Times New Roman"/>
          <w:color w:val="1F497D"/>
          <w:kern w:val="2"/>
          <w:sz w:val="24"/>
          <w:szCs w:val="24"/>
          <w:lang w:eastAsia="zh-CN" w:bidi="hi-IN"/>
        </w:rPr>
        <w:t>Cdm</w:t>
      </w:r>
      <w:proofErr w:type="spellEnd"/>
      <w:r w:rsidRPr="008C3E4E">
        <w:rPr>
          <w:rFonts w:ascii="Times New Roman" w:eastAsia="Arial Unicode MS" w:hAnsi="Times New Roman"/>
          <w:color w:val="1F497D"/>
          <w:kern w:val="2"/>
          <w:sz w:val="24"/>
          <w:szCs w:val="24"/>
          <w:lang w:eastAsia="zh-CN" w:bidi="hi-IN"/>
        </w:rPr>
        <w:t xml:space="preserve"> prevede che l</w:t>
      </w:r>
      <w:r w:rsidR="00CF6AD1">
        <w:rPr>
          <w:rFonts w:ascii="Times New Roman" w:eastAsia="Arial Unicode MS" w:hAnsi="Times New Roman"/>
          <w:color w:val="1F497D"/>
          <w:kern w:val="2"/>
          <w:sz w:val="24"/>
          <w:szCs w:val="24"/>
          <w:lang w:eastAsia="zh-CN" w:bidi="hi-IN"/>
        </w:rPr>
        <w:t>’</w:t>
      </w:r>
      <w:r w:rsidRPr="008C3E4E">
        <w:rPr>
          <w:rFonts w:ascii="Times New Roman" w:eastAsia="Arial Unicode MS" w:hAnsi="Times New Roman"/>
          <w:color w:val="1F497D"/>
          <w:kern w:val="2"/>
          <w:sz w:val="24"/>
          <w:szCs w:val="24"/>
          <w:lang w:eastAsia="zh-CN" w:bidi="hi-IN"/>
        </w:rPr>
        <w:t>esame di Stato si svolgerà in sede di esame di laurea: in tal modo, i laureati abilitati potranno iscriversi immediatamente all</w:t>
      </w:r>
      <w:r w:rsidR="00CF6AD1">
        <w:rPr>
          <w:rFonts w:ascii="Times New Roman" w:eastAsia="Arial Unicode MS" w:hAnsi="Times New Roman"/>
          <w:color w:val="1F497D"/>
          <w:kern w:val="2"/>
          <w:sz w:val="24"/>
          <w:szCs w:val="24"/>
          <w:lang w:eastAsia="zh-CN" w:bidi="hi-IN"/>
        </w:rPr>
        <w:t>’</w:t>
      </w:r>
      <w:r w:rsidRPr="008C3E4E">
        <w:rPr>
          <w:rFonts w:ascii="Times New Roman" w:eastAsia="Arial Unicode MS" w:hAnsi="Times New Roman"/>
          <w:color w:val="1F497D"/>
          <w:kern w:val="2"/>
          <w:sz w:val="24"/>
          <w:szCs w:val="24"/>
          <w:lang w:eastAsia="zh-CN" w:bidi="hi-IN"/>
        </w:rPr>
        <w:t>albo e potranno, conseguentemente, cominciare a esercitare da subito la professione, senza dover più attendere la prima sessione utile per sostenere l</w:t>
      </w:r>
      <w:r w:rsidR="00CF6AD1">
        <w:rPr>
          <w:rFonts w:ascii="Times New Roman" w:eastAsia="Arial Unicode MS" w:hAnsi="Times New Roman"/>
          <w:color w:val="1F497D"/>
          <w:kern w:val="2"/>
          <w:sz w:val="24"/>
          <w:szCs w:val="24"/>
          <w:lang w:eastAsia="zh-CN" w:bidi="hi-IN"/>
        </w:rPr>
        <w:t>’</w:t>
      </w:r>
      <w:r w:rsidRPr="008C3E4E">
        <w:rPr>
          <w:rFonts w:ascii="Times New Roman" w:eastAsia="Arial Unicode MS" w:hAnsi="Times New Roman"/>
          <w:color w:val="1F497D"/>
          <w:kern w:val="2"/>
          <w:sz w:val="24"/>
          <w:szCs w:val="24"/>
          <w:lang w:eastAsia="zh-CN" w:bidi="hi-IN"/>
        </w:rPr>
        <w:t>esame di Stato.</w:t>
      </w:r>
      <w:r w:rsidRPr="008C3E4E">
        <w:rPr>
          <w:rFonts w:ascii="Times New Roman" w:eastAsia="Arial Unicode MS" w:hAnsi="Times New Roman"/>
          <w:b/>
          <w:color w:val="1F497D"/>
          <w:kern w:val="2"/>
          <w:sz w:val="24"/>
          <w:szCs w:val="24"/>
          <w:lang w:eastAsia="zh-CN" w:bidi="hi-IN"/>
        </w:rPr>
        <w:t xml:space="preserve"> </w:t>
      </w:r>
      <w:hyperlink r:id="rId29" w:history="1">
        <w:r w:rsidRPr="008C3E4E">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8C3E4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0" w:history="1">
        <w:r w:rsidRPr="008C3E4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A64469"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A64469">
        <w:rPr>
          <w:rFonts w:ascii="Times New Roman" w:eastAsia="Arial Unicode MS" w:hAnsi="Times New Roman"/>
          <w:b/>
          <w:color w:val="1F497D"/>
          <w:kern w:val="2"/>
          <w:sz w:val="24"/>
          <w:szCs w:val="24"/>
          <w:lang w:eastAsia="zh-CN" w:bidi="hi-IN"/>
        </w:rPr>
        <w:t>Covid</w:t>
      </w:r>
      <w:proofErr w:type="spellEnd"/>
      <w:r w:rsidRPr="00A64469">
        <w:rPr>
          <w:rFonts w:ascii="Times New Roman" w:eastAsia="Arial Unicode MS" w:hAnsi="Times New Roman"/>
          <w:b/>
          <w:color w:val="1F497D"/>
          <w:kern w:val="2"/>
          <w:sz w:val="24"/>
          <w:szCs w:val="24"/>
          <w:lang w:eastAsia="zh-CN" w:bidi="hi-IN"/>
        </w:rPr>
        <w:t xml:space="preserve">. Tra marzo e giugno quasi 170mila morti in più della media nella UE. Di questi il 96% aveva più di 70 anni. Spagna e Italia i Paesi più colpiti con 48.000 e 46.000 decessi in </w:t>
      </w:r>
      <w:r>
        <w:rPr>
          <w:rFonts w:ascii="Times New Roman" w:eastAsia="Arial Unicode MS" w:hAnsi="Times New Roman"/>
          <w:b/>
          <w:color w:val="1F497D"/>
          <w:kern w:val="2"/>
          <w:sz w:val="24"/>
          <w:szCs w:val="24"/>
          <w:lang w:eastAsia="zh-CN" w:bidi="hi-IN"/>
        </w:rPr>
        <w:t>eccesso</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FF49BC">
        <w:rPr>
          <w:rFonts w:ascii="Times New Roman" w:eastAsia="Arial Unicode MS" w:hAnsi="Times New Roman"/>
          <w:color w:val="1F497D"/>
          <w:kern w:val="2"/>
          <w:sz w:val="24"/>
          <w:szCs w:val="24"/>
          <w:lang w:eastAsia="zh-CN" w:bidi="hi-IN"/>
        </w:rPr>
        <w:t>L</w:t>
      </w:r>
      <w:r w:rsidR="00CF6AD1">
        <w:rPr>
          <w:rFonts w:ascii="Times New Roman" w:eastAsia="Arial Unicode MS" w:hAnsi="Times New Roman"/>
          <w:color w:val="1F497D"/>
          <w:kern w:val="2"/>
          <w:sz w:val="24"/>
          <w:szCs w:val="24"/>
          <w:lang w:eastAsia="zh-CN" w:bidi="hi-IN"/>
        </w:rPr>
        <w:t>’</w:t>
      </w:r>
      <w:r w:rsidRPr="00FF49BC">
        <w:rPr>
          <w:rFonts w:ascii="Times New Roman" w:eastAsia="Arial Unicode MS" w:hAnsi="Times New Roman"/>
          <w:color w:val="1F497D"/>
          <w:kern w:val="2"/>
          <w:sz w:val="24"/>
          <w:szCs w:val="24"/>
          <w:lang w:eastAsia="zh-CN" w:bidi="hi-IN"/>
        </w:rPr>
        <w:t xml:space="preserve">analisi è stata effettuata mettendo a confronto i dati delle settimane dalla 10ª di marzo alla 26ª di giugno con quelli relativi agli anni 2016-2019. Dopo Spagna e Italia il fenomeno è stato più evidente in Francia, Germania e Paesi Bassi. Da sottolineare che questi dati, spiega </w:t>
      </w:r>
      <w:proofErr w:type="spellStart"/>
      <w:r w:rsidRPr="00FF49BC">
        <w:rPr>
          <w:rFonts w:ascii="Times New Roman" w:eastAsia="Arial Unicode MS" w:hAnsi="Times New Roman"/>
          <w:color w:val="1F497D"/>
          <w:kern w:val="2"/>
          <w:sz w:val="24"/>
          <w:szCs w:val="24"/>
          <w:lang w:eastAsia="zh-CN" w:bidi="hi-IN"/>
        </w:rPr>
        <w:t>Eurostat</w:t>
      </w:r>
      <w:proofErr w:type="spellEnd"/>
      <w:r w:rsidRPr="00FF49BC">
        <w:rPr>
          <w:rFonts w:ascii="Times New Roman" w:eastAsia="Arial Unicode MS" w:hAnsi="Times New Roman"/>
          <w:color w:val="1F497D"/>
          <w:kern w:val="2"/>
          <w:sz w:val="24"/>
          <w:szCs w:val="24"/>
          <w:lang w:eastAsia="zh-CN" w:bidi="hi-IN"/>
        </w:rPr>
        <w:t>, includono tutti i decessi, indipendentemente dalle loro cause, ma possono essere utili per valutare gli effetti diretti e indiretti della pandemia COVID-19 sulla popolazione europea.</w:t>
      </w:r>
      <w:r>
        <w:rPr>
          <w:rFonts w:ascii="Times New Roman" w:eastAsia="Arial Unicode MS" w:hAnsi="Times New Roman"/>
          <w:b/>
          <w:color w:val="1F497D"/>
          <w:kern w:val="2"/>
          <w:sz w:val="24"/>
          <w:szCs w:val="24"/>
          <w:lang w:eastAsia="zh-CN" w:bidi="hi-IN"/>
        </w:rPr>
        <w:t xml:space="preserve"> </w:t>
      </w:r>
      <w:hyperlink r:id="rId31" w:history="1">
        <w:r w:rsidRPr="00FF49BC">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FF49B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21</w:t>
      </w:r>
      <w:r w:rsidRPr="000F2EB5">
        <w:rPr>
          <w:rFonts w:ascii="Times New Roman" w:eastAsia="Arial Unicode MS" w:hAnsi="Times New Roman"/>
          <w:b/>
          <w:color w:val="1F497D"/>
          <w:kern w:val="2"/>
          <w:sz w:val="24"/>
          <w:szCs w:val="24"/>
          <w:lang w:eastAsia="zh-CN" w:bidi="hi-IN"/>
        </w:rPr>
        <w:t xml:space="preserve"> ottobre 2020</w:t>
      </w:r>
      <w:r>
        <w:rPr>
          <w:rFonts w:ascii="Times New Roman" w:eastAsia="Arial Unicode MS" w:hAnsi="Times New Roman"/>
          <w:b/>
          <w:color w:val="1F497D"/>
          <w:kern w:val="2"/>
          <w:sz w:val="24"/>
          <w:szCs w:val="24"/>
          <w:lang w:eastAsia="zh-CN" w:bidi="hi-IN"/>
        </w:rPr>
        <w:t xml:space="preserve"> </w:t>
      </w:r>
    </w:p>
    <w:p w:rsidR="00062BF0" w:rsidRPr="00FF49BC"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FF49BC">
        <w:rPr>
          <w:rFonts w:ascii="Times New Roman" w:eastAsia="Arial Unicode MS" w:hAnsi="Times New Roman"/>
          <w:b/>
          <w:color w:val="1F497D"/>
          <w:kern w:val="2"/>
          <w:sz w:val="24"/>
          <w:szCs w:val="24"/>
          <w:lang w:eastAsia="zh-CN" w:bidi="hi-IN"/>
        </w:rPr>
        <w:t>Covid</w:t>
      </w:r>
      <w:proofErr w:type="spellEnd"/>
      <w:r w:rsidRPr="00FF49BC">
        <w:rPr>
          <w:rFonts w:ascii="Times New Roman" w:eastAsia="Arial Unicode MS" w:hAnsi="Times New Roman"/>
          <w:b/>
          <w:color w:val="1F497D"/>
          <w:kern w:val="2"/>
          <w:sz w:val="24"/>
          <w:szCs w:val="24"/>
          <w:lang w:eastAsia="zh-CN" w:bidi="hi-IN"/>
        </w:rPr>
        <w:t xml:space="preserve">. Conte al Senato: </w:t>
      </w:r>
      <w:r w:rsidR="00CF6AD1">
        <w:rPr>
          <w:rFonts w:ascii="Times New Roman" w:eastAsia="Arial Unicode MS" w:hAnsi="Times New Roman"/>
          <w:b/>
          <w:color w:val="1F497D"/>
          <w:kern w:val="2"/>
          <w:sz w:val="24"/>
          <w:szCs w:val="24"/>
          <w:lang w:eastAsia="zh-CN" w:bidi="hi-IN"/>
        </w:rPr>
        <w:t>“</w:t>
      </w:r>
      <w:r w:rsidRPr="00FF49BC">
        <w:rPr>
          <w:rFonts w:ascii="Times New Roman" w:eastAsia="Arial Unicode MS" w:hAnsi="Times New Roman"/>
          <w:b/>
          <w:color w:val="1F497D"/>
          <w:kern w:val="2"/>
          <w:sz w:val="24"/>
          <w:szCs w:val="24"/>
          <w:lang w:eastAsia="zh-CN" w:bidi="hi-IN"/>
        </w:rPr>
        <w:t>Ridurre occasioni di contagio, evitare le attività superflue</w:t>
      </w:r>
      <w:r w:rsidR="00CF6AD1">
        <w:rPr>
          <w:rFonts w:ascii="Times New Roman" w:eastAsia="Arial Unicode MS" w:hAnsi="Times New Roman"/>
          <w:b/>
          <w:color w:val="1F497D"/>
          <w:kern w:val="2"/>
          <w:sz w:val="24"/>
          <w:szCs w:val="24"/>
          <w:lang w:eastAsia="zh-CN" w:bidi="hi-IN"/>
        </w:rPr>
        <w:t>”</w:t>
      </w:r>
      <w:r w:rsidRPr="00FF49BC">
        <w:rPr>
          <w:rFonts w:ascii="Times New Roman" w:eastAsia="Arial Unicode MS" w:hAnsi="Times New Roman"/>
          <w:b/>
          <w:color w:val="1F497D"/>
          <w:kern w:val="2"/>
          <w:sz w:val="24"/>
          <w:szCs w:val="24"/>
          <w:lang w:eastAsia="zh-CN" w:bidi="hi-IN"/>
        </w:rPr>
        <w:t xml:space="preserve">. E sulle misure restrittive: </w:t>
      </w:r>
      <w:r w:rsidR="00CF6AD1">
        <w:rPr>
          <w:rFonts w:ascii="Times New Roman" w:eastAsia="Arial Unicode MS" w:hAnsi="Times New Roman"/>
          <w:b/>
          <w:color w:val="1F497D"/>
          <w:kern w:val="2"/>
          <w:sz w:val="24"/>
          <w:szCs w:val="24"/>
          <w:lang w:eastAsia="zh-CN" w:bidi="hi-IN"/>
        </w:rPr>
        <w:t>“</w:t>
      </w:r>
      <w:r w:rsidRPr="00FF49BC">
        <w:rPr>
          <w:rFonts w:ascii="Times New Roman" w:eastAsia="Arial Unicode MS" w:hAnsi="Times New Roman"/>
          <w:b/>
          <w:color w:val="1F497D"/>
          <w:kern w:val="2"/>
          <w:sz w:val="24"/>
          <w:szCs w:val="24"/>
          <w:lang w:eastAsia="zh-CN" w:bidi="hi-IN"/>
        </w:rPr>
        <w:t>Dopo Lombardia e Campania</w:t>
      </w:r>
      <w:r>
        <w:rPr>
          <w:rFonts w:ascii="Times New Roman" w:eastAsia="Arial Unicode MS" w:hAnsi="Times New Roman"/>
          <w:b/>
          <w:color w:val="1F497D"/>
          <w:kern w:val="2"/>
          <w:sz w:val="24"/>
          <w:szCs w:val="24"/>
          <w:lang w:eastAsia="zh-CN" w:bidi="hi-IN"/>
        </w:rPr>
        <w:t xml:space="preserve"> non possiamo escluderne altre</w:t>
      </w:r>
      <w:r w:rsidR="00CF6AD1">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A650A9">
        <w:rPr>
          <w:rFonts w:ascii="Times New Roman" w:eastAsia="Arial Unicode MS" w:hAnsi="Times New Roman"/>
          <w:color w:val="1F497D"/>
          <w:kern w:val="2"/>
          <w:sz w:val="24"/>
          <w:szCs w:val="24"/>
          <w:lang w:eastAsia="zh-CN" w:bidi="hi-IN"/>
        </w:rPr>
        <w:t xml:space="preserve">Il premier ha ribadito come oggi la strategia per contrastare questa seconda ondata di contagio </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non può essere la stessa adottata in primavera</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 E dunque l</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 xml:space="preserve">attenzione a livello nazionale è indirizzata </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esclusivamente su quelle misure volte a limitare le condotte e i comportamenti più direttamente riconducibili alla sfera delle relazioni sociali e ricreative, attualmente veicolo di maggiore diffusione del virus. A livello regionale, tuttavia, bisogna mantenersi pronti a intervenire</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062BF0" w:rsidRDefault="00E96E73"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hyperlink r:id="rId32" w:history="1">
        <w:r w:rsidR="00062BF0" w:rsidRPr="00A650A9">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00062BF0" w:rsidRPr="00A650A9">
          <w:rPr>
            <w:rStyle w:val="Collegamentoipertestuale"/>
            <w:rFonts w:ascii="Times New Roman" w:eastAsia="Arial Unicode MS" w:hAnsi="Times New Roman"/>
            <w:b/>
            <w:kern w:val="2"/>
            <w:sz w:val="24"/>
            <w:szCs w:val="24"/>
            <w:lang w:eastAsia="zh-CN" w:bidi="hi-IN"/>
          </w:rPr>
          <w:t>articolo</w:t>
        </w:r>
      </w:hyperlink>
      <w:r w:rsidR="00062BF0">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A650A9" w:rsidRDefault="00CF6AD1"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w:t>
      </w:r>
      <w:r w:rsidR="00062BF0" w:rsidRPr="00A650A9">
        <w:rPr>
          <w:rFonts w:ascii="Times New Roman" w:eastAsia="Arial Unicode MS" w:hAnsi="Times New Roman"/>
          <w:b/>
          <w:color w:val="1F497D"/>
          <w:kern w:val="2"/>
          <w:sz w:val="24"/>
          <w:szCs w:val="24"/>
          <w:lang w:eastAsia="zh-CN" w:bidi="hi-IN"/>
        </w:rPr>
        <w:t>Addio al vecchio medico di famiglia, puntiamo sul team multi</w:t>
      </w:r>
      <w:r w:rsidR="00062BF0">
        <w:rPr>
          <w:rFonts w:ascii="Times New Roman" w:eastAsia="Arial Unicode MS" w:hAnsi="Times New Roman"/>
          <w:b/>
          <w:color w:val="1F497D"/>
          <w:kern w:val="2"/>
          <w:sz w:val="24"/>
          <w:szCs w:val="24"/>
          <w:lang w:eastAsia="zh-CN" w:bidi="hi-IN"/>
        </w:rPr>
        <w:t xml:space="preserve"> </w:t>
      </w:r>
      <w:r w:rsidR="00062BF0" w:rsidRPr="00A650A9">
        <w:rPr>
          <w:rFonts w:ascii="Times New Roman" w:eastAsia="Arial Unicode MS" w:hAnsi="Times New Roman"/>
          <w:b/>
          <w:color w:val="1F497D"/>
          <w:kern w:val="2"/>
          <w:sz w:val="24"/>
          <w:szCs w:val="24"/>
          <w:lang w:eastAsia="zh-CN" w:bidi="hi-IN"/>
        </w:rPr>
        <w:t>professionale conv</w:t>
      </w:r>
      <w:r w:rsidR="00062BF0">
        <w:rPr>
          <w:rFonts w:ascii="Times New Roman" w:eastAsia="Arial Unicode MS" w:hAnsi="Times New Roman"/>
          <w:b/>
          <w:color w:val="1F497D"/>
          <w:kern w:val="2"/>
          <w:sz w:val="24"/>
          <w:szCs w:val="24"/>
          <w:lang w:eastAsia="zh-CN" w:bidi="hi-IN"/>
        </w:rPr>
        <w:t>enzionato</w:t>
      </w:r>
      <w:r>
        <w:rPr>
          <w:rFonts w:ascii="Times New Roman" w:eastAsia="Arial Unicode MS" w:hAnsi="Times New Roman"/>
          <w:b/>
          <w:color w:val="1F497D"/>
          <w:kern w:val="2"/>
          <w:sz w:val="24"/>
          <w:szCs w:val="24"/>
          <w:lang w:eastAsia="zh-CN" w:bidi="hi-IN"/>
        </w:rPr>
        <w:t>”</w:t>
      </w:r>
      <w:r w:rsidR="00062BF0">
        <w:rPr>
          <w:rFonts w:ascii="Times New Roman" w:eastAsia="Arial Unicode MS" w:hAnsi="Times New Roman"/>
          <w:b/>
          <w:color w:val="1F497D"/>
          <w:kern w:val="2"/>
          <w:sz w:val="24"/>
          <w:szCs w:val="24"/>
          <w:lang w:eastAsia="zh-CN" w:bidi="hi-IN"/>
        </w:rPr>
        <w:t xml:space="preserve">. La proposta </w:t>
      </w:r>
      <w:proofErr w:type="spellStart"/>
      <w:r w:rsidR="00062BF0">
        <w:rPr>
          <w:rFonts w:ascii="Times New Roman" w:eastAsia="Arial Unicode MS" w:hAnsi="Times New Roman"/>
          <w:b/>
          <w:color w:val="1F497D"/>
          <w:kern w:val="2"/>
          <w:sz w:val="24"/>
          <w:szCs w:val="24"/>
          <w:lang w:eastAsia="zh-CN" w:bidi="hi-IN"/>
        </w:rPr>
        <w:t>Fnomceo</w:t>
      </w:r>
      <w:proofErr w:type="spellEnd"/>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A650A9">
        <w:rPr>
          <w:rFonts w:ascii="Times New Roman" w:eastAsia="Arial Unicode MS" w:hAnsi="Times New Roman"/>
          <w:color w:val="1F497D"/>
          <w:kern w:val="2"/>
          <w:sz w:val="24"/>
          <w:szCs w:val="24"/>
          <w:lang w:eastAsia="zh-CN" w:bidi="hi-IN"/>
        </w:rPr>
        <w:t>L</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 xml:space="preserve">Ordine in audizione in commissione Igiene e Sanità ha lanciato la sua visione del futuro della medicina territoriale. In ogni caso no alla dipendenza: </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Il rapporto di convenzione comune per tutti i professionisti del team appare il più rispondente a questo modello di presa in carico basato sulla condivisione di azioni, obiettivi, risultati anche economici rafforzato dal rapporto di fiducia con i propri pazienti</w:t>
      </w:r>
      <w:r w:rsidR="00CF6AD1">
        <w:rPr>
          <w:rFonts w:ascii="Times New Roman" w:eastAsia="Arial Unicode MS" w:hAnsi="Times New Roman"/>
          <w:color w:val="1F497D"/>
          <w:kern w:val="2"/>
          <w:sz w:val="24"/>
          <w:szCs w:val="24"/>
          <w:lang w:eastAsia="zh-CN" w:bidi="hi-IN"/>
        </w:rPr>
        <w:t>”</w:t>
      </w:r>
      <w:r w:rsidRPr="00A650A9">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Pr="00A650A9">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A650A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4" w:history="1">
        <w:r w:rsidRPr="00A650A9">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900253"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900253">
        <w:rPr>
          <w:rFonts w:ascii="Times New Roman" w:eastAsia="Arial Unicode MS" w:hAnsi="Times New Roman"/>
          <w:b/>
          <w:color w:val="1F497D"/>
          <w:kern w:val="2"/>
          <w:sz w:val="24"/>
          <w:szCs w:val="24"/>
          <w:lang w:eastAsia="zh-CN" w:bidi="hi-IN"/>
        </w:rPr>
        <w:t>Covid</w:t>
      </w:r>
      <w:proofErr w:type="spellEnd"/>
      <w:r w:rsidRPr="00900253">
        <w:rPr>
          <w:rFonts w:ascii="Times New Roman" w:eastAsia="Arial Unicode MS" w:hAnsi="Times New Roman"/>
          <w:b/>
          <w:color w:val="1F497D"/>
          <w:kern w:val="2"/>
          <w:sz w:val="24"/>
          <w:szCs w:val="24"/>
          <w:lang w:eastAsia="zh-CN" w:bidi="hi-IN"/>
        </w:rPr>
        <w:t>. Lombardia riapre ospedali in Fiera a Bergamo e Milano</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900253">
        <w:rPr>
          <w:rFonts w:ascii="Times New Roman" w:eastAsia="Arial Unicode MS" w:hAnsi="Times New Roman"/>
          <w:color w:val="1F497D"/>
          <w:kern w:val="2"/>
          <w:sz w:val="24"/>
          <w:szCs w:val="24"/>
          <w:lang w:eastAsia="zh-CN" w:bidi="hi-IN"/>
        </w:rPr>
        <w:t xml:space="preserve">Fontana: </w:t>
      </w:r>
      <w:r w:rsidR="00CF6AD1">
        <w:rPr>
          <w:rFonts w:ascii="Times New Roman" w:eastAsia="Arial Unicode MS" w:hAnsi="Times New Roman"/>
          <w:color w:val="1F497D"/>
          <w:kern w:val="2"/>
          <w:sz w:val="24"/>
          <w:szCs w:val="24"/>
          <w:lang w:eastAsia="zh-CN" w:bidi="hi-IN"/>
        </w:rPr>
        <w:t>“</w:t>
      </w:r>
      <w:r w:rsidRPr="00900253">
        <w:rPr>
          <w:rFonts w:ascii="Times New Roman" w:eastAsia="Arial Unicode MS" w:hAnsi="Times New Roman"/>
          <w:color w:val="1F497D"/>
          <w:kern w:val="2"/>
          <w:sz w:val="24"/>
          <w:szCs w:val="24"/>
          <w:lang w:eastAsia="zh-CN" w:bidi="hi-IN"/>
        </w:rPr>
        <w:t>Necessaria l</w:t>
      </w:r>
      <w:r w:rsidR="00CF6AD1">
        <w:rPr>
          <w:rFonts w:ascii="Times New Roman" w:eastAsia="Arial Unicode MS" w:hAnsi="Times New Roman"/>
          <w:color w:val="1F497D"/>
          <w:kern w:val="2"/>
          <w:sz w:val="24"/>
          <w:szCs w:val="24"/>
          <w:lang w:eastAsia="zh-CN" w:bidi="hi-IN"/>
        </w:rPr>
        <w:t>’</w:t>
      </w:r>
      <w:r w:rsidRPr="00900253">
        <w:rPr>
          <w:rFonts w:ascii="Times New Roman" w:eastAsia="Arial Unicode MS" w:hAnsi="Times New Roman"/>
          <w:color w:val="1F497D"/>
          <w:kern w:val="2"/>
          <w:sz w:val="24"/>
          <w:szCs w:val="24"/>
          <w:lang w:eastAsia="zh-CN" w:bidi="hi-IN"/>
        </w:rPr>
        <w:t>adozione di misure organizzative straordinarie</w:t>
      </w:r>
      <w:r w:rsidR="00CF6AD1">
        <w:rPr>
          <w:rFonts w:ascii="Times New Roman" w:eastAsia="Arial Unicode MS" w:hAnsi="Times New Roman"/>
          <w:color w:val="1F497D"/>
          <w:kern w:val="2"/>
          <w:sz w:val="24"/>
          <w:szCs w:val="24"/>
          <w:lang w:eastAsia="zh-CN" w:bidi="hi-IN"/>
        </w:rPr>
        <w:t>”</w:t>
      </w:r>
      <w:r w:rsidRPr="00900253">
        <w:rPr>
          <w:rFonts w:ascii="Times New Roman" w:eastAsia="Arial Unicode MS" w:hAnsi="Times New Roman"/>
          <w:color w:val="1F497D"/>
          <w:kern w:val="2"/>
          <w:sz w:val="24"/>
          <w:szCs w:val="24"/>
          <w:lang w:eastAsia="zh-CN" w:bidi="hi-IN"/>
        </w:rPr>
        <w:t xml:space="preserve">. </w:t>
      </w:r>
      <w:proofErr w:type="spellStart"/>
      <w:r w:rsidRPr="00900253">
        <w:rPr>
          <w:rFonts w:ascii="Times New Roman" w:eastAsia="Arial Unicode MS" w:hAnsi="Times New Roman"/>
          <w:color w:val="1F497D"/>
          <w:kern w:val="2"/>
          <w:sz w:val="24"/>
          <w:szCs w:val="24"/>
          <w:lang w:eastAsia="zh-CN" w:bidi="hi-IN"/>
        </w:rPr>
        <w:t>Gallera</w:t>
      </w:r>
      <w:proofErr w:type="spellEnd"/>
      <w:r w:rsidRPr="00900253">
        <w:rPr>
          <w:rFonts w:ascii="Times New Roman" w:eastAsia="Arial Unicode MS" w:hAnsi="Times New Roman"/>
          <w:color w:val="1F497D"/>
          <w:kern w:val="2"/>
          <w:sz w:val="24"/>
          <w:szCs w:val="24"/>
          <w:lang w:eastAsia="zh-CN" w:bidi="hi-IN"/>
        </w:rPr>
        <w:t xml:space="preserve">: </w:t>
      </w:r>
      <w:r w:rsidR="00CF6AD1">
        <w:rPr>
          <w:rFonts w:ascii="Times New Roman" w:eastAsia="Arial Unicode MS" w:hAnsi="Times New Roman"/>
          <w:color w:val="1F497D"/>
          <w:kern w:val="2"/>
          <w:sz w:val="24"/>
          <w:szCs w:val="24"/>
          <w:lang w:eastAsia="zh-CN" w:bidi="hi-IN"/>
        </w:rPr>
        <w:t>“</w:t>
      </w:r>
      <w:r w:rsidRPr="00900253">
        <w:rPr>
          <w:rFonts w:ascii="Times New Roman" w:eastAsia="Arial Unicode MS" w:hAnsi="Times New Roman"/>
          <w:color w:val="1F497D"/>
          <w:kern w:val="2"/>
          <w:sz w:val="24"/>
          <w:szCs w:val="24"/>
          <w:lang w:eastAsia="zh-CN" w:bidi="hi-IN"/>
        </w:rPr>
        <w:t>A Milano vengono, allo stato attuale, attivati i primi 153 posti letto per cure intensive suddivisi in 4 moduli da 14 posti, 3 da 16 posti e 7 da 7 posti. A Bergamo invece funzioneranno 4 moduli da 12 posti letto</w:t>
      </w:r>
      <w:r w:rsidR="00CF6AD1">
        <w:rPr>
          <w:rFonts w:ascii="Times New Roman" w:eastAsia="Arial Unicode MS" w:hAnsi="Times New Roman"/>
          <w:color w:val="1F497D"/>
          <w:kern w:val="2"/>
          <w:sz w:val="24"/>
          <w:szCs w:val="24"/>
          <w:lang w:eastAsia="zh-CN" w:bidi="hi-IN"/>
        </w:rPr>
        <w:t>”</w:t>
      </w:r>
      <w:r w:rsidRPr="00900253">
        <w:rPr>
          <w:rFonts w:ascii="Times New Roman" w:eastAsia="Arial Unicode MS" w:hAnsi="Times New Roman"/>
          <w:color w:val="1F497D"/>
          <w:kern w:val="2"/>
          <w:sz w:val="24"/>
          <w:szCs w:val="24"/>
          <w:lang w:eastAsia="zh-CN" w:bidi="hi-IN"/>
        </w:rPr>
        <w:t xml:space="preserve">. </w:t>
      </w:r>
      <w:hyperlink r:id="rId35" w:history="1">
        <w:r w:rsidRPr="00900253">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9002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900253"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roofErr w:type="spellStart"/>
      <w:r w:rsidRPr="00900253">
        <w:rPr>
          <w:rFonts w:ascii="Times New Roman" w:eastAsia="Arial Unicode MS" w:hAnsi="Times New Roman"/>
          <w:b/>
          <w:color w:val="1F497D"/>
          <w:kern w:val="2"/>
          <w:sz w:val="24"/>
          <w:szCs w:val="24"/>
          <w:lang w:eastAsia="zh-CN" w:bidi="hi-IN"/>
        </w:rPr>
        <w:t>Covid</w:t>
      </w:r>
      <w:proofErr w:type="spellEnd"/>
      <w:r w:rsidRPr="00900253">
        <w:rPr>
          <w:rFonts w:ascii="Times New Roman" w:eastAsia="Arial Unicode MS" w:hAnsi="Times New Roman"/>
          <w:b/>
          <w:color w:val="1F497D"/>
          <w:kern w:val="2"/>
          <w:sz w:val="24"/>
          <w:szCs w:val="24"/>
          <w:lang w:eastAsia="zh-CN" w:bidi="hi-IN"/>
        </w:rPr>
        <w:t xml:space="preserve">. </w:t>
      </w:r>
      <w:r w:rsidR="00CF6AD1">
        <w:rPr>
          <w:rFonts w:ascii="Times New Roman" w:eastAsia="Arial Unicode MS" w:hAnsi="Times New Roman"/>
          <w:b/>
          <w:color w:val="1F497D"/>
          <w:kern w:val="2"/>
          <w:sz w:val="24"/>
          <w:szCs w:val="24"/>
          <w:lang w:eastAsia="zh-CN" w:bidi="hi-IN"/>
        </w:rPr>
        <w:t>“</w:t>
      </w:r>
      <w:r w:rsidRPr="00900253">
        <w:rPr>
          <w:rFonts w:ascii="Times New Roman" w:eastAsia="Arial Unicode MS" w:hAnsi="Times New Roman"/>
          <w:b/>
          <w:color w:val="1F497D"/>
          <w:kern w:val="2"/>
          <w:sz w:val="24"/>
          <w:szCs w:val="24"/>
          <w:lang w:eastAsia="zh-CN" w:bidi="hi-IN"/>
        </w:rPr>
        <w:t>Provincia di Bergamo tra le più colpite al mondo con 420mila casi di contagio stimati</w:t>
      </w:r>
      <w:r w:rsidR="00CF6AD1">
        <w:rPr>
          <w:rFonts w:ascii="Times New Roman" w:eastAsia="Arial Unicode MS" w:hAnsi="Times New Roman"/>
          <w:b/>
          <w:color w:val="1F497D"/>
          <w:kern w:val="2"/>
          <w:sz w:val="24"/>
          <w:szCs w:val="24"/>
          <w:lang w:eastAsia="zh-CN" w:bidi="hi-IN"/>
        </w:rPr>
        <w:t>”</w:t>
      </w:r>
      <w:r w:rsidRPr="00900253">
        <w:rPr>
          <w:rFonts w:ascii="Times New Roman" w:eastAsia="Arial Unicode MS" w:hAnsi="Times New Roman"/>
          <w:b/>
          <w:color w:val="1F497D"/>
          <w:kern w:val="2"/>
          <w:sz w:val="24"/>
          <w:szCs w:val="24"/>
          <w:lang w:eastAsia="zh-CN" w:bidi="hi-IN"/>
        </w:rPr>
        <w:t>. Lo studio del Mario Negri</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05164">
        <w:rPr>
          <w:rFonts w:ascii="Times New Roman" w:eastAsia="Arial Unicode MS" w:hAnsi="Times New Roman"/>
          <w:color w:val="1F497D"/>
          <w:kern w:val="2"/>
          <w:sz w:val="24"/>
          <w:szCs w:val="24"/>
          <w:lang w:eastAsia="zh-CN" w:bidi="hi-IN"/>
        </w:rPr>
        <w:t xml:space="preserve">Bergamo si profila come una delle aree più colpite al mondo con una </w:t>
      </w:r>
      <w:proofErr w:type="spellStart"/>
      <w:r w:rsidRPr="00605164">
        <w:rPr>
          <w:rFonts w:ascii="Times New Roman" w:eastAsia="Arial Unicode MS" w:hAnsi="Times New Roman"/>
          <w:color w:val="1F497D"/>
          <w:kern w:val="2"/>
          <w:sz w:val="24"/>
          <w:szCs w:val="24"/>
          <w:lang w:eastAsia="zh-CN" w:bidi="hi-IN"/>
        </w:rPr>
        <w:t>sieroprevalenza</w:t>
      </w:r>
      <w:proofErr w:type="spellEnd"/>
      <w:r w:rsidRPr="00605164">
        <w:rPr>
          <w:rFonts w:ascii="Times New Roman" w:eastAsia="Arial Unicode MS" w:hAnsi="Times New Roman"/>
          <w:color w:val="1F497D"/>
          <w:kern w:val="2"/>
          <w:sz w:val="24"/>
          <w:szCs w:val="24"/>
          <w:lang w:eastAsia="zh-CN" w:bidi="hi-IN"/>
        </w:rPr>
        <w:t xml:space="preserve"> che supera di </w:t>
      </w:r>
      <w:r w:rsidRPr="00605164">
        <w:rPr>
          <w:rFonts w:ascii="Times New Roman" w:eastAsia="Arial Unicode MS" w:hAnsi="Times New Roman"/>
          <w:color w:val="1F497D"/>
          <w:kern w:val="2"/>
          <w:sz w:val="24"/>
          <w:szCs w:val="24"/>
          <w:lang w:eastAsia="zh-CN" w:bidi="hi-IN"/>
        </w:rPr>
        <w:lastRenderedPageBreak/>
        <w:t>gran lunga le stime di New York (19.9%), Londra (17.5%) e Madrid (11.3%). E se si estende il dato del campione a tutta la popolazione della provincia di Bergamo, si può ipotizzare una circolazione del virus che arriva a toccare le 420 mila unità, contro le quasi 16.000 segnalate al 25 settembre 2020. Ciò indicherebbe che il 96% delle infezioni da Covid-19 non è stato rilevato dal sistema sanitario.</w:t>
      </w:r>
      <w:r>
        <w:rPr>
          <w:rFonts w:ascii="Times New Roman" w:eastAsia="Arial Unicode MS" w:hAnsi="Times New Roman"/>
          <w:b/>
          <w:color w:val="1F497D"/>
          <w:kern w:val="2"/>
          <w:sz w:val="24"/>
          <w:szCs w:val="24"/>
          <w:lang w:eastAsia="zh-CN" w:bidi="hi-IN"/>
        </w:rPr>
        <w:t xml:space="preserve"> </w:t>
      </w:r>
      <w:hyperlink r:id="rId36" w:history="1">
        <w:r w:rsidRPr="00605164">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60516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605164"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05164">
        <w:rPr>
          <w:rFonts w:ascii="Times New Roman" w:eastAsia="Arial Unicode MS" w:hAnsi="Times New Roman"/>
          <w:b/>
          <w:color w:val="1F497D"/>
          <w:kern w:val="2"/>
          <w:sz w:val="24"/>
          <w:szCs w:val="24"/>
          <w:lang w:eastAsia="zh-CN" w:bidi="hi-IN"/>
        </w:rPr>
        <w:t>Nascite. In Italia e Spagna il più alto numero di neomamme over 40</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05164">
        <w:rPr>
          <w:rFonts w:ascii="Times New Roman" w:eastAsia="Arial Unicode MS" w:hAnsi="Times New Roman"/>
          <w:color w:val="1F497D"/>
          <w:kern w:val="2"/>
          <w:sz w:val="24"/>
          <w:szCs w:val="24"/>
          <w:lang w:eastAsia="zh-CN" w:bidi="hi-IN"/>
        </w:rPr>
        <w:t xml:space="preserve">Lo rivela </w:t>
      </w:r>
      <w:proofErr w:type="spellStart"/>
      <w:r w:rsidRPr="00605164">
        <w:rPr>
          <w:rFonts w:ascii="Times New Roman" w:eastAsia="Arial Unicode MS" w:hAnsi="Times New Roman"/>
          <w:color w:val="1F497D"/>
          <w:kern w:val="2"/>
          <w:sz w:val="24"/>
          <w:szCs w:val="24"/>
          <w:lang w:eastAsia="zh-CN" w:bidi="hi-IN"/>
        </w:rPr>
        <w:t>Eurostat</w:t>
      </w:r>
      <w:proofErr w:type="spellEnd"/>
      <w:r w:rsidRPr="00605164">
        <w:rPr>
          <w:rFonts w:ascii="Times New Roman" w:eastAsia="Arial Unicode MS" w:hAnsi="Times New Roman"/>
          <w:color w:val="1F497D"/>
          <w:kern w:val="2"/>
          <w:sz w:val="24"/>
          <w:szCs w:val="24"/>
          <w:lang w:eastAsia="zh-CN" w:bidi="hi-IN"/>
        </w:rPr>
        <w:t xml:space="preserve">. In media nella Ue il 5,2% dei parti ha riguardato donne con oltre 40 anni. Tra le Regioni con le percentuali più alte la Galizia (12,9%), la Sardegna (12,4%), </w:t>
      </w:r>
      <w:proofErr w:type="spellStart"/>
      <w:r w:rsidRPr="00605164">
        <w:rPr>
          <w:rFonts w:ascii="Times New Roman" w:eastAsia="Arial Unicode MS" w:hAnsi="Times New Roman"/>
          <w:color w:val="1F497D"/>
          <w:kern w:val="2"/>
          <w:sz w:val="24"/>
          <w:szCs w:val="24"/>
          <w:lang w:eastAsia="zh-CN" w:bidi="hi-IN"/>
        </w:rPr>
        <w:t>Principado</w:t>
      </w:r>
      <w:proofErr w:type="spellEnd"/>
      <w:r w:rsidRPr="00605164">
        <w:rPr>
          <w:rFonts w:ascii="Times New Roman" w:eastAsia="Arial Unicode MS" w:hAnsi="Times New Roman"/>
          <w:color w:val="1F497D"/>
          <w:kern w:val="2"/>
          <w:sz w:val="24"/>
          <w:szCs w:val="24"/>
          <w:lang w:eastAsia="zh-CN" w:bidi="hi-IN"/>
        </w:rPr>
        <w:t xml:space="preserve"> de Asturias e </w:t>
      </w:r>
      <w:proofErr w:type="spellStart"/>
      <w:r w:rsidRPr="00605164">
        <w:rPr>
          <w:rFonts w:ascii="Times New Roman" w:eastAsia="Arial Unicode MS" w:hAnsi="Times New Roman"/>
          <w:color w:val="1F497D"/>
          <w:kern w:val="2"/>
          <w:sz w:val="24"/>
          <w:szCs w:val="24"/>
          <w:lang w:eastAsia="zh-CN" w:bidi="hi-IN"/>
        </w:rPr>
        <w:t>Comunidad</w:t>
      </w:r>
      <w:proofErr w:type="spellEnd"/>
      <w:r w:rsidRPr="00605164">
        <w:rPr>
          <w:rFonts w:ascii="Times New Roman" w:eastAsia="Arial Unicode MS" w:hAnsi="Times New Roman"/>
          <w:color w:val="1F497D"/>
          <w:kern w:val="2"/>
          <w:sz w:val="24"/>
          <w:szCs w:val="24"/>
          <w:lang w:eastAsia="zh-CN" w:bidi="hi-IN"/>
        </w:rPr>
        <w:t xml:space="preserve"> de Madrid (entrambe 11,7%), così come il Lazio in Italia (11,5%).</w:t>
      </w:r>
      <w:r>
        <w:rPr>
          <w:rFonts w:ascii="Times New Roman" w:eastAsia="Arial Unicode MS" w:hAnsi="Times New Roman"/>
          <w:b/>
          <w:color w:val="1F497D"/>
          <w:kern w:val="2"/>
          <w:sz w:val="24"/>
          <w:szCs w:val="24"/>
          <w:lang w:eastAsia="zh-CN" w:bidi="hi-IN"/>
        </w:rPr>
        <w:t xml:space="preserve"> </w:t>
      </w:r>
      <w:hyperlink r:id="rId37" w:history="1">
        <w:r w:rsidRPr="006051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Pr="00605164"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05164">
        <w:rPr>
          <w:rFonts w:ascii="Times New Roman" w:eastAsia="Arial Unicode MS" w:hAnsi="Times New Roman"/>
          <w:b/>
          <w:color w:val="1F497D"/>
          <w:kern w:val="2"/>
          <w:sz w:val="24"/>
          <w:szCs w:val="24"/>
          <w:lang w:eastAsia="zh-CN" w:bidi="hi-IN"/>
        </w:rPr>
        <w:t xml:space="preserve">Convivere con il </w:t>
      </w:r>
      <w:proofErr w:type="spellStart"/>
      <w:r w:rsidRPr="00605164">
        <w:rPr>
          <w:rFonts w:ascii="Times New Roman" w:eastAsia="Arial Unicode MS" w:hAnsi="Times New Roman"/>
          <w:b/>
          <w:color w:val="1F497D"/>
          <w:kern w:val="2"/>
          <w:sz w:val="24"/>
          <w:szCs w:val="24"/>
          <w:lang w:eastAsia="zh-CN" w:bidi="hi-IN"/>
        </w:rPr>
        <w:t>Covid</w:t>
      </w:r>
      <w:proofErr w:type="spellEnd"/>
      <w:r w:rsidRPr="00605164">
        <w:rPr>
          <w:rFonts w:ascii="Times New Roman" w:eastAsia="Arial Unicode MS" w:hAnsi="Times New Roman"/>
          <w:b/>
          <w:color w:val="1F497D"/>
          <w:kern w:val="2"/>
          <w:sz w:val="24"/>
          <w:szCs w:val="24"/>
          <w:lang w:eastAsia="zh-CN" w:bidi="hi-IN"/>
        </w:rPr>
        <w:t xml:space="preserve">. Ma cosa vuol dire? E soprattutto, è possibile? Sì, ecco come. Senza arrivare a nuovi </w:t>
      </w:r>
      <w:proofErr w:type="spellStart"/>
      <w:r w:rsidRPr="00605164">
        <w:rPr>
          <w:rFonts w:ascii="Times New Roman" w:eastAsia="Arial Unicode MS" w:hAnsi="Times New Roman"/>
          <w:b/>
          <w:color w:val="1F497D"/>
          <w:kern w:val="2"/>
          <w:sz w:val="24"/>
          <w:szCs w:val="24"/>
          <w:lang w:eastAsia="zh-CN" w:bidi="hi-IN"/>
        </w:rPr>
        <w:t>lockdown</w:t>
      </w:r>
      <w:proofErr w:type="spellEnd"/>
      <w:r w:rsidRPr="00605164">
        <w:rPr>
          <w:rFonts w:ascii="Times New Roman" w:eastAsia="Arial Unicode MS" w:hAnsi="Times New Roman"/>
          <w:b/>
          <w:color w:val="1F497D"/>
          <w:kern w:val="2"/>
          <w:sz w:val="24"/>
          <w:szCs w:val="24"/>
          <w:lang w:eastAsia="zh-CN" w:bidi="hi-IN"/>
        </w:rPr>
        <w:t xml:space="preserve"> generalizzati</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605164">
        <w:rPr>
          <w:rFonts w:ascii="Times New Roman" w:eastAsia="Arial Unicode MS" w:hAnsi="Times New Roman"/>
          <w:color w:val="1F497D"/>
          <w:kern w:val="2"/>
          <w:sz w:val="24"/>
          <w:szCs w:val="24"/>
          <w:lang w:eastAsia="zh-CN" w:bidi="hi-IN"/>
        </w:rPr>
        <w:t xml:space="preserve">Il messaggio che sento di dover dare su </w:t>
      </w:r>
      <w:proofErr w:type="spellStart"/>
      <w:r w:rsidRPr="00605164">
        <w:rPr>
          <w:rFonts w:ascii="Times New Roman" w:eastAsia="Arial Unicode MS" w:hAnsi="Times New Roman"/>
          <w:color w:val="1F497D"/>
          <w:kern w:val="2"/>
          <w:sz w:val="24"/>
          <w:szCs w:val="24"/>
          <w:lang w:eastAsia="zh-CN" w:bidi="hi-IN"/>
        </w:rPr>
        <w:t>Covid</w:t>
      </w:r>
      <w:proofErr w:type="spellEnd"/>
      <w:r w:rsidRPr="00605164">
        <w:rPr>
          <w:rFonts w:ascii="Times New Roman" w:eastAsia="Arial Unicode MS" w:hAnsi="Times New Roman"/>
          <w:color w:val="1F497D"/>
          <w:kern w:val="2"/>
          <w:sz w:val="24"/>
          <w:szCs w:val="24"/>
          <w:lang w:eastAsia="zh-CN" w:bidi="hi-IN"/>
        </w:rPr>
        <w:t xml:space="preserve"> -19 è relativo al domani: domani reale e domani prossimo, senza addentrarmi nel domani remoto. E quindi partiamo dallo scenario attuale per capire cosa presumibilmente, in base alle conoscenze e all</w:t>
      </w:r>
      <w:r w:rsidR="00CF6AD1">
        <w:rPr>
          <w:rFonts w:ascii="Times New Roman" w:eastAsia="Arial Unicode MS" w:hAnsi="Times New Roman"/>
          <w:color w:val="1F497D"/>
          <w:kern w:val="2"/>
          <w:sz w:val="24"/>
          <w:szCs w:val="24"/>
          <w:lang w:eastAsia="zh-CN" w:bidi="hi-IN"/>
        </w:rPr>
        <w:t>’</w:t>
      </w:r>
      <w:r w:rsidRPr="00605164">
        <w:rPr>
          <w:rFonts w:ascii="Times New Roman" w:eastAsia="Arial Unicode MS" w:hAnsi="Times New Roman"/>
          <w:color w:val="1F497D"/>
          <w:kern w:val="2"/>
          <w:sz w:val="24"/>
          <w:szCs w:val="24"/>
          <w:lang w:eastAsia="zh-CN" w:bidi="hi-IN"/>
        </w:rPr>
        <w:t>esperienza, ci aspetta e cosa possiamo e dobbiamo fare per imparare a convivere con questo virus. A partire dalle nuove conoscenze accumulate in questi mesi che ci permettono di usare le misure di prevenzione in modo più efficace, mirandole a specifiche situazioni ed evitando interventi privi di un razionale logico.</w:t>
      </w:r>
      <w:r>
        <w:rPr>
          <w:rFonts w:ascii="Times New Roman" w:eastAsia="Arial Unicode MS" w:hAnsi="Times New Roman"/>
          <w:b/>
          <w:color w:val="1F497D"/>
          <w:kern w:val="2"/>
          <w:sz w:val="24"/>
          <w:szCs w:val="24"/>
          <w:lang w:eastAsia="zh-CN" w:bidi="hi-IN"/>
        </w:rPr>
        <w:t xml:space="preserve"> </w:t>
      </w:r>
    </w:p>
    <w:p w:rsidR="00062BF0" w:rsidRDefault="00E96E73"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hyperlink r:id="rId38" w:history="1">
        <w:r w:rsidR="00062BF0" w:rsidRPr="00605164">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00062BF0" w:rsidRPr="00605164">
          <w:rPr>
            <w:rStyle w:val="Collegamentoipertestuale"/>
            <w:rFonts w:ascii="Times New Roman" w:eastAsia="Arial Unicode MS" w:hAnsi="Times New Roman"/>
            <w:b/>
            <w:kern w:val="2"/>
            <w:sz w:val="24"/>
            <w:szCs w:val="24"/>
            <w:lang w:eastAsia="zh-CN" w:bidi="hi-IN"/>
          </w:rPr>
          <w:t>articolo</w:t>
        </w:r>
      </w:hyperlink>
      <w:r w:rsidR="00062BF0">
        <w:rPr>
          <w:rFonts w:ascii="Times New Roman" w:eastAsia="Arial Unicode MS" w:hAnsi="Times New Roman"/>
          <w:b/>
          <w:color w:val="1F497D"/>
          <w:kern w:val="2"/>
          <w:sz w:val="24"/>
          <w:szCs w:val="24"/>
          <w:lang w:eastAsia="zh-CN" w:bidi="hi-IN"/>
        </w:rPr>
        <w:t>.</w:t>
      </w:r>
    </w:p>
    <w:p w:rsidR="00062BF0"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p>
    <w:p w:rsidR="00062BF0" w:rsidRDefault="00062BF0" w:rsidP="00062BF0">
      <w:pPr>
        <w:pStyle w:val="Paragrafoelenco"/>
        <w:widowControl w:val="0"/>
        <w:suppressAutoHyphens/>
        <w:ind w:left="0"/>
      </w:pPr>
      <w:r w:rsidRPr="000F2EB5">
        <w:rPr>
          <w:rFonts w:ascii="Times New Roman" w:eastAsia="Arial Unicode MS" w:hAnsi="Times New Roman"/>
          <w:b/>
          <w:color w:val="1F497D"/>
          <w:kern w:val="2"/>
          <w:sz w:val="24"/>
          <w:szCs w:val="24"/>
          <w:lang w:eastAsia="zh-CN" w:bidi="hi-IN"/>
        </w:rPr>
        <w:t xml:space="preserve">Dalla Newsletter del </w:t>
      </w:r>
      <w:r>
        <w:rPr>
          <w:rFonts w:ascii="Times New Roman" w:eastAsia="Arial Unicode MS" w:hAnsi="Times New Roman"/>
          <w:b/>
          <w:color w:val="1F497D"/>
          <w:kern w:val="2"/>
          <w:sz w:val="24"/>
          <w:szCs w:val="24"/>
          <w:lang w:eastAsia="zh-CN" w:bidi="hi-IN"/>
        </w:rPr>
        <w:t>22</w:t>
      </w:r>
      <w:r w:rsidRPr="000F2EB5">
        <w:rPr>
          <w:rFonts w:ascii="Times New Roman" w:eastAsia="Arial Unicode MS" w:hAnsi="Times New Roman"/>
          <w:b/>
          <w:color w:val="1F497D"/>
          <w:kern w:val="2"/>
          <w:sz w:val="24"/>
          <w:szCs w:val="24"/>
          <w:lang w:eastAsia="zh-CN" w:bidi="hi-IN"/>
        </w:rPr>
        <w:t xml:space="preserve"> ottobre 2020</w:t>
      </w:r>
      <w:r w:rsidRPr="00C913F3">
        <w:t xml:space="preserve"> </w:t>
      </w:r>
    </w:p>
    <w:p w:rsidR="00062BF0" w:rsidRPr="00C913F3"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C913F3">
        <w:rPr>
          <w:rFonts w:ascii="Times New Roman" w:eastAsia="Arial Unicode MS" w:hAnsi="Times New Roman"/>
          <w:b/>
          <w:color w:val="1F497D"/>
          <w:kern w:val="2"/>
          <w:sz w:val="24"/>
          <w:szCs w:val="24"/>
          <w:lang w:eastAsia="zh-CN" w:bidi="hi-IN"/>
        </w:rPr>
        <w:t xml:space="preserve">Riforma della medicina del territorio. </w:t>
      </w:r>
      <w:r w:rsidR="00CF6AD1">
        <w:rPr>
          <w:rFonts w:ascii="Times New Roman" w:eastAsia="Arial Unicode MS" w:hAnsi="Times New Roman"/>
          <w:b/>
          <w:color w:val="1F497D"/>
          <w:kern w:val="2"/>
          <w:sz w:val="24"/>
          <w:szCs w:val="24"/>
          <w:lang w:eastAsia="zh-CN" w:bidi="hi-IN"/>
        </w:rPr>
        <w:t>“</w:t>
      </w:r>
      <w:r w:rsidRPr="00C913F3">
        <w:rPr>
          <w:rFonts w:ascii="Times New Roman" w:eastAsia="Arial Unicode MS" w:hAnsi="Times New Roman"/>
          <w:b/>
          <w:color w:val="1F497D"/>
          <w:kern w:val="2"/>
          <w:sz w:val="24"/>
          <w:szCs w:val="24"/>
          <w:lang w:eastAsia="zh-CN" w:bidi="hi-IN"/>
        </w:rPr>
        <w:t xml:space="preserve">Legge Balduzzi incompiuta ora puntiamo su Case e ospedali di comunità, assistenza domiciliare </w:t>
      </w:r>
      <w:r w:rsidR="00CF6AD1">
        <w:rPr>
          <w:rFonts w:ascii="Times New Roman" w:eastAsia="Arial Unicode MS" w:hAnsi="Times New Roman"/>
          <w:b/>
          <w:color w:val="1F497D"/>
          <w:kern w:val="2"/>
          <w:sz w:val="24"/>
          <w:szCs w:val="24"/>
          <w:lang w:eastAsia="zh-CN" w:bidi="hi-IN"/>
        </w:rPr>
        <w:t>‘</w:t>
      </w:r>
      <w:r w:rsidRPr="00C913F3">
        <w:rPr>
          <w:rFonts w:ascii="Times New Roman" w:eastAsia="Arial Unicode MS" w:hAnsi="Times New Roman"/>
          <w:b/>
          <w:color w:val="1F497D"/>
          <w:kern w:val="2"/>
          <w:sz w:val="24"/>
          <w:szCs w:val="24"/>
          <w:lang w:eastAsia="zh-CN" w:bidi="hi-IN"/>
        </w:rPr>
        <w:t>hi-tech</w:t>
      </w:r>
      <w:r w:rsidR="00CF6AD1">
        <w:rPr>
          <w:rFonts w:ascii="Times New Roman" w:eastAsia="Arial Unicode MS" w:hAnsi="Times New Roman"/>
          <w:b/>
          <w:color w:val="1F497D"/>
          <w:kern w:val="2"/>
          <w:sz w:val="24"/>
          <w:szCs w:val="24"/>
          <w:lang w:eastAsia="zh-CN" w:bidi="hi-IN"/>
        </w:rPr>
        <w:t>’</w:t>
      </w:r>
      <w:r w:rsidRPr="00C913F3">
        <w:rPr>
          <w:rFonts w:ascii="Times New Roman" w:eastAsia="Arial Unicode MS" w:hAnsi="Times New Roman"/>
          <w:b/>
          <w:color w:val="1F497D"/>
          <w:kern w:val="2"/>
          <w:sz w:val="24"/>
          <w:szCs w:val="24"/>
          <w:lang w:eastAsia="zh-CN" w:bidi="hi-IN"/>
        </w:rPr>
        <w:t xml:space="preserve"> e nuove </w:t>
      </w:r>
      <w:proofErr w:type="spellStart"/>
      <w:r w:rsidRPr="00C913F3">
        <w:rPr>
          <w:rFonts w:ascii="Times New Roman" w:eastAsia="Arial Unicode MS" w:hAnsi="Times New Roman"/>
          <w:b/>
          <w:color w:val="1F497D"/>
          <w:kern w:val="2"/>
          <w:sz w:val="24"/>
          <w:szCs w:val="24"/>
          <w:lang w:eastAsia="zh-CN" w:bidi="hi-IN"/>
        </w:rPr>
        <w:t>Rsa</w:t>
      </w:r>
      <w:proofErr w:type="spellEnd"/>
      <w:r w:rsidR="00CF6AD1">
        <w:rPr>
          <w:rFonts w:ascii="Times New Roman" w:eastAsia="Arial Unicode MS" w:hAnsi="Times New Roman"/>
          <w:b/>
          <w:color w:val="1F497D"/>
          <w:kern w:val="2"/>
          <w:sz w:val="24"/>
          <w:szCs w:val="24"/>
          <w:lang w:eastAsia="zh-CN" w:bidi="hi-IN"/>
        </w:rPr>
        <w:t>”</w:t>
      </w:r>
      <w:r w:rsidRPr="00C913F3">
        <w:rPr>
          <w:rFonts w:ascii="Times New Roman" w:eastAsia="Arial Unicode MS" w:hAnsi="Times New Roman"/>
          <w:b/>
          <w:color w:val="1F497D"/>
          <w:kern w:val="2"/>
          <w:sz w:val="24"/>
          <w:szCs w:val="24"/>
          <w:lang w:eastAsia="zh-CN" w:bidi="hi-IN"/>
        </w:rPr>
        <w:t>. Il Piano del Ministero</w:t>
      </w:r>
    </w:p>
    <w:p w:rsidR="00062BF0" w:rsidRPr="000F2EB5" w:rsidRDefault="00062BF0" w:rsidP="00062BF0">
      <w:pPr>
        <w:pStyle w:val="Paragrafoelenco"/>
        <w:widowControl w:val="0"/>
        <w:suppressAutoHyphens/>
        <w:ind w:left="0"/>
        <w:rPr>
          <w:rFonts w:ascii="Times New Roman" w:eastAsia="Arial Unicode MS" w:hAnsi="Times New Roman"/>
          <w:b/>
          <w:color w:val="1F497D"/>
          <w:kern w:val="2"/>
          <w:sz w:val="24"/>
          <w:szCs w:val="24"/>
          <w:lang w:eastAsia="zh-CN" w:bidi="hi-IN"/>
        </w:rPr>
      </w:pPr>
      <w:r w:rsidRPr="00C913F3">
        <w:rPr>
          <w:rFonts w:ascii="Times New Roman" w:eastAsia="Arial Unicode MS" w:hAnsi="Times New Roman"/>
          <w:color w:val="1F497D"/>
          <w:kern w:val="2"/>
          <w:sz w:val="24"/>
          <w:szCs w:val="24"/>
          <w:lang w:eastAsia="zh-CN" w:bidi="hi-IN"/>
        </w:rPr>
        <w:t xml:space="preserve">Illustrati in audizione in Commissione Igiene e Sanità da parte dei dirigenti del Ministero della Salute i 4 caposaldi per riformare la medicina del territorio. Una partita che sulla carta richiederà un investimento di oltre 10 miliardi da prendere con le risorse del </w:t>
      </w:r>
      <w:proofErr w:type="spellStart"/>
      <w:r w:rsidRPr="00C913F3">
        <w:rPr>
          <w:rFonts w:ascii="Times New Roman" w:eastAsia="Arial Unicode MS" w:hAnsi="Times New Roman"/>
          <w:color w:val="1F497D"/>
          <w:kern w:val="2"/>
          <w:sz w:val="24"/>
          <w:szCs w:val="24"/>
          <w:lang w:eastAsia="zh-CN" w:bidi="hi-IN"/>
        </w:rPr>
        <w:t>Recovery</w:t>
      </w:r>
      <w:proofErr w:type="spellEnd"/>
      <w:r w:rsidRPr="00C913F3">
        <w:rPr>
          <w:rFonts w:ascii="Times New Roman" w:eastAsia="Arial Unicode MS" w:hAnsi="Times New Roman"/>
          <w:color w:val="1F497D"/>
          <w:kern w:val="2"/>
          <w:sz w:val="24"/>
          <w:szCs w:val="24"/>
          <w:lang w:eastAsia="zh-CN" w:bidi="hi-IN"/>
        </w:rPr>
        <w:t xml:space="preserve"> Fund. Ecco cosa prevede il piano</w:t>
      </w:r>
      <w:r w:rsidRPr="00C913F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9" w:history="1">
        <w:r w:rsidRPr="00C913F3">
          <w:rPr>
            <w:rStyle w:val="Collegamentoipertestuale"/>
            <w:rFonts w:ascii="Times New Roman" w:eastAsia="Arial Unicode MS" w:hAnsi="Times New Roman"/>
            <w:b/>
            <w:kern w:val="2"/>
            <w:sz w:val="24"/>
            <w:szCs w:val="24"/>
            <w:lang w:eastAsia="zh-CN" w:bidi="hi-IN"/>
          </w:rPr>
          <w:t>Leggi l</w:t>
        </w:r>
        <w:r w:rsidR="00CF6AD1">
          <w:rPr>
            <w:rStyle w:val="Collegamentoipertestuale"/>
            <w:rFonts w:ascii="Times New Roman" w:eastAsia="Arial Unicode MS" w:hAnsi="Times New Roman"/>
            <w:b/>
            <w:kern w:val="2"/>
            <w:sz w:val="24"/>
            <w:szCs w:val="24"/>
            <w:lang w:eastAsia="zh-CN" w:bidi="hi-IN"/>
          </w:rPr>
          <w:t>’</w:t>
        </w:r>
        <w:r w:rsidRPr="00C913F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p>
    <w:p w:rsidR="00062BF0" w:rsidRPr="00957158" w:rsidRDefault="00062BF0" w:rsidP="00062BF0">
      <w:pPr>
        <w:widowControl w:val="0"/>
        <w:suppressAutoHyphens/>
        <w:rPr>
          <w:rFonts w:ascii="Times New Roman" w:eastAsia="Arial Unicode MS" w:hAnsi="Times New Roman"/>
          <w:b/>
          <w:color w:val="1F497D"/>
          <w:kern w:val="2"/>
          <w:sz w:val="24"/>
          <w:szCs w:val="24"/>
          <w:lang w:eastAsia="zh-CN" w:bidi="hi-IN"/>
        </w:rPr>
      </w:pPr>
      <w:r w:rsidRPr="00957158">
        <w:rPr>
          <w:rFonts w:ascii="Times New Roman" w:eastAsia="Arial Unicode MS" w:hAnsi="Times New Roman"/>
          <w:b/>
          <w:color w:val="1F497D"/>
          <w:kern w:val="2"/>
          <w:sz w:val="24"/>
          <w:szCs w:val="24"/>
          <w:lang w:eastAsia="zh-CN" w:bidi="hi-IN"/>
        </w:rPr>
        <w:t xml:space="preserve">Riforma medicina del territorio. Cgil Medici boccia proposta </w:t>
      </w:r>
      <w:proofErr w:type="spellStart"/>
      <w:r w:rsidRPr="00957158">
        <w:rPr>
          <w:rFonts w:ascii="Times New Roman" w:eastAsia="Arial Unicode MS" w:hAnsi="Times New Roman"/>
          <w:b/>
          <w:color w:val="1F497D"/>
          <w:kern w:val="2"/>
          <w:sz w:val="24"/>
          <w:szCs w:val="24"/>
          <w:lang w:eastAsia="zh-CN" w:bidi="hi-IN"/>
        </w:rPr>
        <w:t>Fnomceo</w:t>
      </w:r>
      <w:proofErr w:type="spellEnd"/>
      <w:r w:rsidRPr="00957158">
        <w:rPr>
          <w:rFonts w:ascii="Times New Roman" w:eastAsia="Arial Unicode MS" w:hAnsi="Times New Roman"/>
          <w:b/>
          <w:color w:val="1F497D"/>
          <w:kern w:val="2"/>
          <w:sz w:val="24"/>
          <w:szCs w:val="24"/>
          <w:lang w:eastAsia="zh-CN" w:bidi="hi-IN"/>
        </w:rPr>
        <w:t xml:space="preserve">: </w:t>
      </w:r>
      <w:r w:rsidR="00CF6AD1">
        <w:rPr>
          <w:rFonts w:ascii="Times New Roman" w:eastAsia="Arial Unicode MS" w:hAnsi="Times New Roman"/>
          <w:b/>
          <w:color w:val="1F497D"/>
          <w:kern w:val="2"/>
          <w:sz w:val="24"/>
          <w:szCs w:val="24"/>
          <w:lang w:eastAsia="zh-CN" w:bidi="hi-IN"/>
        </w:rPr>
        <w:t>“</w:t>
      </w:r>
      <w:r w:rsidRPr="00957158">
        <w:rPr>
          <w:rFonts w:ascii="Times New Roman" w:eastAsia="Arial Unicode MS" w:hAnsi="Times New Roman"/>
          <w:b/>
          <w:color w:val="1F497D"/>
          <w:kern w:val="2"/>
          <w:sz w:val="24"/>
          <w:szCs w:val="24"/>
          <w:lang w:eastAsia="zh-CN" w:bidi="hi-IN"/>
        </w:rPr>
        <w:t>È sbagliata, rapporto convenzionale ha mostrato i suoi limiti durante la pandemia</w:t>
      </w:r>
      <w:r w:rsidR="00CF6AD1">
        <w:rPr>
          <w:rFonts w:ascii="Times New Roman" w:eastAsia="Arial Unicode MS" w:hAnsi="Times New Roman"/>
          <w:b/>
          <w:color w:val="1F497D"/>
          <w:kern w:val="2"/>
          <w:sz w:val="24"/>
          <w:szCs w:val="24"/>
          <w:lang w:eastAsia="zh-CN" w:bidi="hi-IN"/>
        </w:rPr>
        <w:t>”</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sidRPr="00957158">
        <w:rPr>
          <w:rFonts w:ascii="Times New Roman" w:eastAsia="Arial Unicode MS" w:hAnsi="Times New Roman"/>
          <w:color w:val="1F497D"/>
          <w:kern w:val="2"/>
          <w:sz w:val="24"/>
          <w:szCs w:val="24"/>
          <w:lang w:eastAsia="zh-CN" w:bidi="hi-IN"/>
        </w:rPr>
        <w:t>Il segretario Filippi critica poi anche 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 xml:space="preserve">interventismo della Federazione: </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È inaccettabile che 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Ordine, che dovrebbe avere 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esclusivo mandato di garanzia della professionalità, della deontologia e dell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etica, si occupi di politiche sanitarie, peraltro con il benestare del Ministero della Salute e della politica, così maldestramente da rappresentare esclusivamente gli interessi di quella parte dei professionisti iscritti che oggi vogliono lavorare in convenzione. Speranza intervenga</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0" w:history="1">
        <w:r w:rsidRPr="009571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p>
    <w:p w:rsidR="00062BF0" w:rsidRPr="00957158" w:rsidRDefault="00062BF0" w:rsidP="00062BF0">
      <w:pPr>
        <w:widowControl w:val="0"/>
        <w:suppressAutoHyphens/>
        <w:rPr>
          <w:rFonts w:ascii="Times New Roman" w:eastAsia="Arial Unicode MS" w:hAnsi="Times New Roman"/>
          <w:b/>
          <w:color w:val="1F497D"/>
          <w:kern w:val="2"/>
          <w:sz w:val="24"/>
          <w:szCs w:val="24"/>
          <w:lang w:eastAsia="zh-CN" w:bidi="hi-IN"/>
        </w:rPr>
      </w:pPr>
      <w:r w:rsidRPr="00957158">
        <w:rPr>
          <w:rFonts w:ascii="Times New Roman" w:eastAsia="Arial Unicode MS" w:hAnsi="Times New Roman"/>
          <w:b/>
          <w:color w:val="1F497D"/>
          <w:kern w:val="2"/>
          <w:sz w:val="24"/>
          <w:szCs w:val="24"/>
          <w:lang w:eastAsia="zh-CN" w:bidi="hi-IN"/>
        </w:rPr>
        <w:t xml:space="preserve">Quanto è letale il Covid-19? </w:t>
      </w:r>
      <w:r w:rsidR="00CF6AD1">
        <w:rPr>
          <w:rFonts w:ascii="Times New Roman" w:eastAsia="Arial Unicode MS" w:hAnsi="Times New Roman"/>
          <w:b/>
          <w:color w:val="1F497D"/>
          <w:kern w:val="2"/>
          <w:sz w:val="24"/>
          <w:szCs w:val="24"/>
          <w:lang w:eastAsia="zh-CN" w:bidi="hi-IN"/>
        </w:rPr>
        <w:t>“</w:t>
      </w:r>
      <w:r w:rsidRPr="00957158">
        <w:rPr>
          <w:rFonts w:ascii="Times New Roman" w:eastAsia="Arial Unicode MS" w:hAnsi="Times New Roman"/>
          <w:b/>
          <w:color w:val="1F497D"/>
          <w:kern w:val="2"/>
          <w:sz w:val="24"/>
          <w:szCs w:val="24"/>
          <w:lang w:eastAsia="zh-CN" w:bidi="hi-IN"/>
        </w:rPr>
        <w:t>Le ultime stime si assestano attorno allo 0,6% ma le variabili da considerare sono tante</w:t>
      </w:r>
      <w:r w:rsidR="00CF6AD1">
        <w:rPr>
          <w:rFonts w:ascii="Times New Roman" w:eastAsia="Arial Unicode MS" w:hAnsi="Times New Roman"/>
          <w:b/>
          <w:color w:val="1F497D"/>
          <w:kern w:val="2"/>
          <w:sz w:val="24"/>
          <w:szCs w:val="24"/>
          <w:lang w:eastAsia="zh-CN" w:bidi="hi-IN"/>
        </w:rPr>
        <w:t>”</w:t>
      </w:r>
      <w:r w:rsidRPr="00957158">
        <w:rPr>
          <w:rFonts w:ascii="Times New Roman" w:eastAsia="Arial Unicode MS" w:hAnsi="Times New Roman"/>
          <w:b/>
          <w:color w:val="1F497D"/>
          <w:kern w:val="2"/>
          <w:sz w:val="24"/>
          <w:szCs w:val="24"/>
          <w:lang w:eastAsia="zh-CN" w:bidi="hi-IN"/>
        </w:rPr>
        <w:t xml:space="preserve">. Intervista a Timothy Russell (Londra) e </w:t>
      </w:r>
      <w:proofErr w:type="spellStart"/>
      <w:r w:rsidRPr="00957158">
        <w:rPr>
          <w:rFonts w:ascii="Times New Roman" w:eastAsia="Arial Unicode MS" w:hAnsi="Times New Roman"/>
          <w:b/>
          <w:color w:val="1F497D"/>
          <w:kern w:val="2"/>
          <w:sz w:val="24"/>
          <w:szCs w:val="24"/>
          <w:lang w:eastAsia="zh-CN" w:bidi="hi-IN"/>
        </w:rPr>
        <w:t>Eskild</w:t>
      </w:r>
      <w:proofErr w:type="spellEnd"/>
      <w:r w:rsidRPr="00957158">
        <w:rPr>
          <w:rFonts w:ascii="Times New Roman" w:eastAsia="Arial Unicode MS" w:hAnsi="Times New Roman"/>
          <w:b/>
          <w:color w:val="1F497D"/>
          <w:kern w:val="2"/>
          <w:sz w:val="24"/>
          <w:szCs w:val="24"/>
          <w:lang w:eastAsia="zh-CN" w:bidi="hi-IN"/>
        </w:rPr>
        <w:t xml:space="preserve"> </w:t>
      </w:r>
      <w:proofErr w:type="spellStart"/>
      <w:r w:rsidRPr="00957158">
        <w:rPr>
          <w:rFonts w:ascii="Times New Roman" w:eastAsia="Arial Unicode MS" w:hAnsi="Times New Roman"/>
          <w:b/>
          <w:color w:val="1F497D"/>
          <w:kern w:val="2"/>
          <w:sz w:val="24"/>
          <w:szCs w:val="24"/>
          <w:lang w:eastAsia="zh-CN" w:bidi="hi-IN"/>
        </w:rPr>
        <w:t>Petersen</w:t>
      </w:r>
      <w:proofErr w:type="spellEnd"/>
      <w:r w:rsidRPr="00957158">
        <w:rPr>
          <w:rFonts w:ascii="Times New Roman" w:eastAsia="Arial Unicode MS" w:hAnsi="Times New Roman"/>
          <w:b/>
          <w:color w:val="1F497D"/>
          <w:kern w:val="2"/>
          <w:sz w:val="24"/>
          <w:szCs w:val="24"/>
          <w:lang w:eastAsia="zh-CN" w:bidi="hi-IN"/>
        </w:rPr>
        <w:t xml:space="preserve"> (Basilea)</w:t>
      </w:r>
    </w:p>
    <w:p w:rsidR="00062BF0" w:rsidRPr="00957158" w:rsidRDefault="00062BF0" w:rsidP="00062BF0">
      <w:pPr>
        <w:widowControl w:val="0"/>
        <w:suppressAutoHyphens/>
        <w:rPr>
          <w:rFonts w:ascii="Times New Roman" w:eastAsia="Arial Unicode MS" w:hAnsi="Times New Roman"/>
          <w:b/>
          <w:color w:val="1F497D"/>
          <w:kern w:val="2"/>
          <w:sz w:val="24"/>
          <w:szCs w:val="24"/>
          <w:lang w:eastAsia="zh-CN" w:bidi="hi-IN"/>
        </w:rPr>
      </w:pPr>
      <w:r w:rsidRPr="00957158">
        <w:rPr>
          <w:rFonts w:ascii="Times New Roman" w:eastAsia="Arial Unicode MS" w:hAnsi="Times New Roman"/>
          <w:b/>
          <w:color w:val="1F497D"/>
          <w:kern w:val="2"/>
          <w:sz w:val="24"/>
          <w:szCs w:val="24"/>
          <w:lang w:eastAsia="zh-CN" w:bidi="hi-IN"/>
        </w:rPr>
        <w:t>di Camilla de Fazio</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r w:rsidRPr="00957158">
        <w:rPr>
          <w:rFonts w:ascii="Times New Roman" w:eastAsia="Arial Unicode MS" w:hAnsi="Times New Roman"/>
          <w:color w:val="1F497D"/>
          <w:kern w:val="2"/>
          <w:sz w:val="24"/>
          <w:szCs w:val="24"/>
          <w:lang w:eastAsia="zh-CN" w:bidi="hi-IN"/>
        </w:rPr>
        <w:t>Stimare il tasso di letalità del Covid-19 non è così semplice. Si tratta di un parametro che varia molto da un Paese all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altro, in base all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 xml:space="preserve">età della popolazione e alla presenza di </w:t>
      </w:r>
      <w:proofErr w:type="spellStart"/>
      <w:r w:rsidRPr="00957158">
        <w:rPr>
          <w:rFonts w:ascii="Times New Roman" w:eastAsia="Arial Unicode MS" w:hAnsi="Times New Roman"/>
          <w:color w:val="1F497D"/>
          <w:kern w:val="2"/>
          <w:sz w:val="24"/>
          <w:szCs w:val="24"/>
          <w:lang w:eastAsia="zh-CN" w:bidi="hi-IN"/>
        </w:rPr>
        <w:t>comorbidità</w:t>
      </w:r>
      <w:proofErr w:type="spellEnd"/>
      <w:r w:rsidRPr="00957158">
        <w:rPr>
          <w:rFonts w:ascii="Times New Roman" w:eastAsia="Arial Unicode MS" w:hAnsi="Times New Roman"/>
          <w:color w:val="1F497D"/>
          <w:kern w:val="2"/>
          <w:sz w:val="24"/>
          <w:szCs w:val="24"/>
          <w:lang w:eastAsia="zh-CN" w:bidi="hi-IN"/>
        </w:rPr>
        <w:t xml:space="preserve"> e dipende anche da come vengono calcolati i casi e i decessi. Ne abbiamo parlato con l</w:t>
      </w:r>
      <w:r w:rsidR="00CF6AD1">
        <w:rPr>
          <w:rFonts w:ascii="Times New Roman" w:eastAsia="Arial Unicode MS" w:hAnsi="Times New Roman"/>
          <w:color w:val="1F497D"/>
          <w:kern w:val="2"/>
          <w:sz w:val="24"/>
          <w:szCs w:val="24"/>
          <w:lang w:eastAsia="zh-CN" w:bidi="hi-IN"/>
        </w:rPr>
        <w:t>’</w:t>
      </w:r>
      <w:r w:rsidRPr="00957158">
        <w:rPr>
          <w:rFonts w:ascii="Times New Roman" w:eastAsia="Arial Unicode MS" w:hAnsi="Times New Roman"/>
          <w:color w:val="1F497D"/>
          <w:kern w:val="2"/>
          <w:sz w:val="24"/>
          <w:szCs w:val="24"/>
          <w:lang w:eastAsia="zh-CN" w:bidi="hi-IN"/>
        </w:rPr>
        <w:t xml:space="preserve">epidemiologo Timothy Russell della </w:t>
      </w:r>
      <w:proofErr w:type="spellStart"/>
      <w:r w:rsidRPr="00957158">
        <w:rPr>
          <w:rFonts w:ascii="Times New Roman" w:eastAsia="Arial Unicode MS" w:hAnsi="Times New Roman"/>
          <w:color w:val="1F497D"/>
          <w:kern w:val="2"/>
          <w:sz w:val="24"/>
          <w:szCs w:val="24"/>
          <w:lang w:eastAsia="zh-CN" w:bidi="hi-IN"/>
        </w:rPr>
        <w:t>London</w:t>
      </w:r>
      <w:proofErr w:type="spellEnd"/>
      <w:r w:rsidRPr="00957158">
        <w:rPr>
          <w:rFonts w:ascii="Times New Roman" w:eastAsia="Arial Unicode MS" w:hAnsi="Times New Roman"/>
          <w:color w:val="1F497D"/>
          <w:kern w:val="2"/>
          <w:sz w:val="24"/>
          <w:szCs w:val="24"/>
          <w:lang w:eastAsia="zh-CN" w:bidi="hi-IN"/>
        </w:rPr>
        <w:t xml:space="preserve"> School of </w:t>
      </w:r>
      <w:proofErr w:type="spellStart"/>
      <w:r w:rsidRPr="00957158">
        <w:rPr>
          <w:rFonts w:ascii="Times New Roman" w:eastAsia="Arial Unicode MS" w:hAnsi="Times New Roman"/>
          <w:color w:val="1F497D"/>
          <w:kern w:val="2"/>
          <w:sz w:val="24"/>
          <w:szCs w:val="24"/>
          <w:lang w:eastAsia="zh-CN" w:bidi="hi-IN"/>
        </w:rPr>
        <w:t>Hygiene</w:t>
      </w:r>
      <w:proofErr w:type="spellEnd"/>
      <w:r w:rsidRPr="00957158">
        <w:rPr>
          <w:rFonts w:ascii="Times New Roman" w:eastAsia="Arial Unicode MS" w:hAnsi="Times New Roman"/>
          <w:color w:val="1F497D"/>
          <w:kern w:val="2"/>
          <w:sz w:val="24"/>
          <w:szCs w:val="24"/>
          <w:lang w:eastAsia="zh-CN" w:bidi="hi-IN"/>
        </w:rPr>
        <w:t xml:space="preserve"> and </w:t>
      </w:r>
      <w:proofErr w:type="spellStart"/>
      <w:r w:rsidRPr="00957158">
        <w:rPr>
          <w:rFonts w:ascii="Times New Roman" w:eastAsia="Arial Unicode MS" w:hAnsi="Times New Roman"/>
          <w:color w:val="1F497D"/>
          <w:kern w:val="2"/>
          <w:sz w:val="24"/>
          <w:szCs w:val="24"/>
          <w:lang w:eastAsia="zh-CN" w:bidi="hi-IN"/>
        </w:rPr>
        <w:t>Tropical</w:t>
      </w:r>
      <w:proofErr w:type="spellEnd"/>
      <w:r w:rsidRPr="00957158">
        <w:rPr>
          <w:rFonts w:ascii="Times New Roman" w:eastAsia="Arial Unicode MS" w:hAnsi="Times New Roman"/>
          <w:color w:val="1F497D"/>
          <w:kern w:val="2"/>
          <w:sz w:val="24"/>
          <w:szCs w:val="24"/>
          <w:lang w:eastAsia="zh-CN" w:bidi="hi-IN"/>
        </w:rPr>
        <w:t xml:space="preserve"> Medicine e il Professor </w:t>
      </w:r>
      <w:proofErr w:type="spellStart"/>
      <w:r w:rsidRPr="00957158">
        <w:rPr>
          <w:rFonts w:ascii="Times New Roman" w:eastAsia="Arial Unicode MS" w:hAnsi="Times New Roman"/>
          <w:color w:val="1F497D"/>
          <w:kern w:val="2"/>
          <w:sz w:val="24"/>
          <w:szCs w:val="24"/>
          <w:lang w:eastAsia="zh-CN" w:bidi="hi-IN"/>
        </w:rPr>
        <w:t>Eskild</w:t>
      </w:r>
      <w:proofErr w:type="spellEnd"/>
      <w:r w:rsidRPr="00957158">
        <w:rPr>
          <w:rFonts w:ascii="Times New Roman" w:eastAsia="Arial Unicode MS" w:hAnsi="Times New Roman"/>
          <w:color w:val="1F497D"/>
          <w:kern w:val="2"/>
          <w:sz w:val="24"/>
          <w:szCs w:val="24"/>
          <w:lang w:eastAsia="zh-CN" w:bidi="hi-IN"/>
        </w:rPr>
        <w:t xml:space="preserve"> </w:t>
      </w:r>
      <w:proofErr w:type="spellStart"/>
      <w:r w:rsidRPr="00957158">
        <w:rPr>
          <w:rFonts w:ascii="Times New Roman" w:eastAsia="Arial Unicode MS" w:hAnsi="Times New Roman"/>
          <w:color w:val="1F497D"/>
          <w:kern w:val="2"/>
          <w:sz w:val="24"/>
          <w:szCs w:val="24"/>
          <w:lang w:eastAsia="zh-CN" w:bidi="hi-IN"/>
        </w:rPr>
        <w:t>Petersen</w:t>
      </w:r>
      <w:proofErr w:type="spellEnd"/>
      <w:r w:rsidRPr="00957158">
        <w:rPr>
          <w:rFonts w:ascii="Times New Roman" w:eastAsia="Arial Unicode MS" w:hAnsi="Times New Roman"/>
          <w:color w:val="1F497D"/>
          <w:kern w:val="2"/>
          <w:sz w:val="24"/>
          <w:szCs w:val="24"/>
          <w:lang w:eastAsia="zh-CN" w:bidi="hi-IN"/>
        </w:rPr>
        <w:t>, dell</w:t>
      </w:r>
      <w:r w:rsidR="00CF6AD1">
        <w:rPr>
          <w:rFonts w:ascii="Times New Roman" w:eastAsia="Arial Unicode MS" w:hAnsi="Times New Roman"/>
          <w:color w:val="1F497D"/>
          <w:kern w:val="2"/>
          <w:sz w:val="24"/>
          <w:szCs w:val="24"/>
          <w:lang w:eastAsia="zh-CN" w:bidi="hi-IN"/>
        </w:rPr>
        <w:t>’</w:t>
      </w:r>
      <w:proofErr w:type="spellStart"/>
      <w:r w:rsidRPr="00957158">
        <w:rPr>
          <w:rFonts w:ascii="Times New Roman" w:eastAsia="Arial Unicode MS" w:hAnsi="Times New Roman"/>
          <w:color w:val="1F497D"/>
          <w:kern w:val="2"/>
          <w:sz w:val="24"/>
          <w:szCs w:val="24"/>
          <w:lang w:eastAsia="zh-CN" w:bidi="hi-IN"/>
        </w:rPr>
        <w:t>European</w:t>
      </w:r>
      <w:proofErr w:type="spellEnd"/>
      <w:r w:rsidRPr="00957158">
        <w:rPr>
          <w:rFonts w:ascii="Times New Roman" w:eastAsia="Arial Unicode MS" w:hAnsi="Times New Roman"/>
          <w:color w:val="1F497D"/>
          <w:kern w:val="2"/>
          <w:sz w:val="24"/>
          <w:szCs w:val="24"/>
          <w:lang w:eastAsia="zh-CN" w:bidi="hi-IN"/>
        </w:rPr>
        <w:t xml:space="preserve"> Society for </w:t>
      </w:r>
      <w:proofErr w:type="spellStart"/>
      <w:r w:rsidRPr="00957158">
        <w:rPr>
          <w:rFonts w:ascii="Times New Roman" w:eastAsia="Arial Unicode MS" w:hAnsi="Times New Roman"/>
          <w:color w:val="1F497D"/>
          <w:kern w:val="2"/>
          <w:sz w:val="24"/>
          <w:szCs w:val="24"/>
          <w:lang w:eastAsia="zh-CN" w:bidi="hi-IN"/>
        </w:rPr>
        <w:t>Clinical</w:t>
      </w:r>
      <w:proofErr w:type="spellEnd"/>
      <w:r w:rsidRPr="00957158">
        <w:rPr>
          <w:rFonts w:ascii="Times New Roman" w:eastAsia="Arial Unicode MS" w:hAnsi="Times New Roman"/>
          <w:color w:val="1F497D"/>
          <w:kern w:val="2"/>
          <w:sz w:val="24"/>
          <w:szCs w:val="24"/>
          <w:lang w:eastAsia="zh-CN" w:bidi="hi-IN"/>
        </w:rPr>
        <w:t xml:space="preserve"> </w:t>
      </w:r>
      <w:proofErr w:type="spellStart"/>
      <w:r w:rsidRPr="00957158">
        <w:rPr>
          <w:rFonts w:ascii="Times New Roman" w:eastAsia="Arial Unicode MS" w:hAnsi="Times New Roman"/>
          <w:color w:val="1F497D"/>
          <w:kern w:val="2"/>
          <w:sz w:val="24"/>
          <w:szCs w:val="24"/>
          <w:lang w:eastAsia="zh-CN" w:bidi="hi-IN"/>
        </w:rPr>
        <w:t>Microbiology</w:t>
      </w:r>
      <w:proofErr w:type="spellEnd"/>
      <w:r w:rsidRPr="00957158">
        <w:rPr>
          <w:rFonts w:ascii="Times New Roman" w:eastAsia="Arial Unicode MS" w:hAnsi="Times New Roman"/>
          <w:color w:val="1F497D"/>
          <w:kern w:val="2"/>
          <w:sz w:val="24"/>
          <w:szCs w:val="24"/>
          <w:lang w:eastAsia="zh-CN" w:bidi="hi-IN"/>
        </w:rPr>
        <w:t xml:space="preserve"> and </w:t>
      </w:r>
      <w:proofErr w:type="spellStart"/>
      <w:r w:rsidRPr="00957158">
        <w:rPr>
          <w:rFonts w:ascii="Times New Roman" w:eastAsia="Arial Unicode MS" w:hAnsi="Times New Roman"/>
          <w:color w:val="1F497D"/>
          <w:kern w:val="2"/>
          <w:sz w:val="24"/>
          <w:szCs w:val="24"/>
          <w:lang w:eastAsia="zh-CN" w:bidi="hi-IN"/>
        </w:rPr>
        <w:t>Infectious</w:t>
      </w:r>
      <w:proofErr w:type="spellEnd"/>
      <w:r w:rsidRPr="00957158">
        <w:rPr>
          <w:rFonts w:ascii="Times New Roman" w:eastAsia="Arial Unicode MS" w:hAnsi="Times New Roman"/>
          <w:color w:val="1F497D"/>
          <w:kern w:val="2"/>
          <w:sz w:val="24"/>
          <w:szCs w:val="24"/>
          <w:lang w:eastAsia="zh-CN" w:bidi="hi-IN"/>
        </w:rPr>
        <w:t xml:space="preserve"> </w:t>
      </w:r>
      <w:proofErr w:type="spellStart"/>
      <w:r w:rsidRPr="00957158">
        <w:rPr>
          <w:rFonts w:ascii="Times New Roman" w:eastAsia="Arial Unicode MS" w:hAnsi="Times New Roman"/>
          <w:color w:val="1F497D"/>
          <w:kern w:val="2"/>
          <w:sz w:val="24"/>
          <w:szCs w:val="24"/>
          <w:lang w:eastAsia="zh-CN" w:bidi="hi-IN"/>
        </w:rPr>
        <w:t>Diseases</w:t>
      </w:r>
      <w:proofErr w:type="spellEnd"/>
      <w:r w:rsidRPr="00957158">
        <w:rPr>
          <w:rFonts w:ascii="Times New Roman" w:eastAsia="Arial Unicode MS" w:hAnsi="Times New Roman"/>
          <w:color w:val="1F497D"/>
          <w:kern w:val="2"/>
          <w:sz w:val="24"/>
          <w:szCs w:val="24"/>
          <w:lang w:eastAsia="zh-CN" w:bidi="hi-IN"/>
        </w:rPr>
        <w:t xml:space="preserve"> di Basilea.</w:t>
      </w:r>
      <w:r>
        <w:rPr>
          <w:rFonts w:ascii="Times New Roman" w:eastAsia="Arial Unicode MS" w:hAnsi="Times New Roman"/>
          <w:b/>
          <w:color w:val="1F497D"/>
          <w:kern w:val="2"/>
          <w:sz w:val="24"/>
          <w:szCs w:val="24"/>
          <w:lang w:eastAsia="zh-CN" w:bidi="hi-IN"/>
        </w:rPr>
        <w:t xml:space="preserve"> </w:t>
      </w:r>
      <w:hyperlink r:id="rId41" w:history="1">
        <w:r w:rsidRPr="009571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widowControl w:val="0"/>
        <w:suppressAutoHyphens/>
        <w:rPr>
          <w:rFonts w:ascii="Times New Roman" w:eastAsia="Arial Unicode MS" w:hAnsi="Times New Roman"/>
          <w:b/>
          <w:color w:val="1F497D"/>
          <w:kern w:val="2"/>
          <w:sz w:val="24"/>
          <w:szCs w:val="24"/>
          <w:lang w:eastAsia="zh-CN" w:bidi="hi-IN"/>
        </w:rPr>
      </w:pPr>
    </w:p>
    <w:p w:rsidR="00062BF0" w:rsidRPr="00CB5840" w:rsidRDefault="00062BF0" w:rsidP="00062BF0">
      <w:pPr>
        <w:widowControl w:val="0"/>
        <w:suppressAutoHyphens/>
        <w:rPr>
          <w:rFonts w:ascii="Times New Roman" w:eastAsia="Arial Unicode MS" w:hAnsi="Times New Roman"/>
          <w:b/>
          <w:color w:val="1F497D"/>
          <w:kern w:val="2"/>
          <w:sz w:val="24"/>
          <w:szCs w:val="24"/>
          <w:lang w:eastAsia="zh-CN" w:bidi="hi-IN"/>
        </w:rPr>
      </w:pPr>
      <w:proofErr w:type="spellStart"/>
      <w:r w:rsidRPr="00CB5840">
        <w:rPr>
          <w:rFonts w:ascii="Times New Roman" w:eastAsia="Arial Unicode MS" w:hAnsi="Times New Roman"/>
          <w:b/>
          <w:color w:val="1F497D"/>
          <w:kern w:val="2"/>
          <w:sz w:val="24"/>
          <w:szCs w:val="24"/>
          <w:lang w:eastAsia="zh-CN" w:bidi="hi-IN"/>
        </w:rPr>
        <w:t>Covid</w:t>
      </w:r>
      <w:proofErr w:type="spellEnd"/>
      <w:r w:rsidRPr="00CB5840">
        <w:rPr>
          <w:rFonts w:ascii="Times New Roman" w:eastAsia="Arial Unicode MS" w:hAnsi="Times New Roman"/>
          <w:b/>
          <w:color w:val="1F497D"/>
          <w:kern w:val="2"/>
          <w:sz w:val="24"/>
          <w:szCs w:val="24"/>
          <w:lang w:eastAsia="zh-CN" w:bidi="hi-IN"/>
        </w:rPr>
        <w:t xml:space="preserve">. Raddoppiano contagi e decessi e forte aumento di ricoveri e terapie intensive. </w:t>
      </w:r>
      <w:proofErr w:type="spellStart"/>
      <w:r w:rsidRPr="00CB5840">
        <w:rPr>
          <w:rFonts w:ascii="Times New Roman" w:eastAsia="Arial Unicode MS" w:hAnsi="Times New Roman"/>
          <w:b/>
          <w:color w:val="1F497D"/>
          <w:kern w:val="2"/>
          <w:sz w:val="24"/>
          <w:szCs w:val="24"/>
          <w:lang w:eastAsia="zh-CN" w:bidi="hi-IN"/>
        </w:rPr>
        <w:t>Gimbe</w:t>
      </w:r>
      <w:proofErr w:type="spellEnd"/>
      <w:r w:rsidRPr="00CB5840">
        <w:rPr>
          <w:rFonts w:ascii="Times New Roman" w:eastAsia="Arial Unicode MS" w:hAnsi="Times New Roman"/>
          <w:b/>
          <w:color w:val="1F497D"/>
          <w:kern w:val="2"/>
          <w:sz w:val="24"/>
          <w:szCs w:val="24"/>
          <w:lang w:eastAsia="zh-CN" w:bidi="hi-IN"/>
        </w:rPr>
        <w:t xml:space="preserve"> sottolinea peggioramento di tutti gli indicatori e il fallimento delle strategie di tracciamento</w:t>
      </w:r>
    </w:p>
    <w:p w:rsidR="00062BF0" w:rsidRDefault="00CF6AD1" w:rsidP="00062BF0">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062BF0" w:rsidRPr="00EA406C">
        <w:rPr>
          <w:rFonts w:ascii="Times New Roman" w:eastAsia="Arial Unicode MS" w:hAnsi="Times New Roman"/>
          <w:color w:val="1F497D"/>
          <w:kern w:val="2"/>
          <w:sz w:val="24"/>
          <w:szCs w:val="24"/>
          <w:lang w:eastAsia="zh-CN" w:bidi="hi-IN"/>
        </w:rPr>
        <w:t>L</w:t>
      </w:r>
      <w:r>
        <w:rPr>
          <w:rFonts w:ascii="Times New Roman" w:eastAsia="Arial Unicode MS" w:hAnsi="Times New Roman"/>
          <w:color w:val="1F497D"/>
          <w:kern w:val="2"/>
          <w:sz w:val="24"/>
          <w:szCs w:val="24"/>
          <w:lang w:eastAsia="zh-CN" w:bidi="hi-IN"/>
        </w:rPr>
        <w:t>’</w:t>
      </w:r>
      <w:r w:rsidR="00062BF0" w:rsidRPr="00EA406C">
        <w:rPr>
          <w:rFonts w:ascii="Times New Roman" w:eastAsia="Arial Unicode MS" w:hAnsi="Times New Roman"/>
          <w:color w:val="1F497D"/>
          <w:kern w:val="2"/>
          <w:sz w:val="24"/>
          <w:szCs w:val="24"/>
          <w:lang w:eastAsia="zh-CN" w:bidi="hi-IN"/>
        </w:rPr>
        <w:t>avvicendarsi di DPCM a cadenza settimanale e l</w:t>
      </w:r>
      <w:r>
        <w:rPr>
          <w:rFonts w:ascii="Times New Roman" w:eastAsia="Arial Unicode MS" w:hAnsi="Times New Roman"/>
          <w:color w:val="1F497D"/>
          <w:kern w:val="2"/>
          <w:sz w:val="24"/>
          <w:szCs w:val="24"/>
          <w:lang w:eastAsia="zh-CN" w:bidi="hi-IN"/>
        </w:rPr>
        <w:t>’</w:t>
      </w:r>
      <w:r w:rsidR="00062BF0" w:rsidRPr="00EA406C">
        <w:rPr>
          <w:rFonts w:ascii="Times New Roman" w:eastAsia="Arial Unicode MS" w:hAnsi="Times New Roman"/>
          <w:color w:val="1F497D"/>
          <w:kern w:val="2"/>
          <w:sz w:val="24"/>
          <w:szCs w:val="24"/>
          <w:lang w:eastAsia="zh-CN" w:bidi="hi-IN"/>
        </w:rPr>
        <w:t xml:space="preserve">introduzione di ulteriori misure in alcune </w:t>
      </w:r>
      <w:r w:rsidR="00062BF0" w:rsidRPr="00EA406C">
        <w:rPr>
          <w:rFonts w:ascii="Times New Roman" w:eastAsia="Arial Unicode MS" w:hAnsi="Times New Roman"/>
          <w:color w:val="1F497D"/>
          <w:kern w:val="2"/>
          <w:sz w:val="24"/>
          <w:szCs w:val="24"/>
          <w:lang w:eastAsia="zh-CN" w:bidi="hi-IN"/>
        </w:rPr>
        <w:lastRenderedPageBreak/>
        <w:t>Regioni, dal coprifuoco alla chiusura dei centri commerciali nei weekend, dimostrano che la politica non ha una vera strategia per contenere la seconda ondata. Se l</w:t>
      </w:r>
      <w:r>
        <w:rPr>
          <w:rFonts w:ascii="Times New Roman" w:eastAsia="Arial Unicode MS" w:hAnsi="Times New Roman"/>
          <w:color w:val="1F497D"/>
          <w:kern w:val="2"/>
          <w:sz w:val="24"/>
          <w:szCs w:val="24"/>
          <w:lang w:eastAsia="zh-CN" w:bidi="hi-IN"/>
        </w:rPr>
        <w:t>’</w:t>
      </w:r>
      <w:r w:rsidR="00062BF0" w:rsidRPr="00EA406C">
        <w:rPr>
          <w:rFonts w:ascii="Times New Roman" w:eastAsia="Arial Unicode MS" w:hAnsi="Times New Roman"/>
          <w:color w:val="1F497D"/>
          <w:kern w:val="2"/>
          <w:sz w:val="24"/>
          <w:szCs w:val="24"/>
          <w:lang w:eastAsia="zh-CN" w:bidi="hi-IN"/>
        </w:rPr>
        <w:t>obiettivo è quello di tutelare sia la salute che l</w:t>
      </w:r>
      <w:r>
        <w:rPr>
          <w:rFonts w:ascii="Times New Roman" w:eastAsia="Arial Unicode MS" w:hAnsi="Times New Roman"/>
          <w:color w:val="1F497D"/>
          <w:kern w:val="2"/>
          <w:sz w:val="24"/>
          <w:szCs w:val="24"/>
          <w:lang w:eastAsia="zh-CN" w:bidi="hi-IN"/>
        </w:rPr>
        <w:t>’</w:t>
      </w:r>
      <w:r w:rsidR="00062BF0" w:rsidRPr="00EA406C">
        <w:rPr>
          <w:rFonts w:ascii="Times New Roman" w:eastAsia="Arial Unicode MS" w:hAnsi="Times New Roman"/>
          <w:color w:val="1F497D"/>
          <w:kern w:val="2"/>
          <w:sz w:val="24"/>
          <w:szCs w:val="24"/>
          <w:lang w:eastAsia="zh-CN" w:bidi="hi-IN"/>
        </w:rPr>
        <w:t>economia, Governo, Regioni ed Enti locali devono prendere atto che il virus corre sempre più veloce delle loro decisioni</w:t>
      </w:r>
      <w:bookmarkStart w:id="0" w:name="_GoBack"/>
      <w:r>
        <w:rPr>
          <w:rFonts w:ascii="Times New Roman" w:eastAsia="Arial Unicode MS" w:hAnsi="Times New Roman"/>
          <w:color w:val="1F497D"/>
          <w:kern w:val="2"/>
          <w:sz w:val="24"/>
          <w:szCs w:val="24"/>
          <w:lang w:eastAsia="zh-CN" w:bidi="hi-IN"/>
        </w:rPr>
        <w:t>”</w:t>
      </w:r>
      <w:bookmarkEnd w:id="0"/>
      <w:r w:rsidR="00062BF0" w:rsidRPr="00EA406C">
        <w:rPr>
          <w:rFonts w:ascii="Times New Roman" w:eastAsia="Arial Unicode MS" w:hAnsi="Times New Roman"/>
          <w:color w:val="1F497D"/>
          <w:kern w:val="2"/>
          <w:sz w:val="24"/>
          <w:szCs w:val="24"/>
          <w:lang w:eastAsia="zh-CN" w:bidi="hi-IN"/>
        </w:rPr>
        <w:t>.</w:t>
      </w:r>
      <w:r w:rsidR="00062BF0">
        <w:rPr>
          <w:rFonts w:ascii="Times New Roman" w:eastAsia="Arial Unicode MS" w:hAnsi="Times New Roman"/>
          <w:b/>
          <w:color w:val="1F497D"/>
          <w:kern w:val="2"/>
          <w:sz w:val="24"/>
          <w:szCs w:val="24"/>
          <w:lang w:eastAsia="zh-CN" w:bidi="hi-IN"/>
        </w:rPr>
        <w:t xml:space="preserve"> </w:t>
      </w:r>
      <w:hyperlink r:id="rId42" w:history="1">
        <w:r w:rsidR="00062BF0" w:rsidRPr="00EA406C">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062BF0" w:rsidRPr="00EA406C">
          <w:rPr>
            <w:rStyle w:val="Collegamentoipertestuale"/>
            <w:rFonts w:ascii="Times New Roman" w:eastAsia="Arial Unicode MS" w:hAnsi="Times New Roman"/>
            <w:b/>
            <w:kern w:val="2"/>
            <w:sz w:val="24"/>
            <w:szCs w:val="24"/>
            <w:lang w:eastAsia="zh-CN" w:bidi="hi-IN"/>
          </w:rPr>
          <w:t>articolo</w:t>
        </w:r>
      </w:hyperlink>
      <w:r w:rsidR="00062BF0">
        <w:rPr>
          <w:rFonts w:ascii="Times New Roman" w:eastAsia="Arial Unicode MS" w:hAnsi="Times New Roman"/>
          <w:b/>
          <w:color w:val="1F497D"/>
          <w:kern w:val="2"/>
          <w:sz w:val="24"/>
          <w:szCs w:val="24"/>
          <w:lang w:eastAsia="zh-CN" w:bidi="hi-IN"/>
        </w:rPr>
        <w:t xml:space="preserve">. </w:t>
      </w:r>
    </w:p>
    <w:p w:rsidR="00062BF0" w:rsidRPr="000F2EB5" w:rsidRDefault="00062BF0" w:rsidP="00062BF0">
      <w:pPr>
        <w:widowControl w:val="0"/>
        <w:suppressAutoHyphens/>
        <w:rPr>
          <w:rFonts w:ascii="Times New Roman" w:eastAsia="Arial Unicode MS" w:hAnsi="Times New Roman"/>
          <w:b/>
          <w:color w:val="1F497D"/>
          <w:kern w:val="2"/>
          <w:sz w:val="24"/>
          <w:szCs w:val="24"/>
          <w:lang w:eastAsia="zh-CN" w:bidi="hi-IN"/>
        </w:rPr>
      </w:pPr>
    </w:p>
    <w:p w:rsidR="00062BF0" w:rsidRPr="00C34322" w:rsidRDefault="00062BF0" w:rsidP="00062BF0">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CF6AD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3"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3926 del 12 ottobre 2020</w:t>
      </w:r>
    </w:p>
    <w:p w:rsidR="00062BF0" w:rsidRPr="00EA406C"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Sal</w:t>
      </w:r>
      <w:r w:rsidRPr="00EA406C">
        <w:rPr>
          <w:rFonts w:ascii="Times New Roman" w:eastAsia="Arial Unicode MS" w:hAnsi="Times New Roman"/>
          <w:b/>
          <w:color w:val="1F497D"/>
          <w:kern w:val="2"/>
          <w:sz w:val="24"/>
          <w:szCs w:val="24"/>
          <w:lang w:eastAsia="zh-CN" w:bidi="hi-IN"/>
        </w:rPr>
        <w:t xml:space="preserve">ute: </w:t>
      </w:r>
      <w:proofErr w:type="spellStart"/>
      <w:r w:rsidRPr="00EA406C">
        <w:rPr>
          <w:rFonts w:ascii="Times New Roman" w:eastAsia="Arial Unicode MS" w:hAnsi="Times New Roman"/>
          <w:b/>
          <w:color w:val="1F497D"/>
          <w:kern w:val="2"/>
          <w:sz w:val="24"/>
          <w:szCs w:val="24"/>
          <w:lang w:eastAsia="zh-CN" w:bidi="hi-IN"/>
        </w:rPr>
        <w:t>Eurobarometro</w:t>
      </w:r>
      <w:proofErr w:type="spellEnd"/>
      <w:r w:rsidRPr="00EA406C">
        <w:rPr>
          <w:rFonts w:ascii="Times New Roman" w:eastAsia="Arial Unicode MS" w:hAnsi="Times New Roman"/>
          <w:b/>
          <w:color w:val="1F497D"/>
          <w:kern w:val="2"/>
          <w:sz w:val="24"/>
          <w:szCs w:val="24"/>
          <w:lang w:eastAsia="zh-CN" w:bidi="hi-IN"/>
        </w:rPr>
        <w:t xml:space="preserve">, il 50 % degli italiani chiede più poteri per Regioni ed enti locali </w:t>
      </w:r>
    </w:p>
    <w:p w:rsidR="00062BF0" w:rsidRPr="00912F97" w:rsidRDefault="00062BF0" w:rsidP="00062BF0">
      <w:pPr>
        <w:widowControl w:val="0"/>
        <w:tabs>
          <w:tab w:val="left" w:pos="7371"/>
        </w:tabs>
        <w:suppressAutoHyphens/>
        <w:rPr>
          <w:rFonts w:ascii="Times New Roman" w:eastAsia="Arial Unicode MS" w:hAnsi="Times New Roman"/>
          <w:color w:val="1F497D"/>
          <w:kern w:val="2"/>
          <w:sz w:val="24"/>
          <w:szCs w:val="24"/>
          <w:lang w:eastAsia="zh-CN" w:bidi="hi-IN"/>
        </w:rPr>
      </w:pPr>
      <w:r w:rsidRPr="00912F97">
        <w:rPr>
          <w:rFonts w:ascii="Times New Roman" w:eastAsia="Arial Unicode MS" w:hAnsi="Times New Roman"/>
          <w:color w:val="1F497D"/>
          <w:kern w:val="2"/>
          <w:sz w:val="24"/>
          <w:szCs w:val="24"/>
          <w:lang w:eastAsia="zh-CN" w:bidi="hi-IN"/>
        </w:rPr>
        <w:t>Un italiano su due pensa che gli enti locali e regionali dovrebbero avere più potere nella gestione della salute pubblica. E proprio l</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influenza del territorio, secondo i due terzi degli italiani, aiuterebbe l</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Ue a risolvere crisi come quella del Covid-19. E</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 xml:space="preserve"> quanto emerge dall</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indagine barometro del Comitato Ue delle Regioni presentato in occasione della Settimana europea delle Regioni e delle Città. Secondo l</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indagine, il 69% degli italiani ritiene che gli enti locali non abbiano un</w:t>
      </w:r>
      <w:r w:rsidR="00CF6AD1">
        <w:rPr>
          <w:rFonts w:ascii="Times New Roman" w:eastAsia="Arial Unicode MS" w:hAnsi="Times New Roman"/>
          <w:color w:val="1F497D"/>
          <w:kern w:val="2"/>
          <w:sz w:val="24"/>
          <w:szCs w:val="24"/>
          <w:lang w:eastAsia="zh-CN" w:bidi="hi-IN"/>
        </w:rPr>
        <w:t>’</w:t>
      </w:r>
      <w:r w:rsidRPr="00912F97">
        <w:rPr>
          <w:rFonts w:ascii="Times New Roman" w:eastAsia="Arial Unicode MS" w:hAnsi="Times New Roman"/>
          <w:color w:val="1F497D"/>
          <w:kern w:val="2"/>
          <w:sz w:val="24"/>
          <w:szCs w:val="24"/>
          <w:lang w:eastAsia="zh-CN" w:bidi="hi-IN"/>
        </w:rPr>
        <w:t xml:space="preserve">influenza sufficiente nelle decisioni prese a Bruxelles (opinione condivisa anche dal 67% degli europei) e il 66% vorrebbe delegare più poteri al territorio soprattutto su sanità (50%), economia (47%) e lavoro (43%). </w:t>
      </w: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3927 del 13 ottobre 2020</w:t>
      </w:r>
    </w:p>
    <w:p w:rsidR="00062BF0" w:rsidRPr="000523AD"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sidRPr="000523AD">
        <w:rPr>
          <w:rFonts w:ascii="Times New Roman" w:eastAsia="Arial Unicode MS" w:hAnsi="Times New Roman"/>
          <w:b/>
          <w:color w:val="1F497D"/>
          <w:kern w:val="2"/>
          <w:sz w:val="24"/>
          <w:szCs w:val="24"/>
          <w:lang w:eastAsia="zh-CN" w:bidi="hi-IN"/>
        </w:rPr>
        <w:t>Pandemia: circolare ministero Salute su durata e termine isolamento e quarantena</w:t>
      </w: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sidRPr="000523AD">
        <w:rPr>
          <w:rFonts w:ascii="Times New Roman" w:eastAsia="Arial Unicode MS" w:hAnsi="Times New Roman"/>
          <w:color w:val="1F497D"/>
          <w:kern w:val="2"/>
          <w:sz w:val="24"/>
          <w:szCs w:val="24"/>
          <w:lang w:eastAsia="zh-CN" w:bidi="hi-IN"/>
        </w:rPr>
        <w:t>Circolare del ministero della Salute che aggiorna le indicazioni sulla durata e il termine dell</w:t>
      </w:r>
      <w:r w:rsidR="00CF6AD1">
        <w:rPr>
          <w:rFonts w:ascii="Times New Roman" w:eastAsia="Arial Unicode MS" w:hAnsi="Times New Roman"/>
          <w:color w:val="1F497D"/>
          <w:kern w:val="2"/>
          <w:sz w:val="24"/>
          <w:szCs w:val="24"/>
          <w:lang w:eastAsia="zh-CN" w:bidi="hi-IN"/>
        </w:rPr>
        <w:t>’</w:t>
      </w:r>
      <w:r w:rsidRPr="000523AD">
        <w:rPr>
          <w:rFonts w:ascii="Times New Roman" w:eastAsia="Arial Unicode MS" w:hAnsi="Times New Roman"/>
          <w:color w:val="1F497D"/>
          <w:kern w:val="2"/>
          <w:sz w:val="24"/>
          <w:szCs w:val="24"/>
          <w:lang w:eastAsia="zh-CN" w:bidi="hi-IN"/>
        </w:rPr>
        <w:t xml:space="preserve">isolamento e della quarantena legate alla pandemia, tenendo conto della situazione epidemiologica, delle evidenze scientifiche, delle indicazioni di organismi internazionali come OMS ed ECDC e del parere del Comitato Tecnico Scientifico, avendo come oggetto: </w:t>
      </w:r>
      <w:r w:rsidR="00CF6AD1">
        <w:rPr>
          <w:rFonts w:ascii="Times New Roman" w:eastAsia="Arial Unicode MS" w:hAnsi="Times New Roman"/>
          <w:color w:val="1F497D"/>
          <w:kern w:val="2"/>
          <w:sz w:val="24"/>
          <w:szCs w:val="24"/>
          <w:lang w:eastAsia="zh-CN" w:bidi="hi-IN"/>
        </w:rPr>
        <w:t>“</w:t>
      </w:r>
      <w:r w:rsidRPr="000523AD">
        <w:rPr>
          <w:rFonts w:ascii="Times New Roman" w:eastAsia="Arial Unicode MS" w:hAnsi="Times New Roman"/>
          <w:color w:val="1F497D"/>
          <w:kern w:val="2"/>
          <w:sz w:val="24"/>
          <w:szCs w:val="24"/>
          <w:lang w:eastAsia="zh-CN" w:bidi="hi-IN"/>
        </w:rPr>
        <w:t>COVID-19: indicazioni per la durata ed il termine dell</w:t>
      </w:r>
      <w:r w:rsidR="00CF6AD1">
        <w:rPr>
          <w:rFonts w:ascii="Times New Roman" w:eastAsia="Arial Unicode MS" w:hAnsi="Times New Roman"/>
          <w:color w:val="1F497D"/>
          <w:kern w:val="2"/>
          <w:sz w:val="24"/>
          <w:szCs w:val="24"/>
          <w:lang w:eastAsia="zh-CN" w:bidi="hi-IN"/>
        </w:rPr>
        <w:t>’</w:t>
      </w:r>
      <w:r w:rsidRPr="000523AD">
        <w:rPr>
          <w:rFonts w:ascii="Times New Roman" w:eastAsia="Arial Unicode MS" w:hAnsi="Times New Roman"/>
          <w:color w:val="1F497D"/>
          <w:kern w:val="2"/>
          <w:sz w:val="24"/>
          <w:szCs w:val="24"/>
          <w:lang w:eastAsia="zh-CN" w:bidi="hi-IN"/>
        </w:rPr>
        <w:t>isolamento e della quarantena</w:t>
      </w:r>
      <w:r w:rsidR="00CF6AD1">
        <w:rPr>
          <w:rFonts w:ascii="Times New Roman" w:eastAsia="Arial Unicode MS" w:hAnsi="Times New Roman"/>
          <w:color w:val="1F497D"/>
          <w:kern w:val="2"/>
          <w:sz w:val="24"/>
          <w:szCs w:val="24"/>
          <w:lang w:eastAsia="zh-CN" w:bidi="hi-IN"/>
        </w:rPr>
        <w:t>”</w:t>
      </w:r>
      <w:r w:rsidRPr="000523AD">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4" w:history="1">
        <w:r w:rsidRPr="000523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3934 del 22 ottobre 2020</w:t>
      </w:r>
    </w:p>
    <w:p w:rsidR="00062BF0" w:rsidRPr="000F3CDA"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sidRPr="000F3CDA">
        <w:rPr>
          <w:rFonts w:ascii="Times New Roman" w:eastAsia="Arial Unicode MS" w:hAnsi="Times New Roman"/>
          <w:b/>
          <w:color w:val="1F497D"/>
          <w:kern w:val="2"/>
          <w:sz w:val="24"/>
          <w:szCs w:val="24"/>
          <w:lang w:eastAsia="zh-CN" w:bidi="hi-IN"/>
        </w:rPr>
        <w:t xml:space="preserve">Migliorare il </w:t>
      </w:r>
      <w:proofErr w:type="spellStart"/>
      <w:r w:rsidRPr="000F3CDA">
        <w:rPr>
          <w:rFonts w:ascii="Times New Roman" w:eastAsia="Arial Unicode MS" w:hAnsi="Times New Roman"/>
          <w:b/>
          <w:color w:val="1F497D"/>
          <w:kern w:val="2"/>
          <w:sz w:val="24"/>
          <w:szCs w:val="24"/>
          <w:lang w:eastAsia="zh-CN" w:bidi="hi-IN"/>
        </w:rPr>
        <w:t>contact</w:t>
      </w:r>
      <w:proofErr w:type="spellEnd"/>
      <w:r w:rsidRPr="000F3CDA">
        <w:rPr>
          <w:rFonts w:ascii="Times New Roman" w:eastAsia="Arial Unicode MS" w:hAnsi="Times New Roman"/>
          <w:b/>
          <w:color w:val="1F497D"/>
          <w:kern w:val="2"/>
          <w:sz w:val="24"/>
          <w:szCs w:val="24"/>
          <w:lang w:eastAsia="zh-CN" w:bidi="hi-IN"/>
        </w:rPr>
        <w:t xml:space="preserve"> </w:t>
      </w:r>
      <w:proofErr w:type="spellStart"/>
      <w:r w:rsidRPr="000F3CDA">
        <w:rPr>
          <w:rFonts w:ascii="Times New Roman" w:eastAsia="Arial Unicode MS" w:hAnsi="Times New Roman"/>
          <w:b/>
          <w:color w:val="1F497D"/>
          <w:kern w:val="2"/>
          <w:sz w:val="24"/>
          <w:szCs w:val="24"/>
          <w:lang w:eastAsia="zh-CN" w:bidi="hi-IN"/>
        </w:rPr>
        <w:t>tracing</w:t>
      </w:r>
      <w:proofErr w:type="spellEnd"/>
      <w:r w:rsidRPr="000F3CDA">
        <w:rPr>
          <w:rFonts w:ascii="Times New Roman" w:eastAsia="Arial Unicode MS" w:hAnsi="Times New Roman"/>
          <w:b/>
          <w:color w:val="1F497D"/>
          <w:kern w:val="2"/>
          <w:sz w:val="24"/>
          <w:szCs w:val="24"/>
          <w:lang w:eastAsia="zh-CN" w:bidi="hi-IN"/>
        </w:rPr>
        <w:t>: l</w:t>
      </w:r>
      <w:r w:rsidR="00CF6AD1">
        <w:rPr>
          <w:rFonts w:ascii="Times New Roman" w:eastAsia="Arial Unicode MS" w:hAnsi="Times New Roman"/>
          <w:b/>
          <w:color w:val="1F497D"/>
          <w:kern w:val="2"/>
          <w:sz w:val="24"/>
          <w:szCs w:val="24"/>
          <w:lang w:eastAsia="zh-CN" w:bidi="hi-IN"/>
        </w:rPr>
        <w:t>’</w:t>
      </w:r>
      <w:r w:rsidRPr="000F3CDA">
        <w:rPr>
          <w:rFonts w:ascii="Times New Roman" w:eastAsia="Arial Unicode MS" w:hAnsi="Times New Roman"/>
          <w:b/>
          <w:color w:val="1F497D"/>
          <w:kern w:val="2"/>
          <w:sz w:val="24"/>
          <w:szCs w:val="24"/>
          <w:lang w:eastAsia="zh-CN" w:bidi="hi-IN"/>
        </w:rPr>
        <w:t>impegno di Governo e Regioni</w:t>
      </w:r>
    </w:p>
    <w:p w:rsidR="00062BF0" w:rsidRDefault="00062BF0" w:rsidP="00062BF0">
      <w:pPr>
        <w:widowControl w:val="0"/>
        <w:tabs>
          <w:tab w:val="left" w:pos="7371"/>
        </w:tabs>
        <w:suppressAutoHyphens/>
        <w:rPr>
          <w:rFonts w:ascii="Times New Roman" w:eastAsia="Arial Unicode MS" w:hAnsi="Times New Roman"/>
          <w:b/>
          <w:color w:val="1F497D"/>
          <w:kern w:val="2"/>
          <w:sz w:val="24"/>
          <w:szCs w:val="24"/>
          <w:lang w:eastAsia="zh-CN" w:bidi="hi-IN"/>
        </w:rPr>
      </w:pPr>
      <w:r w:rsidRPr="000F3CDA">
        <w:rPr>
          <w:rFonts w:ascii="Times New Roman" w:eastAsia="Arial Unicode MS" w:hAnsi="Times New Roman"/>
          <w:color w:val="1F497D"/>
          <w:kern w:val="2"/>
          <w:sz w:val="24"/>
          <w:szCs w:val="24"/>
          <w:lang w:eastAsia="zh-CN" w:bidi="hi-IN"/>
        </w:rPr>
        <w:t xml:space="preserve">Si è tenuto nel pomeriggio un incontro (in videoconferenza) fra i rappresentanti del Governo e delle Regioni sulle misure da intraprendere per migliorare il </w:t>
      </w:r>
      <w:proofErr w:type="spellStart"/>
      <w:r w:rsidRPr="000F3CDA">
        <w:rPr>
          <w:rFonts w:ascii="Times New Roman" w:eastAsia="Arial Unicode MS" w:hAnsi="Times New Roman"/>
          <w:color w:val="1F497D"/>
          <w:kern w:val="2"/>
          <w:sz w:val="24"/>
          <w:szCs w:val="24"/>
          <w:lang w:eastAsia="zh-CN" w:bidi="hi-IN"/>
        </w:rPr>
        <w:t>contact</w:t>
      </w:r>
      <w:proofErr w:type="spellEnd"/>
      <w:r w:rsidRPr="000F3CDA">
        <w:rPr>
          <w:rFonts w:ascii="Times New Roman" w:eastAsia="Arial Unicode MS" w:hAnsi="Times New Roman"/>
          <w:color w:val="1F497D"/>
          <w:kern w:val="2"/>
          <w:sz w:val="24"/>
          <w:szCs w:val="24"/>
          <w:lang w:eastAsia="zh-CN" w:bidi="hi-IN"/>
        </w:rPr>
        <w:t xml:space="preserve"> </w:t>
      </w:r>
      <w:proofErr w:type="spellStart"/>
      <w:r w:rsidRPr="000F3CDA">
        <w:rPr>
          <w:rFonts w:ascii="Times New Roman" w:eastAsia="Arial Unicode MS" w:hAnsi="Times New Roman"/>
          <w:color w:val="1F497D"/>
          <w:kern w:val="2"/>
          <w:sz w:val="24"/>
          <w:szCs w:val="24"/>
          <w:lang w:eastAsia="zh-CN" w:bidi="hi-IN"/>
        </w:rPr>
        <w:t>tracing</w:t>
      </w:r>
      <w:proofErr w:type="spellEnd"/>
      <w:r w:rsidRPr="000F3CDA">
        <w:rPr>
          <w:rFonts w:ascii="Times New Roman" w:eastAsia="Arial Unicode MS" w:hAnsi="Times New Roman"/>
          <w:color w:val="1F497D"/>
          <w:kern w:val="2"/>
          <w:sz w:val="24"/>
          <w:szCs w:val="24"/>
          <w:lang w:eastAsia="zh-CN" w:bidi="hi-IN"/>
        </w:rPr>
        <w:t>. Sul tavolo, l</w:t>
      </w:r>
      <w:r w:rsidR="00CF6AD1">
        <w:rPr>
          <w:rFonts w:ascii="Times New Roman" w:eastAsia="Arial Unicode MS" w:hAnsi="Times New Roman"/>
          <w:color w:val="1F497D"/>
          <w:kern w:val="2"/>
          <w:sz w:val="24"/>
          <w:szCs w:val="24"/>
          <w:lang w:eastAsia="zh-CN" w:bidi="hi-IN"/>
        </w:rPr>
        <w:t>’</w:t>
      </w:r>
      <w:r w:rsidRPr="000F3CDA">
        <w:rPr>
          <w:rFonts w:ascii="Times New Roman" w:eastAsia="Arial Unicode MS" w:hAnsi="Times New Roman"/>
          <w:color w:val="1F497D"/>
          <w:kern w:val="2"/>
          <w:sz w:val="24"/>
          <w:szCs w:val="24"/>
          <w:lang w:eastAsia="zh-CN" w:bidi="hi-IN"/>
        </w:rPr>
        <w:t xml:space="preserve">ipotesi di arruolare operatori sanitari e socio sanitari che aiutino le Asl nel tracciare i contagi. Si prospetta un contingente di duemila operatori per potenziare le attività di tracciamento. Lo ha annunciato il ministro per gli Affari regionali Francesco Boccia nel corso della riunione. </w:t>
      </w:r>
      <w:r w:rsidR="00CF6AD1">
        <w:rPr>
          <w:rFonts w:ascii="Times New Roman" w:eastAsia="Arial Unicode MS" w:hAnsi="Times New Roman"/>
          <w:color w:val="1F497D"/>
          <w:kern w:val="2"/>
          <w:sz w:val="24"/>
          <w:szCs w:val="24"/>
          <w:lang w:eastAsia="zh-CN" w:bidi="hi-IN"/>
        </w:rPr>
        <w:t>“</w:t>
      </w:r>
      <w:r w:rsidRPr="000F3CDA">
        <w:rPr>
          <w:rFonts w:ascii="Times New Roman" w:eastAsia="Arial Unicode MS" w:hAnsi="Times New Roman"/>
          <w:color w:val="1F497D"/>
          <w:kern w:val="2"/>
          <w:sz w:val="24"/>
          <w:szCs w:val="24"/>
          <w:lang w:eastAsia="zh-CN" w:bidi="hi-IN"/>
        </w:rPr>
        <w:t>Con un</w:t>
      </w:r>
      <w:r w:rsidR="00CF6AD1">
        <w:rPr>
          <w:rFonts w:ascii="Times New Roman" w:eastAsia="Arial Unicode MS" w:hAnsi="Times New Roman"/>
          <w:color w:val="1F497D"/>
          <w:kern w:val="2"/>
          <w:sz w:val="24"/>
          <w:szCs w:val="24"/>
          <w:lang w:eastAsia="zh-CN" w:bidi="hi-IN"/>
        </w:rPr>
        <w:t>’</w:t>
      </w:r>
      <w:r w:rsidRPr="000F3CDA">
        <w:rPr>
          <w:rFonts w:ascii="Times New Roman" w:eastAsia="Arial Unicode MS" w:hAnsi="Times New Roman"/>
          <w:color w:val="1F497D"/>
          <w:kern w:val="2"/>
          <w:sz w:val="24"/>
          <w:szCs w:val="24"/>
          <w:lang w:eastAsia="zh-CN" w:bidi="hi-IN"/>
        </w:rPr>
        <w:t>ordinanza di protezione civile, ha detto il ministro, creiamo un contingente per potenziare le reti sanitarie interne alle Asl e rafforzare le operazioni di tracciamento</w:t>
      </w:r>
      <w:r w:rsidR="00CF6AD1">
        <w:rPr>
          <w:rFonts w:ascii="Times New Roman" w:eastAsia="Arial Unicode MS" w:hAnsi="Times New Roman"/>
          <w:color w:val="1F497D"/>
          <w:kern w:val="2"/>
          <w:sz w:val="24"/>
          <w:szCs w:val="24"/>
          <w:lang w:eastAsia="zh-CN" w:bidi="hi-IN"/>
        </w:rPr>
        <w:t>”</w:t>
      </w:r>
      <w:r w:rsidRPr="000F3CDA">
        <w:rPr>
          <w:rFonts w:ascii="Times New Roman" w:eastAsia="Arial Unicode MS" w:hAnsi="Times New Roman"/>
          <w:color w:val="1F497D"/>
          <w:kern w:val="2"/>
          <w:sz w:val="24"/>
          <w:szCs w:val="24"/>
          <w:lang w:eastAsia="zh-CN" w:bidi="hi-IN"/>
        </w:rPr>
        <w:t xml:space="preserve">. Il modello è lo stesso che a marzo ha portato medici e infermieri volontari negli ospedali più in difficoltà, e gli operatori socio sanitari in carceri e </w:t>
      </w:r>
      <w:proofErr w:type="spellStart"/>
      <w:r w:rsidRPr="000F3CDA">
        <w:rPr>
          <w:rFonts w:ascii="Times New Roman" w:eastAsia="Arial Unicode MS" w:hAnsi="Times New Roman"/>
          <w:color w:val="1F497D"/>
          <w:kern w:val="2"/>
          <w:sz w:val="24"/>
          <w:szCs w:val="24"/>
          <w:lang w:eastAsia="zh-CN" w:bidi="hi-IN"/>
        </w:rPr>
        <w:t>Rsa</w:t>
      </w:r>
      <w:proofErr w:type="spellEnd"/>
      <w:r w:rsidRPr="000F3CDA">
        <w:rPr>
          <w:rFonts w:ascii="Times New Roman" w:eastAsia="Arial Unicode MS" w:hAnsi="Times New Roman"/>
          <w:color w:val="1F497D"/>
          <w:kern w:val="2"/>
          <w:sz w:val="24"/>
          <w:szCs w:val="24"/>
          <w:lang w:eastAsia="zh-CN" w:bidi="hi-IN"/>
        </w:rPr>
        <w:t>. I 2mila operatori verranno individuati con un bando della Protezione civile: 1.500 saranno destinati ad effettuare tamponi, test e tracciamento mentre altri 500 lavoreranno sulla richiesta di informazioni e sulle procedure da seguire</w:t>
      </w:r>
      <w:hyperlink r:id="rId45" w:history="1">
        <w:r w:rsidRPr="000F3CDA">
          <w:rPr>
            <w:rStyle w:val="Collegamentoipertestuale"/>
            <w:rFonts w:ascii="Times New Roman" w:eastAsia="Arial Unicode MS" w:hAnsi="Times New Roman"/>
            <w:kern w:val="2"/>
            <w:sz w:val="24"/>
            <w:szCs w:val="24"/>
            <w:lang w:eastAsia="zh-CN" w:bidi="hi-IN"/>
          </w:rPr>
          <w:t>.</w:t>
        </w:r>
        <w:r w:rsidRPr="000F3CDA">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1F497D"/>
          <w:kern w:val="2"/>
          <w:sz w:val="24"/>
          <w:szCs w:val="24"/>
          <w:lang w:eastAsia="zh-CN" w:bidi="hi-IN"/>
        </w:rPr>
        <w:t xml:space="preserve">. </w:t>
      </w:r>
    </w:p>
    <w:p w:rsidR="00CF6AD1" w:rsidRDefault="00CF6AD1" w:rsidP="00CF6AD1"/>
    <w:p w:rsidR="00CF6AD1" w:rsidRDefault="00CF6AD1" w:rsidP="00CF6AD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3935</w:t>
      </w:r>
      <w:r>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 xml:space="preserve"> ottobre 2020</w:t>
      </w:r>
    </w:p>
    <w:p w:rsidR="00CF6AD1" w:rsidRPr="00CF6AD1" w:rsidRDefault="00CF6AD1" w:rsidP="00CF6AD1">
      <w:pPr>
        <w:rPr>
          <w:rFonts w:ascii="Times New Roman" w:hAnsi="Times New Roman"/>
          <w:b/>
          <w:sz w:val="24"/>
          <w:szCs w:val="24"/>
        </w:rPr>
      </w:pPr>
      <w:r w:rsidRPr="00CF6AD1">
        <w:rPr>
          <w:rFonts w:ascii="Times New Roman" w:hAnsi="Times New Roman"/>
          <w:b/>
          <w:sz w:val="24"/>
          <w:szCs w:val="24"/>
        </w:rPr>
        <w:t xml:space="preserve">Pandemia: contrasto e prevenzione dalla Lombardia al Lazio </w:t>
      </w:r>
    </w:p>
    <w:p w:rsidR="00CF6AD1" w:rsidRPr="00CF6AD1" w:rsidRDefault="00CF6AD1" w:rsidP="00CF6AD1">
      <w:pPr>
        <w:rPr>
          <w:rFonts w:ascii="Times New Roman" w:hAnsi="Times New Roman"/>
          <w:sz w:val="24"/>
          <w:szCs w:val="24"/>
        </w:rPr>
      </w:pPr>
      <w:r w:rsidRPr="00CF6AD1">
        <w:rPr>
          <w:rFonts w:ascii="Times New Roman" w:hAnsi="Times New Roman"/>
          <w:sz w:val="24"/>
          <w:szCs w:val="24"/>
        </w:rPr>
        <w:t xml:space="preserve">Mentre si firmano ordinanze per arginare i contagi, è sempre più allarme per la seconda ondata della pandemia con la richiesta di misure più drastiche per evitare che la situazione precipiti, ma il sottosegretario alla Salute, Sandra Zampa, esclude un </w:t>
      </w:r>
      <w:proofErr w:type="spellStart"/>
      <w:r w:rsidRPr="00CF6AD1">
        <w:rPr>
          <w:rFonts w:ascii="Times New Roman" w:hAnsi="Times New Roman"/>
          <w:sz w:val="24"/>
          <w:szCs w:val="24"/>
        </w:rPr>
        <w:t>lockdown</w:t>
      </w:r>
      <w:proofErr w:type="spellEnd"/>
      <w:r w:rsidRPr="00CF6AD1">
        <w:rPr>
          <w:rFonts w:ascii="Times New Roman" w:hAnsi="Times New Roman"/>
          <w:sz w:val="24"/>
          <w:szCs w:val="24"/>
        </w:rPr>
        <w:t xml:space="preserve"> nazionale e prevede di arrivare a 200mila tamponi al giorno e si dice fiducioso che le scuole resteranno aperte: </w:t>
      </w:r>
      <w:r>
        <w:rPr>
          <w:rFonts w:ascii="Times New Roman" w:hAnsi="Times New Roman"/>
          <w:sz w:val="24"/>
          <w:szCs w:val="24"/>
        </w:rPr>
        <w:t>“</w:t>
      </w:r>
      <w:r w:rsidRPr="00CF6AD1">
        <w:rPr>
          <w:rFonts w:ascii="Times New Roman" w:hAnsi="Times New Roman"/>
          <w:sz w:val="24"/>
          <w:szCs w:val="24"/>
        </w:rPr>
        <w:t>anche lì serve uno sforzo. I giovani delle superiori ad esempio non si capisce perché non possano entrare a turni magari nel pomeriggio o nella tarda mattinata per evitare che sui trasporti salgano tutti insieme</w:t>
      </w:r>
      <w:r>
        <w:rPr>
          <w:rFonts w:ascii="Times New Roman" w:hAnsi="Times New Roman"/>
          <w:sz w:val="24"/>
          <w:szCs w:val="24"/>
        </w:rPr>
        <w:t>”</w:t>
      </w:r>
      <w:r w:rsidRPr="00CF6AD1">
        <w:rPr>
          <w:rFonts w:ascii="Times New Roman" w:hAnsi="Times New Roman"/>
          <w:sz w:val="24"/>
          <w:szCs w:val="24"/>
        </w:rPr>
        <w:t>.</w:t>
      </w:r>
      <w:r>
        <w:rPr>
          <w:rFonts w:ascii="Times New Roman" w:hAnsi="Times New Roman"/>
          <w:sz w:val="24"/>
          <w:szCs w:val="24"/>
        </w:rPr>
        <w:t xml:space="preserve"> “</w:t>
      </w:r>
      <w:r w:rsidRPr="00CF6AD1">
        <w:rPr>
          <w:rFonts w:ascii="Times New Roman" w:hAnsi="Times New Roman"/>
          <w:sz w:val="24"/>
          <w:szCs w:val="24"/>
        </w:rPr>
        <w:t>S</w:t>
      </w:r>
      <w:r>
        <w:rPr>
          <w:rFonts w:ascii="Times New Roman" w:hAnsi="Times New Roman"/>
          <w:sz w:val="24"/>
          <w:szCs w:val="24"/>
        </w:rPr>
        <w:t>iamo ancora dentro la pandemia,</w:t>
      </w:r>
      <w:r w:rsidRPr="00CF6AD1">
        <w:rPr>
          <w:rFonts w:ascii="Times New Roman" w:hAnsi="Times New Roman"/>
          <w:sz w:val="24"/>
          <w:szCs w:val="24"/>
        </w:rPr>
        <w:t xml:space="preserve"> rileva il presidente</w:t>
      </w:r>
      <w:r>
        <w:rPr>
          <w:rFonts w:ascii="Times New Roman" w:hAnsi="Times New Roman"/>
          <w:sz w:val="24"/>
          <w:szCs w:val="24"/>
        </w:rPr>
        <w:t xml:space="preserve"> del Consiglio, Giuseppe Conte,</w:t>
      </w:r>
      <w:r w:rsidRPr="00CF6AD1">
        <w:rPr>
          <w:rFonts w:ascii="Times New Roman" w:hAnsi="Times New Roman"/>
          <w:sz w:val="24"/>
          <w:szCs w:val="24"/>
        </w:rPr>
        <w:t xml:space="preserve"> dobbiamo tenere ancora l</w:t>
      </w:r>
      <w:r>
        <w:rPr>
          <w:rFonts w:ascii="Times New Roman" w:hAnsi="Times New Roman"/>
          <w:sz w:val="24"/>
          <w:szCs w:val="24"/>
        </w:rPr>
        <w:t>’</w:t>
      </w:r>
      <w:r w:rsidRPr="00CF6AD1">
        <w:rPr>
          <w:rFonts w:ascii="Times New Roman" w:hAnsi="Times New Roman"/>
          <w:sz w:val="24"/>
          <w:szCs w:val="24"/>
        </w:rPr>
        <w:t>attenzione altissima: forti dell</w:t>
      </w:r>
      <w:r>
        <w:rPr>
          <w:rFonts w:ascii="Times New Roman" w:hAnsi="Times New Roman"/>
          <w:sz w:val="24"/>
          <w:szCs w:val="24"/>
        </w:rPr>
        <w:t>’</w:t>
      </w:r>
      <w:r w:rsidRPr="00CF6AD1">
        <w:rPr>
          <w:rFonts w:ascii="Times New Roman" w:hAnsi="Times New Roman"/>
          <w:sz w:val="24"/>
          <w:szCs w:val="24"/>
        </w:rPr>
        <w:t>esperienza vissuta della scorsa primavera dobbiamo contenere il contagio puntando a evitare l</w:t>
      </w:r>
      <w:r>
        <w:rPr>
          <w:rFonts w:ascii="Times New Roman" w:hAnsi="Times New Roman"/>
          <w:sz w:val="24"/>
          <w:szCs w:val="24"/>
        </w:rPr>
        <w:t>’</w:t>
      </w:r>
      <w:r w:rsidRPr="00CF6AD1">
        <w:rPr>
          <w:rFonts w:ascii="Times New Roman" w:hAnsi="Times New Roman"/>
          <w:sz w:val="24"/>
          <w:szCs w:val="24"/>
        </w:rPr>
        <w:t>arresto dell</w:t>
      </w:r>
      <w:r>
        <w:rPr>
          <w:rFonts w:ascii="Times New Roman" w:hAnsi="Times New Roman"/>
          <w:sz w:val="24"/>
          <w:szCs w:val="24"/>
        </w:rPr>
        <w:t>’</w:t>
      </w:r>
      <w:r w:rsidRPr="00CF6AD1">
        <w:rPr>
          <w:rFonts w:ascii="Times New Roman" w:hAnsi="Times New Roman"/>
          <w:sz w:val="24"/>
          <w:szCs w:val="24"/>
        </w:rPr>
        <w:t>attività produttiva e lavorativa, la chiusura degli uffici pubblici, come la chiusura delle scuole</w:t>
      </w:r>
      <w:r>
        <w:rPr>
          <w:rFonts w:ascii="Times New Roman" w:hAnsi="Times New Roman"/>
          <w:sz w:val="24"/>
          <w:szCs w:val="24"/>
        </w:rPr>
        <w:t>”</w:t>
      </w:r>
      <w:r w:rsidRPr="00CF6AD1">
        <w:rPr>
          <w:rFonts w:ascii="Times New Roman" w:hAnsi="Times New Roman"/>
          <w:sz w:val="24"/>
          <w:szCs w:val="24"/>
        </w:rPr>
        <w:t>.</w:t>
      </w:r>
      <w:r>
        <w:rPr>
          <w:rFonts w:ascii="Times New Roman" w:hAnsi="Times New Roman"/>
          <w:sz w:val="24"/>
          <w:szCs w:val="24"/>
        </w:rPr>
        <w:t xml:space="preserve"> </w:t>
      </w:r>
      <w:hyperlink r:id="rId46" w:history="1">
        <w:r w:rsidRPr="00CF6AD1">
          <w:rPr>
            <w:rStyle w:val="Collegamentoipertestuale"/>
            <w:rFonts w:ascii="Times New Roman" w:hAnsi="Times New Roman"/>
            <w:b/>
            <w:sz w:val="24"/>
            <w:szCs w:val="24"/>
          </w:rPr>
          <w:t>Leggi tutto</w:t>
        </w:r>
      </w:hyperlink>
      <w:r w:rsidRPr="00CF6AD1">
        <w:rPr>
          <w:rFonts w:ascii="Times New Roman" w:hAnsi="Times New Roman"/>
          <w:b/>
          <w:sz w:val="24"/>
          <w:szCs w:val="24"/>
        </w:rPr>
        <w:t>.</w:t>
      </w:r>
    </w:p>
    <w:p w:rsidR="00CF6AD1" w:rsidRDefault="00CF6AD1"/>
    <w:p w:rsidR="00A1626D" w:rsidRDefault="00A1626D" w:rsidP="00A1626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47"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A1626D" w:rsidRDefault="00A1626D" w:rsidP="00A1626D">
      <w:pPr>
        <w:widowControl w:val="0"/>
        <w:suppressAutoHyphens/>
        <w:rPr>
          <w:rFonts w:ascii="Times New Roman" w:eastAsia="Arial Unicode MS" w:hAnsi="Times New Roman"/>
          <w:b/>
          <w:color w:val="1F497D"/>
          <w:kern w:val="2"/>
          <w:sz w:val="24"/>
          <w:szCs w:val="24"/>
          <w:lang w:eastAsia="zh-CN" w:bidi="hi-IN"/>
        </w:rPr>
      </w:pPr>
    </w:p>
    <w:p w:rsidR="00A1626D" w:rsidRDefault="00A1626D" w:rsidP="00A1626D">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48" w:history="1">
        <w:r w:rsidRPr="002C65E0">
          <w:rPr>
            <w:rStyle w:val="Collegamentoipertestuale"/>
            <w:rFonts w:ascii="Times New Roman" w:eastAsia="Arial Unicode MS" w:hAnsi="Times New Roman"/>
            <w:b/>
            <w:kern w:val="2"/>
            <w:sz w:val="24"/>
            <w:szCs w:val="24"/>
            <w:lang w:eastAsia="zh-CN" w:bidi="hi-IN"/>
          </w:rPr>
          <w:t>Link</w:t>
        </w:r>
      </w:hyperlink>
    </w:p>
    <w:p w:rsidR="00A1626D" w:rsidRDefault="00A1626D" w:rsidP="00A1626D">
      <w:pPr>
        <w:widowControl w:val="0"/>
        <w:suppressAutoHyphens/>
        <w:rPr>
          <w:rFonts w:ascii="Times New Roman" w:eastAsia="Arial Unicode MS" w:hAnsi="Times New Roman"/>
          <w:b/>
          <w:color w:val="1F497D"/>
          <w:kern w:val="2"/>
          <w:sz w:val="24"/>
          <w:szCs w:val="24"/>
          <w:lang w:eastAsia="zh-CN" w:bidi="hi-IN"/>
        </w:rPr>
      </w:pPr>
    </w:p>
    <w:p w:rsidR="00A1626D" w:rsidRDefault="00A1626D" w:rsidP="00A1626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49" w:history="1">
        <w:r w:rsidRPr="002C65E0">
          <w:rPr>
            <w:rStyle w:val="Collegamentoipertestuale"/>
            <w:rFonts w:ascii="Times New Roman" w:eastAsia="Arial Unicode MS" w:hAnsi="Times New Roman"/>
            <w:b/>
            <w:kern w:val="2"/>
            <w:sz w:val="24"/>
            <w:szCs w:val="24"/>
            <w:lang w:eastAsia="zh-CN" w:bidi="hi-IN"/>
          </w:rPr>
          <w:t>Link.</w:t>
        </w:r>
      </w:hyperlink>
    </w:p>
    <w:p w:rsidR="00A1626D" w:rsidRDefault="00A1626D" w:rsidP="00A1626D">
      <w:pPr>
        <w:widowControl w:val="0"/>
        <w:suppressAutoHyphens/>
        <w:rPr>
          <w:rFonts w:ascii="Times New Roman" w:eastAsia="Arial Unicode MS" w:hAnsi="Times New Roman"/>
          <w:b/>
          <w:color w:val="1F497D"/>
          <w:kern w:val="2"/>
          <w:sz w:val="24"/>
          <w:szCs w:val="24"/>
          <w:lang w:eastAsia="zh-CN" w:bidi="hi-IN"/>
        </w:rPr>
      </w:pPr>
    </w:p>
    <w:p w:rsidR="00A1626D" w:rsidRDefault="00A1626D" w:rsidP="00A1626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7568BB2D" wp14:editId="4DE1AFBA">
            <wp:extent cx="323850" cy="313055"/>
            <wp:effectExtent l="0" t="0" r="0" b="0"/>
            <wp:docPr id="2" name="Immagine 2">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661F3F38" wp14:editId="57C94094">
            <wp:extent cx="323850" cy="313055"/>
            <wp:effectExtent l="0" t="0" r="0" b="0"/>
            <wp:docPr id="1" name="Immagine 1">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A1626D" w:rsidRDefault="00A1626D"/>
    <w:sectPr w:rsidR="00A1626D">
      <w:footerReference w:type="default" r:id="rId5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73" w:rsidRDefault="00E96E73" w:rsidP="00311A97">
      <w:r>
        <w:separator/>
      </w:r>
    </w:p>
  </w:endnote>
  <w:endnote w:type="continuationSeparator" w:id="0">
    <w:p w:rsidR="00E96E73" w:rsidRDefault="00E96E73" w:rsidP="0031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97" w:rsidRDefault="00311A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73" w:rsidRDefault="00E96E73" w:rsidP="00311A97">
      <w:r>
        <w:separator/>
      </w:r>
    </w:p>
  </w:footnote>
  <w:footnote w:type="continuationSeparator" w:id="0">
    <w:p w:rsidR="00E96E73" w:rsidRDefault="00E96E73" w:rsidP="00311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0E469AB"/>
    <w:multiLevelType w:val="hybridMultilevel"/>
    <w:tmpl w:val="2646D3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0"/>
    <w:rsid w:val="00062BF0"/>
    <w:rsid w:val="000D39FD"/>
    <w:rsid w:val="00311A97"/>
    <w:rsid w:val="004009C9"/>
    <w:rsid w:val="00533E7F"/>
    <w:rsid w:val="008B6195"/>
    <w:rsid w:val="00A1626D"/>
    <w:rsid w:val="00CF6AD1"/>
    <w:rsid w:val="00E96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6AD1"/>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62BF0"/>
    <w:rPr>
      <w:color w:val="0000FF"/>
      <w:u w:val="single"/>
    </w:rPr>
  </w:style>
  <w:style w:type="paragraph" w:styleId="Paragrafoelenco">
    <w:name w:val="List Paragraph"/>
    <w:basedOn w:val="Normale"/>
    <w:uiPriority w:val="34"/>
    <w:qFormat/>
    <w:rsid w:val="00062BF0"/>
    <w:pPr>
      <w:ind w:left="720"/>
      <w:contextualSpacing/>
    </w:pPr>
  </w:style>
  <w:style w:type="paragraph" w:styleId="Testofumetto">
    <w:name w:val="Balloon Text"/>
    <w:basedOn w:val="Normale"/>
    <w:link w:val="TestofumettoCarattere"/>
    <w:uiPriority w:val="99"/>
    <w:semiHidden/>
    <w:unhideWhenUsed/>
    <w:rsid w:val="00A162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26D"/>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11A97"/>
    <w:pPr>
      <w:tabs>
        <w:tab w:val="center" w:pos="4819"/>
        <w:tab w:val="right" w:pos="9638"/>
      </w:tabs>
    </w:pPr>
  </w:style>
  <w:style w:type="character" w:customStyle="1" w:styleId="IntestazioneCarattere">
    <w:name w:val="Intestazione Carattere"/>
    <w:basedOn w:val="Carpredefinitoparagrafo"/>
    <w:link w:val="Intestazione"/>
    <w:uiPriority w:val="99"/>
    <w:rsid w:val="00311A97"/>
    <w:rPr>
      <w:rFonts w:ascii="Calibri" w:eastAsia="Times New Roman" w:hAnsi="Calibri" w:cs="Times New Roman"/>
      <w:lang w:eastAsia="it-IT"/>
    </w:rPr>
  </w:style>
  <w:style w:type="paragraph" w:styleId="Pidipagina">
    <w:name w:val="footer"/>
    <w:basedOn w:val="Normale"/>
    <w:link w:val="PidipaginaCarattere"/>
    <w:uiPriority w:val="99"/>
    <w:unhideWhenUsed/>
    <w:rsid w:val="00311A97"/>
    <w:pPr>
      <w:tabs>
        <w:tab w:val="center" w:pos="4819"/>
        <w:tab w:val="right" w:pos="9638"/>
      </w:tabs>
    </w:pPr>
  </w:style>
  <w:style w:type="character" w:customStyle="1" w:styleId="PidipaginaCarattere">
    <w:name w:val="Piè di pagina Carattere"/>
    <w:basedOn w:val="Carpredefinitoparagrafo"/>
    <w:link w:val="Pidipagina"/>
    <w:uiPriority w:val="99"/>
    <w:rsid w:val="00311A97"/>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6AD1"/>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62BF0"/>
    <w:rPr>
      <w:color w:val="0000FF"/>
      <w:u w:val="single"/>
    </w:rPr>
  </w:style>
  <w:style w:type="paragraph" w:styleId="Paragrafoelenco">
    <w:name w:val="List Paragraph"/>
    <w:basedOn w:val="Normale"/>
    <w:uiPriority w:val="34"/>
    <w:qFormat/>
    <w:rsid w:val="00062BF0"/>
    <w:pPr>
      <w:ind w:left="720"/>
      <w:contextualSpacing/>
    </w:pPr>
  </w:style>
  <w:style w:type="paragraph" w:styleId="Testofumetto">
    <w:name w:val="Balloon Text"/>
    <w:basedOn w:val="Normale"/>
    <w:link w:val="TestofumettoCarattere"/>
    <w:uiPriority w:val="99"/>
    <w:semiHidden/>
    <w:unhideWhenUsed/>
    <w:rsid w:val="00A162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26D"/>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11A97"/>
    <w:pPr>
      <w:tabs>
        <w:tab w:val="center" w:pos="4819"/>
        <w:tab w:val="right" w:pos="9638"/>
      </w:tabs>
    </w:pPr>
  </w:style>
  <w:style w:type="character" w:customStyle="1" w:styleId="IntestazioneCarattere">
    <w:name w:val="Intestazione Carattere"/>
    <w:basedOn w:val="Carpredefinitoparagrafo"/>
    <w:link w:val="Intestazione"/>
    <w:uiPriority w:val="99"/>
    <w:rsid w:val="00311A97"/>
    <w:rPr>
      <w:rFonts w:ascii="Calibri" w:eastAsia="Times New Roman" w:hAnsi="Calibri" w:cs="Times New Roman"/>
      <w:lang w:eastAsia="it-IT"/>
    </w:rPr>
  </w:style>
  <w:style w:type="paragraph" w:styleId="Pidipagina">
    <w:name w:val="footer"/>
    <w:basedOn w:val="Normale"/>
    <w:link w:val="PidipaginaCarattere"/>
    <w:uiPriority w:val="99"/>
    <w:unhideWhenUsed/>
    <w:rsid w:val="00311A97"/>
    <w:pPr>
      <w:tabs>
        <w:tab w:val="center" w:pos="4819"/>
        <w:tab w:val="right" w:pos="9638"/>
      </w:tabs>
    </w:pPr>
  </w:style>
  <w:style w:type="character" w:customStyle="1" w:styleId="PidipaginaCarattere">
    <w:name w:val="Piè di pagina Carattere"/>
    <w:basedOn w:val="Carpredefinitoparagrafo"/>
    <w:link w:val="Pidipagina"/>
    <w:uiPriority w:val="99"/>
    <w:rsid w:val="00311A9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4001">
      <w:bodyDiv w:val="1"/>
      <w:marLeft w:val="0"/>
      <w:marRight w:val="0"/>
      <w:marTop w:val="0"/>
      <w:marBottom w:val="0"/>
      <w:divBdr>
        <w:top w:val="none" w:sz="0" w:space="0" w:color="auto"/>
        <w:left w:val="none" w:sz="0" w:space="0" w:color="auto"/>
        <w:bottom w:val="none" w:sz="0" w:space="0" w:color="auto"/>
        <w:right w:val="none" w:sz="0" w:space="0" w:color="auto"/>
      </w:divBdr>
    </w:div>
    <w:div w:id="266162919">
      <w:bodyDiv w:val="1"/>
      <w:marLeft w:val="0"/>
      <w:marRight w:val="0"/>
      <w:marTop w:val="0"/>
      <w:marBottom w:val="0"/>
      <w:divBdr>
        <w:top w:val="none" w:sz="0" w:space="0" w:color="auto"/>
        <w:left w:val="none" w:sz="0" w:space="0" w:color="auto"/>
        <w:bottom w:val="none" w:sz="0" w:space="0" w:color="auto"/>
        <w:right w:val="none" w:sz="0" w:space="0" w:color="auto"/>
      </w:divBdr>
    </w:div>
    <w:div w:id="318311071">
      <w:bodyDiv w:val="1"/>
      <w:marLeft w:val="0"/>
      <w:marRight w:val="0"/>
      <w:marTop w:val="0"/>
      <w:marBottom w:val="0"/>
      <w:divBdr>
        <w:top w:val="none" w:sz="0" w:space="0" w:color="auto"/>
        <w:left w:val="none" w:sz="0" w:space="0" w:color="auto"/>
        <w:bottom w:val="none" w:sz="0" w:space="0" w:color="auto"/>
        <w:right w:val="none" w:sz="0" w:space="0" w:color="auto"/>
      </w:divBdr>
    </w:div>
    <w:div w:id="373390991">
      <w:bodyDiv w:val="1"/>
      <w:marLeft w:val="0"/>
      <w:marRight w:val="0"/>
      <w:marTop w:val="0"/>
      <w:marBottom w:val="0"/>
      <w:divBdr>
        <w:top w:val="none" w:sz="0" w:space="0" w:color="auto"/>
        <w:left w:val="none" w:sz="0" w:space="0" w:color="auto"/>
        <w:bottom w:val="none" w:sz="0" w:space="0" w:color="auto"/>
        <w:right w:val="none" w:sz="0" w:space="0" w:color="auto"/>
      </w:divBdr>
    </w:div>
    <w:div w:id="531380667">
      <w:bodyDiv w:val="1"/>
      <w:marLeft w:val="0"/>
      <w:marRight w:val="0"/>
      <w:marTop w:val="0"/>
      <w:marBottom w:val="0"/>
      <w:divBdr>
        <w:top w:val="none" w:sz="0" w:space="0" w:color="auto"/>
        <w:left w:val="none" w:sz="0" w:space="0" w:color="auto"/>
        <w:bottom w:val="none" w:sz="0" w:space="0" w:color="auto"/>
        <w:right w:val="none" w:sz="0" w:space="0" w:color="auto"/>
      </w:divBdr>
    </w:div>
    <w:div w:id="544676537">
      <w:bodyDiv w:val="1"/>
      <w:marLeft w:val="0"/>
      <w:marRight w:val="0"/>
      <w:marTop w:val="0"/>
      <w:marBottom w:val="0"/>
      <w:divBdr>
        <w:top w:val="none" w:sz="0" w:space="0" w:color="auto"/>
        <w:left w:val="none" w:sz="0" w:space="0" w:color="auto"/>
        <w:bottom w:val="none" w:sz="0" w:space="0" w:color="auto"/>
        <w:right w:val="none" w:sz="0" w:space="0" w:color="auto"/>
      </w:divBdr>
    </w:div>
    <w:div w:id="623459627">
      <w:bodyDiv w:val="1"/>
      <w:marLeft w:val="0"/>
      <w:marRight w:val="0"/>
      <w:marTop w:val="0"/>
      <w:marBottom w:val="0"/>
      <w:divBdr>
        <w:top w:val="none" w:sz="0" w:space="0" w:color="auto"/>
        <w:left w:val="none" w:sz="0" w:space="0" w:color="auto"/>
        <w:bottom w:val="none" w:sz="0" w:space="0" w:color="auto"/>
        <w:right w:val="none" w:sz="0" w:space="0" w:color="auto"/>
      </w:divBdr>
    </w:div>
    <w:div w:id="1259293165">
      <w:bodyDiv w:val="1"/>
      <w:marLeft w:val="0"/>
      <w:marRight w:val="0"/>
      <w:marTop w:val="0"/>
      <w:marBottom w:val="0"/>
      <w:divBdr>
        <w:top w:val="none" w:sz="0" w:space="0" w:color="auto"/>
        <w:left w:val="none" w:sz="0" w:space="0" w:color="auto"/>
        <w:bottom w:val="none" w:sz="0" w:space="0" w:color="auto"/>
        <w:right w:val="none" w:sz="0" w:space="0" w:color="auto"/>
      </w:divBdr>
    </w:div>
    <w:div w:id="1420565281">
      <w:bodyDiv w:val="1"/>
      <w:marLeft w:val="0"/>
      <w:marRight w:val="0"/>
      <w:marTop w:val="0"/>
      <w:marBottom w:val="0"/>
      <w:divBdr>
        <w:top w:val="none" w:sz="0" w:space="0" w:color="auto"/>
        <w:left w:val="none" w:sz="0" w:space="0" w:color="auto"/>
        <w:bottom w:val="none" w:sz="0" w:space="0" w:color="auto"/>
        <w:right w:val="none" w:sz="0" w:space="0" w:color="auto"/>
      </w:divBdr>
    </w:div>
    <w:div w:id="1536691785">
      <w:bodyDiv w:val="1"/>
      <w:marLeft w:val="0"/>
      <w:marRight w:val="0"/>
      <w:marTop w:val="0"/>
      <w:marBottom w:val="0"/>
      <w:divBdr>
        <w:top w:val="none" w:sz="0" w:space="0" w:color="auto"/>
        <w:left w:val="none" w:sz="0" w:space="0" w:color="auto"/>
        <w:bottom w:val="none" w:sz="0" w:space="0" w:color="auto"/>
        <w:right w:val="none" w:sz="0" w:space="0" w:color="auto"/>
      </w:divBdr>
    </w:div>
    <w:div w:id="17217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allegati/allegato7619660.pdf" TargetMode="External"/><Relationship Id="rId18" Type="http://schemas.openxmlformats.org/officeDocument/2006/relationships/hyperlink" Target="http://www.quotidianosanita.it/allegati/allegato3325137.pdf" TargetMode="External"/><Relationship Id="rId26" Type="http://schemas.openxmlformats.org/officeDocument/2006/relationships/hyperlink" Target="http://www.quotidianosanita.it/governo-e-parlamento/articolo.php?articolo_id=88974&amp;fr=n" TargetMode="External"/><Relationship Id="rId39" Type="http://schemas.openxmlformats.org/officeDocument/2006/relationships/hyperlink" Target="http://www.quotidianosanita.it/governo-e-parlamento/articolo.php?articolo_id=89101&amp;fr=n" TargetMode="External"/><Relationship Id="rId21" Type="http://schemas.openxmlformats.org/officeDocument/2006/relationships/hyperlink" Target="http://www.quotidianosanita.it/studi-e-analisi/articolo.php?articolo_id=88806&amp;fr=n" TargetMode="External"/><Relationship Id="rId34" Type="http://schemas.openxmlformats.org/officeDocument/2006/relationships/hyperlink" Target="http://www.quotidianosanita.it/allegati/allegato9084568.pdf" TargetMode="External"/><Relationship Id="rId42" Type="http://schemas.openxmlformats.org/officeDocument/2006/relationships/hyperlink" Target="http://www.quotidianosanita.it/studi-e-analisi/articolo.php?articolo_id=89099&amp;fr=n" TargetMode="External"/><Relationship Id="rId47" Type="http://schemas.openxmlformats.org/officeDocument/2006/relationships/hyperlink" Target="mailto:blocknotes@lomb.cgil.it/" TargetMode="External"/><Relationship Id="rId50" Type="http://schemas.openxmlformats.org/officeDocument/2006/relationships/hyperlink" Target="https://www.facebook.com/pages/Cgil-Lombardia/32178418128416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quotidianosanita.it/allegati/allegato7953911.pdf" TargetMode="External"/><Relationship Id="rId17" Type="http://schemas.openxmlformats.org/officeDocument/2006/relationships/hyperlink" Target="http://www.quotidianosanita.it/studi-e-analisi/articolo.php?articolo_id=88784&amp;fr=n" TargetMode="External"/><Relationship Id="rId25" Type="http://schemas.openxmlformats.org/officeDocument/2006/relationships/hyperlink" Target="http://www.quotidianosanita.it/lavoro-e-professioni/articolo.php?articolo_id=88927&amp;fr=n" TargetMode="External"/><Relationship Id="rId33" Type="http://schemas.openxmlformats.org/officeDocument/2006/relationships/hyperlink" Target="http://www.quotidianosanita.it/governo-e-parlamento/articolo.php?articolo_id=89062&amp;fr=n" TargetMode="External"/><Relationship Id="rId38" Type="http://schemas.openxmlformats.org/officeDocument/2006/relationships/hyperlink" Target="http://www.quotidianosanita.it/studi-e-analisi/articolo.php?articolo_id=89041&amp;fr=n" TargetMode="External"/><Relationship Id="rId46" Type="http://schemas.openxmlformats.org/officeDocument/2006/relationships/hyperlink" Target="http://www.regioni.it/newsletter/n-3935/del-23-10-2020/pandemia-contrasto-e-prevenzione-dalla-lombardia-al-lazio-21821/?utm_source=emailcampaign4738&amp;utm_medium=phpList&amp;utm_content=HTMLemail&amp;utm_campaign=Regioni.it+n.+3935+-+venerd%C3%AC+23+ottobre+2020" TargetMode="External"/><Relationship Id="rId2" Type="http://schemas.openxmlformats.org/officeDocument/2006/relationships/styles" Target="styles.xml"/><Relationship Id="rId16" Type="http://schemas.openxmlformats.org/officeDocument/2006/relationships/hyperlink" Target="http://www.quotidianosanita.it/governo-e-parlamento/articolo.php?articolo_id=88781&amp;fr=n" TargetMode="External"/><Relationship Id="rId20" Type="http://schemas.openxmlformats.org/officeDocument/2006/relationships/hyperlink" Target="http://www.quotidianosanita.it/scienza-e-farmaci/articolo.php?articolo_id=88818&amp;fr=n" TargetMode="External"/><Relationship Id="rId29" Type="http://schemas.openxmlformats.org/officeDocument/2006/relationships/hyperlink" Target="http://www.quotidianosanita.it/governo-e-parlamento/articolo.php?articolo_id=89011&amp;fr=n" TargetMode="External"/><Relationship Id="rId41" Type="http://schemas.openxmlformats.org/officeDocument/2006/relationships/hyperlink" Target="http://www.quotidianosanita.it/scienza-e-farmaci/articolo.php?articolo_id=89098&amp;fr=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otidianosanita.it/governo-e-parlamento/articolo.php?articolo_id=88697&amp;fr=n" TargetMode="External"/><Relationship Id="rId24" Type="http://schemas.openxmlformats.org/officeDocument/2006/relationships/hyperlink" Target="http://www.quotidianosanita.it/scienza-e-farmaci/articolo.php?articolo_id=88891&amp;fr=n" TargetMode="External"/><Relationship Id="rId32" Type="http://schemas.openxmlformats.org/officeDocument/2006/relationships/hyperlink" Target="http://www.quotidianosanita.it/governo-e-parlamento/articolo.php?articolo_id=89083&amp;fr=n" TargetMode="External"/><Relationship Id="rId37" Type="http://schemas.openxmlformats.org/officeDocument/2006/relationships/hyperlink" Target="http://www.quotidianosanita.it/studi-e-analisi/articolo.php?articolo_id=89047&amp;fr=n" TargetMode="External"/><Relationship Id="rId40" Type="http://schemas.openxmlformats.org/officeDocument/2006/relationships/hyperlink" Target="http://www.quotidianosanita.it/lavoro-e-professioni/articolo.php?articolo_id=89100&amp;fr=n" TargetMode="External"/><Relationship Id="rId45" Type="http://schemas.openxmlformats.org/officeDocument/2006/relationships/hyperlink" Target="http://www.regioni.it/newsletter/n-3934/del-22-10-2020/migliorare-il-contact-tracing-limpegno-di-governo-e-regioni-21817/?utm_source=emailcampaign4737&amp;utm_medium=phpList&amp;utm_content=HTMLemail&amp;utm_campaign=Regioni.it+n.+3934+-+gioved%C3%AC+22+ottobre+2020" TargetMode="External"/><Relationship Id="rId53"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quotidianosanita.it/allegati/allegato8108184.pdf" TargetMode="External"/><Relationship Id="rId23" Type="http://schemas.openxmlformats.org/officeDocument/2006/relationships/hyperlink" Target="http://www.quotidianosanita.it/governo-e-parlamento/articolo.php?articolo_id=88861&amp;fr=n" TargetMode="External"/><Relationship Id="rId28" Type="http://schemas.openxmlformats.org/officeDocument/2006/relationships/hyperlink" Target="http://www.quotidianosanita.it/regioni-e-asl/articolo.php?articolo_id=88982&amp;fr=n" TargetMode="External"/><Relationship Id="rId36" Type="http://schemas.openxmlformats.org/officeDocument/2006/relationships/hyperlink" Target="http://www.quotidianosanita.it/scienza-e-farmaci/articolo.php?articolo_id=89075&amp;fr=n" TargetMode="External"/><Relationship Id="rId49" Type="http://schemas.openxmlformats.org/officeDocument/2006/relationships/hyperlink" Target="http://old.cgil.lombardia.it/Root/AreeTematiche/WelfareeSanit%C3%A0/Blocknotessanit%C3%A0/tabid/89/Default.aspx" TargetMode="External"/><Relationship Id="rId10" Type="http://schemas.openxmlformats.org/officeDocument/2006/relationships/hyperlink" Target="http://www.quotidianosanita.it/governo-e-parlamento/articolo.php?articolo_id=88703&amp;fr=n" TargetMode="External"/><Relationship Id="rId19" Type="http://schemas.openxmlformats.org/officeDocument/2006/relationships/hyperlink" Target="http://www.quotidianosanita.it/scienza-e-farmaci/articolo.php?articolo_id=88839&amp;fr=n" TargetMode="External"/><Relationship Id="rId31" Type="http://schemas.openxmlformats.org/officeDocument/2006/relationships/hyperlink" Target="Covid.%20Tra%20marzo%20e%20giugno%20quasi%20170mila%20morti%20in%20pi&#249;%20della%20media%20nella%20UE.%20Di%20questi%20il%2096%25%20aveva%20pi&#249;%20di%2070%20anni.%20Spagna%20e%20Italia%20i%20Paesi%20pi&#249;%20colpiti%20con%2048.000%20e%2046.000%20decessi%20in%20eccesso" TargetMode="External"/><Relationship Id="rId44" Type="http://schemas.openxmlformats.org/officeDocument/2006/relationships/hyperlink" Target="http://www.regioni.it/newsletter/n-3927/del-13-10-2020/pandemia-circolare-ministero-salute-su-durata-e-termine-isolamento-e-quarantena-21760/?utm_source=emailcampaign4716&amp;utm_medium=phpList&amp;utm_content=HTMLemail&amp;utm_campaign=Regioni.it+n.+3927+-+marted%C3%AC+13+ottobre+2020" TargetMode="External"/><Relationship Id="rId52" Type="http://schemas.openxmlformats.org/officeDocument/2006/relationships/hyperlink" Target="https://twitter.com/CGILLOMBARDIA" TargetMode="External"/><Relationship Id="rId4" Type="http://schemas.openxmlformats.org/officeDocument/2006/relationships/settings" Target="settings.xml"/><Relationship Id="rId9" Type="http://schemas.openxmlformats.org/officeDocument/2006/relationships/hyperlink" Target="http://www.quotidianosanita.it/allegati/allegato6595443.pdf" TargetMode="External"/><Relationship Id="rId14" Type="http://schemas.openxmlformats.org/officeDocument/2006/relationships/hyperlink" Target="http://www.quotidianosanita.it/governo-e-parlamento/articolo.php?articolo_id=88770&amp;fr=n" TargetMode="External"/><Relationship Id="rId22" Type="http://schemas.openxmlformats.org/officeDocument/2006/relationships/hyperlink" Target="http://www.quotidianosanita.it/allegati/allegato3611939.pdf" TargetMode="External"/><Relationship Id="rId27" Type="http://schemas.openxmlformats.org/officeDocument/2006/relationships/hyperlink" Target="http://www.quotidianosanita.it/governo-e-parlamento/articolo.php?articolo_id=88937&amp;fr=n" TargetMode="External"/><Relationship Id="rId30" Type="http://schemas.openxmlformats.org/officeDocument/2006/relationships/hyperlink" Target="http://www.quotidianosanita.it/allegati/allegato1200855.pdf" TargetMode="External"/><Relationship Id="rId35" Type="http://schemas.openxmlformats.org/officeDocument/2006/relationships/hyperlink" Target="http://www.quotidianosanita.it/regioni-e-asl/articolo.php?articolo_id=89073&amp;fr=n" TargetMode="External"/><Relationship Id="rId43" Type="http://schemas.openxmlformats.org/officeDocument/2006/relationships/hyperlink" Target="http://www.regioni.it/newsletter" TargetMode="External"/><Relationship Id="rId48" Type="http://schemas.openxmlformats.org/officeDocument/2006/relationships/hyperlink" Target="https://www.cgil.lombardia.it/block-notes-sanita/" TargetMode="External"/><Relationship Id="rId56" Type="http://schemas.openxmlformats.org/officeDocument/2006/relationships/theme" Target="theme/theme1.xml"/><Relationship Id="rId8" Type="http://schemas.openxmlformats.org/officeDocument/2006/relationships/hyperlink" Target="http://www.quotidianosanita.it/governo-e-parlamento/articolo.php?articolo_id=88715&amp;fr=n" TargetMode="External"/><Relationship Id="rId51"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4001</Words>
  <Characters>22809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Sara</cp:lastModifiedBy>
  <cp:revision>4</cp:revision>
  <dcterms:created xsi:type="dcterms:W3CDTF">2020-10-22T23:06:00Z</dcterms:created>
  <dcterms:modified xsi:type="dcterms:W3CDTF">2020-10-23T16:48:00Z</dcterms:modified>
</cp:coreProperties>
</file>